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BDF8" w14:textId="77777777" w:rsidR="00C863A2" w:rsidRPr="007C0950" w:rsidRDefault="00F93D8E">
      <w:pPr>
        <w:pStyle w:val="SEC06-18"/>
        <w:rPr>
          <w:rFonts w:ascii="Courier New" w:hAnsi="Courier New"/>
          <w:noProof w:val="0"/>
        </w:rPr>
      </w:pPr>
      <w:r w:rsidRPr="007C0950">
        <w:rPr>
          <w:rFonts w:ascii="Courier New" w:hAnsi="Courier New"/>
          <w:vanish/>
        </w:rPr>
        <w:fldChar w:fldCharType="begin"/>
      </w:r>
      <w:r w:rsidRPr="007C0950">
        <w:rPr>
          <w:rFonts w:ascii="Courier New" w:hAnsi="Courier New"/>
          <w:vanish/>
        </w:rPr>
        <w:instrText xml:space="preserve"> COMMENTS START_STATUTE \* MERGEFORMAT </w:instrText>
      </w:r>
      <w:r w:rsidRPr="007C0950">
        <w:rPr>
          <w:rFonts w:ascii="Courier New" w:hAnsi="Courier New"/>
          <w:vanish/>
        </w:rPr>
        <w:fldChar w:fldCharType="separate"/>
      </w:r>
      <w:r w:rsidRPr="007C0950">
        <w:rPr>
          <w:rFonts w:ascii="Courier New" w:hAnsi="Courier New"/>
          <w:vanish/>
        </w:rPr>
        <w:t>START_STATUTE</w:t>
      </w:r>
      <w:r w:rsidRPr="007C0950">
        <w:rPr>
          <w:rFonts w:ascii="Courier New" w:hAnsi="Courier New"/>
          <w:vanish/>
        </w:rPr>
        <w:fldChar w:fldCharType="end"/>
      </w:r>
      <w:r w:rsidR="00C863A2" w:rsidRPr="007C0950">
        <w:rPr>
          <w:rStyle w:val="SNUM"/>
          <w:rFonts w:ascii="Courier New" w:hAnsi="Courier New"/>
          <w:noProof w:val="0"/>
        </w:rPr>
        <w:t>36-1101</w:t>
      </w:r>
      <w:r w:rsidR="00C863A2" w:rsidRPr="007C0950">
        <w:rPr>
          <w:rFonts w:ascii="Courier New" w:hAnsi="Courier New"/>
          <w:noProof w:val="0"/>
        </w:rPr>
        <w:t>.  </w:t>
      </w:r>
      <w:r w:rsidR="00C863A2" w:rsidRPr="007C0950">
        <w:rPr>
          <w:rStyle w:val="SECHEAD"/>
          <w:rFonts w:ascii="Courier New" w:hAnsi="Courier New"/>
          <w:noProof w:val="0"/>
        </w:rPr>
        <w:t>Definitions</w:t>
      </w:r>
    </w:p>
    <w:p w14:paraId="7B1EAB81" w14:textId="77777777" w:rsidR="00C863A2" w:rsidRPr="007C0950" w:rsidRDefault="00C863A2">
      <w:pPr>
        <w:pStyle w:val="P06-00"/>
        <w:rPr>
          <w:rFonts w:ascii="Courier New" w:hAnsi="Courier New"/>
          <w:noProof w:val="0"/>
        </w:rPr>
      </w:pPr>
      <w:r w:rsidRPr="007C0950">
        <w:rPr>
          <w:rFonts w:ascii="Courier New" w:hAnsi="Courier New"/>
          <w:noProof w:val="0"/>
        </w:rPr>
        <w:t>As used in this article unless the context otherwise requires:</w:t>
      </w:r>
    </w:p>
    <w:p w14:paraId="62A680F4" w14:textId="77777777" w:rsidR="00C863A2" w:rsidRPr="007C0950" w:rsidRDefault="00C863A2">
      <w:pPr>
        <w:pStyle w:val="P06-00"/>
        <w:rPr>
          <w:rFonts w:ascii="Courier New" w:hAnsi="Courier New"/>
          <w:noProof w:val="0"/>
        </w:rPr>
      </w:pPr>
      <w:r w:rsidRPr="007C0950">
        <w:rPr>
          <w:rFonts w:ascii="Courier New" w:hAnsi="Courier New"/>
          <w:noProof w:val="0"/>
        </w:rPr>
        <w:t>1.  "Dangerous, caustic or corrosive substance" means:</w:t>
      </w:r>
    </w:p>
    <w:p w14:paraId="28ADEBAE" w14:textId="77777777" w:rsidR="00C863A2" w:rsidRPr="007C0950" w:rsidRDefault="00C863A2">
      <w:pPr>
        <w:pStyle w:val="P06-00"/>
        <w:rPr>
          <w:rFonts w:ascii="Courier New" w:hAnsi="Courier New"/>
          <w:noProof w:val="0"/>
        </w:rPr>
      </w:pPr>
      <w:r w:rsidRPr="007C0950">
        <w:rPr>
          <w:rFonts w:ascii="Courier New" w:hAnsi="Courier New"/>
          <w:noProof w:val="0"/>
        </w:rPr>
        <w:t xml:space="preserve">(a)  Hydrochloric acid or any preparation containing free or chemically </w:t>
      </w:r>
      <w:proofErr w:type="spellStart"/>
      <w:r w:rsidRPr="007C0950">
        <w:rPr>
          <w:rFonts w:ascii="Courier New" w:hAnsi="Courier New"/>
          <w:noProof w:val="0"/>
        </w:rPr>
        <w:t>unneutralized</w:t>
      </w:r>
      <w:proofErr w:type="spellEnd"/>
      <w:r w:rsidRPr="007C0950">
        <w:rPr>
          <w:rFonts w:ascii="Courier New" w:hAnsi="Courier New"/>
          <w:noProof w:val="0"/>
        </w:rPr>
        <w:t xml:space="preserve"> hydrochloric acid (</w:t>
      </w:r>
      <w:proofErr w:type="spellStart"/>
      <w:r w:rsidRPr="007C0950">
        <w:rPr>
          <w:rFonts w:ascii="Courier New" w:hAnsi="Courier New"/>
          <w:noProof w:val="0"/>
        </w:rPr>
        <w:t>HCl</w:t>
      </w:r>
      <w:proofErr w:type="spellEnd"/>
      <w:r w:rsidRPr="007C0950">
        <w:rPr>
          <w:rFonts w:ascii="Courier New" w:hAnsi="Courier New"/>
          <w:noProof w:val="0"/>
        </w:rPr>
        <w:t>) in a concentration of ten per cent or more.</w:t>
      </w:r>
    </w:p>
    <w:p w14:paraId="3337404A" w14:textId="77777777" w:rsidR="00C863A2" w:rsidRPr="007C0950" w:rsidRDefault="00C863A2">
      <w:pPr>
        <w:pStyle w:val="P06-00"/>
        <w:rPr>
          <w:rFonts w:ascii="Courier New" w:hAnsi="Courier New"/>
          <w:noProof w:val="0"/>
        </w:rPr>
      </w:pPr>
      <w:r w:rsidRPr="007C0950">
        <w:rPr>
          <w:rFonts w:ascii="Courier New" w:hAnsi="Courier New"/>
          <w:noProof w:val="0"/>
        </w:rPr>
        <w:t>(b)  </w:t>
      </w:r>
      <w:proofErr w:type="spellStart"/>
      <w:r w:rsidRPr="007C0950">
        <w:rPr>
          <w:rFonts w:ascii="Courier New" w:hAnsi="Courier New"/>
          <w:noProof w:val="0"/>
        </w:rPr>
        <w:t>Sulphuric</w:t>
      </w:r>
      <w:proofErr w:type="spellEnd"/>
      <w:r w:rsidRPr="007C0950">
        <w:rPr>
          <w:rFonts w:ascii="Courier New" w:hAnsi="Courier New"/>
          <w:noProof w:val="0"/>
        </w:rPr>
        <w:t xml:space="preserve"> acid or any preparation containing free or chemically </w:t>
      </w:r>
      <w:proofErr w:type="spellStart"/>
      <w:r w:rsidRPr="007C0950">
        <w:rPr>
          <w:rFonts w:ascii="Courier New" w:hAnsi="Courier New"/>
          <w:noProof w:val="0"/>
        </w:rPr>
        <w:t>unneutralized</w:t>
      </w:r>
      <w:proofErr w:type="spellEnd"/>
      <w:r w:rsidRPr="007C0950">
        <w:rPr>
          <w:rFonts w:ascii="Courier New" w:hAnsi="Courier New"/>
          <w:noProof w:val="0"/>
        </w:rPr>
        <w:t xml:space="preserve"> </w:t>
      </w:r>
      <w:proofErr w:type="spellStart"/>
      <w:r w:rsidRPr="007C0950">
        <w:rPr>
          <w:rFonts w:ascii="Courier New" w:hAnsi="Courier New"/>
          <w:noProof w:val="0"/>
        </w:rPr>
        <w:t>sulphuric</w:t>
      </w:r>
      <w:proofErr w:type="spellEnd"/>
      <w:r w:rsidRPr="007C0950">
        <w:rPr>
          <w:rFonts w:ascii="Courier New" w:hAnsi="Courier New"/>
          <w:noProof w:val="0"/>
        </w:rPr>
        <w:t xml:space="preserve"> acid (</w:t>
      </w:r>
      <w:proofErr w:type="spellStart"/>
      <w:r w:rsidRPr="007C0950">
        <w:rPr>
          <w:rFonts w:ascii="Courier New" w:hAnsi="Courier New"/>
          <w:noProof w:val="0"/>
        </w:rPr>
        <w:t>H2</w:t>
      </w:r>
      <w:proofErr w:type="spellEnd"/>
      <w:r w:rsidRPr="007C0950">
        <w:rPr>
          <w:rFonts w:ascii="Courier New" w:hAnsi="Courier New"/>
          <w:noProof w:val="0"/>
        </w:rPr>
        <w:t xml:space="preserve"> </w:t>
      </w:r>
      <w:proofErr w:type="spellStart"/>
      <w:r w:rsidRPr="007C0950">
        <w:rPr>
          <w:rFonts w:ascii="Courier New" w:hAnsi="Courier New"/>
          <w:noProof w:val="0"/>
        </w:rPr>
        <w:t>SO4</w:t>
      </w:r>
      <w:proofErr w:type="spellEnd"/>
      <w:r w:rsidRPr="007C0950">
        <w:rPr>
          <w:rFonts w:ascii="Courier New" w:hAnsi="Courier New"/>
          <w:noProof w:val="0"/>
        </w:rPr>
        <w:t>) in a concentration of ten per cent or more.</w:t>
      </w:r>
    </w:p>
    <w:p w14:paraId="69AA14B2" w14:textId="77777777" w:rsidR="00C863A2" w:rsidRPr="007C0950" w:rsidRDefault="00C863A2">
      <w:pPr>
        <w:pStyle w:val="P06-00"/>
        <w:rPr>
          <w:rFonts w:ascii="Courier New" w:hAnsi="Courier New"/>
          <w:noProof w:val="0"/>
        </w:rPr>
      </w:pPr>
      <w:r w:rsidRPr="007C0950">
        <w:rPr>
          <w:rFonts w:ascii="Courier New" w:hAnsi="Courier New"/>
          <w:noProof w:val="0"/>
        </w:rPr>
        <w:t xml:space="preserve">(c)  Nitric acid or any preparation containing free or chemically </w:t>
      </w:r>
      <w:proofErr w:type="spellStart"/>
      <w:r w:rsidR="00580B47" w:rsidRPr="007C0950">
        <w:rPr>
          <w:rFonts w:ascii="Courier New" w:hAnsi="Courier New"/>
          <w:noProof w:val="0"/>
        </w:rPr>
        <w:t>unneutralized</w:t>
      </w:r>
      <w:proofErr w:type="spellEnd"/>
      <w:r w:rsidR="00580B47" w:rsidRPr="007C0950">
        <w:rPr>
          <w:rFonts w:ascii="Courier New" w:hAnsi="Courier New"/>
          <w:noProof w:val="0"/>
        </w:rPr>
        <w:t xml:space="preserve"> nitric acid (</w:t>
      </w:r>
      <w:proofErr w:type="spellStart"/>
      <w:r w:rsidR="00580B47" w:rsidRPr="007C0950">
        <w:rPr>
          <w:rFonts w:ascii="Courier New" w:hAnsi="Courier New"/>
          <w:noProof w:val="0"/>
        </w:rPr>
        <w:t>HNO3</w:t>
      </w:r>
      <w:proofErr w:type="spellEnd"/>
      <w:r w:rsidRPr="007C0950">
        <w:rPr>
          <w:rFonts w:ascii="Courier New" w:hAnsi="Courier New"/>
          <w:noProof w:val="0"/>
        </w:rPr>
        <w:t>) in a concentration of five per cent or more.</w:t>
      </w:r>
    </w:p>
    <w:p w14:paraId="3CE8EB3F" w14:textId="77777777" w:rsidR="00C863A2" w:rsidRPr="007C0950" w:rsidRDefault="00C863A2">
      <w:pPr>
        <w:pStyle w:val="P06-00"/>
        <w:rPr>
          <w:rFonts w:ascii="Courier New" w:hAnsi="Courier New"/>
          <w:noProof w:val="0"/>
        </w:rPr>
      </w:pPr>
      <w:r w:rsidRPr="007C0950">
        <w:rPr>
          <w:rFonts w:ascii="Courier New" w:hAnsi="Courier New"/>
          <w:noProof w:val="0"/>
        </w:rPr>
        <w:t>(d)  Carbolic acid (</w:t>
      </w:r>
      <w:proofErr w:type="spellStart"/>
      <w:r w:rsidRPr="007C0950">
        <w:rPr>
          <w:rFonts w:ascii="Courier New" w:hAnsi="Courier New"/>
          <w:noProof w:val="0"/>
        </w:rPr>
        <w:t>C6</w:t>
      </w:r>
      <w:proofErr w:type="spellEnd"/>
      <w:r w:rsidRPr="007C0950">
        <w:rPr>
          <w:rFonts w:ascii="Courier New" w:hAnsi="Courier New"/>
          <w:noProof w:val="0"/>
        </w:rPr>
        <w:t xml:space="preserve"> </w:t>
      </w:r>
      <w:proofErr w:type="spellStart"/>
      <w:r w:rsidRPr="007C0950">
        <w:rPr>
          <w:rFonts w:ascii="Courier New" w:hAnsi="Courier New"/>
          <w:noProof w:val="0"/>
        </w:rPr>
        <w:t>H5</w:t>
      </w:r>
      <w:proofErr w:type="spellEnd"/>
      <w:r w:rsidRPr="007C0950">
        <w:rPr>
          <w:rFonts w:ascii="Courier New" w:hAnsi="Courier New"/>
          <w:noProof w:val="0"/>
        </w:rPr>
        <w:t xml:space="preserve"> OH), otherwise known as phenol, or any preparation containing carbolic acid in a concentration of five per cent or more.</w:t>
      </w:r>
    </w:p>
    <w:p w14:paraId="4E95B005" w14:textId="77777777" w:rsidR="00C863A2" w:rsidRPr="007C0950" w:rsidRDefault="00C863A2">
      <w:pPr>
        <w:pStyle w:val="P06-00"/>
        <w:rPr>
          <w:rFonts w:ascii="Courier New" w:hAnsi="Courier New"/>
          <w:noProof w:val="0"/>
        </w:rPr>
      </w:pPr>
      <w:r w:rsidRPr="007C0950">
        <w:rPr>
          <w:rFonts w:ascii="Courier New" w:hAnsi="Courier New"/>
          <w:noProof w:val="0"/>
        </w:rPr>
        <w:t xml:space="preserve">(e)  Oxalic acid or any preparation containing free or chemically </w:t>
      </w:r>
      <w:proofErr w:type="spellStart"/>
      <w:r w:rsidRPr="007C0950">
        <w:rPr>
          <w:rFonts w:ascii="Courier New" w:hAnsi="Courier New"/>
          <w:noProof w:val="0"/>
        </w:rPr>
        <w:t>unne</w:t>
      </w:r>
      <w:r w:rsidR="00580B47" w:rsidRPr="007C0950">
        <w:rPr>
          <w:rFonts w:ascii="Courier New" w:hAnsi="Courier New"/>
          <w:noProof w:val="0"/>
        </w:rPr>
        <w:t>utralized</w:t>
      </w:r>
      <w:proofErr w:type="spellEnd"/>
      <w:r w:rsidR="00580B47" w:rsidRPr="007C0950">
        <w:rPr>
          <w:rFonts w:ascii="Courier New" w:hAnsi="Courier New"/>
          <w:noProof w:val="0"/>
        </w:rPr>
        <w:t xml:space="preserve"> oxalic acid (</w:t>
      </w:r>
      <w:proofErr w:type="spellStart"/>
      <w:r w:rsidR="00580B47" w:rsidRPr="007C0950">
        <w:rPr>
          <w:rFonts w:ascii="Courier New" w:hAnsi="Courier New"/>
          <w:noProof w:val="0"/>
        </w:rPr>
        <w:t>C2</w:t>
      </w:r>
      <w:proofErr w:type="spellEnd"/>
      <w:r w:rsidR="00580B47" w:rsidRPr="007C0950">
        <w:rPr>
          <w:rFonts w:ascii="Courier New" w:hAnsi="Courier New"/>
          <w:noProof w:val="0"/>
        </w:rPr>
        <w:t xml:space="preserve"> </w:t>
      </w:r>
      <w:proofErr w:type="spellStart"/>
      <w:r w:rsidR="00580B47" w:rsidRPr="007C0950">
        <w:rPr>
          <w:rFonts w:ascii="Courier New" w:hAnsi="Courier New"/>
          <w:noProof w:val="0"/>
        </w:rPr>
        <w:t>H2</w:t>
      </w:r>
      <w:proofErr w:type="spellEnd"/>
      <w:r w:rsidR="00580B47" w:rsidRPr="007C0950">
        <w:rPr>
          <w:rFonts w:ascii="Courier New" w:hAnsi="Courier New"/>
          <w:noProof w:val="0"/>
        </w:rPr>
        <w:t xml:space="preserve"> </w:t>
      </w:r>
      <w:proofErr w:type="spellStart"/>
      <w:r w:rsidR="00580B47" w:rsidRPr="007C0950">
        <w:rPr>
          <w:rFonts w:ascii="Courier New" w:hAnsi="Courier New"/>
          <w:noProof w:val="0"/>
        </w:rPr>
        <w:t>O4</w:t>
      </w:r>
      <w:proofErr w:type="spellEnd"/>
      <w:r w:rsidRPr="007C0950">
        <w:rPr>
          <w:rFonts w:ascii="Courier New" w:hAnsi="Courier New"/>
          <w:noProof w:val="0"/>
        </w:rPr>
        <w:t>) in a concentration of ten per cent or more.</w:t>
      </w:r>
    </w:p>
    <w:p w14:paraId="5F8E8B61" w14:textId="77777777" w:rsidR="00C863A2" w:rsidRPr="007C0950" w:rsidRDefault="00C863A2">
      <w:pPr>
        <w:pStyle w:val="P06-00"/>
        <w:rPr>
          <w:rFonts w:ascii="Courier New" w:hAnsi="Courier New"/>
          <w:noProof w:val="0"/>
        </w:rPr>
      </w:pPr>
      <w:r w:rsidRPr="007C0950">
        <w:rPr>
          <w:rFonts w:ascii="Courier New" w:hAnsi="Courier New"/>
          <w:noProof w:val="0"/>
        </w:rPr>
        <w:t>(f)  Any oxalic salt in a concentration of ten per cent or more.</w:t>
      </w:r>
    </w:p>
    <w:p w14:paraId="7A85E0BA" w14:textId="77777777" w:rsidR="00C863A2" w:rsidRPr="007C0950" w:rsidRDefault="00580B47">
      <w:pPr>
        <w:pStyle w:val="P06-00"/>
        <w:rPr>
          <w:rFonts w:ascii="Courier New" w:hAnsi="Courier New"/>
          <w:noProof w:val="0"/>
        </w:rPr>
      </w:pPr>
      <w:r w:rsidRPr="007C0950">
        <w:rPr>
          <w:rFonts w:ascii="Courier New" w:hAnsi="Courier New"/>
          <w:noProof w:val="0"/>
        </w:rPr>
        <w:t>(g)  Acetic acid (</w:t>
      </w:r>
      <w:proofErr w:type="spellStart"/>
      <w:r w:rsidRPr="007C0950">
        <w:rPr>
          <w:rFonts w:ascii="Courier New" w:hAnsi="Courier New"/>
          <w:noProof w:val="0"/>
        </w:rPr>
        <w:t>HO2</w:t>
      </w:r>
      <w:proofErr w:type="spellEnd"/>
      <w:r w:rsidRPr="007C0950">
        <w:rPr>
          <w:rFonts w:ascii="Courier New" w:hAnsi="Courier New"/>
          <w:noProof w:val="0"/>
        </w:rPr>
        <w:t xml:space="preserve"> </w:t>
      </w:r>
      <w:proofErr w:type="spellStart"/>
      <w:r w:rsidRPr="007C0950">
        <w:rPr>
          <w:rFonts w:ascii="Courier New" w:hAnsi="Courier New"/>
          <w:noProof w:val="0"/>
        </w:rPr>
        <w:t>H3</w:t>
      </w:r>
      <w:proofErr w:type="spellEnd"/>
      <w:r w:rsidRPr="007C0950">
        <w:rPr>
          <w:rFonts w:ascii="Courier New" w:hAnsi="Courier New"/>
          <w:noProof w:val="0"/>
        </w:rPr>
        <w:t xml:space="preserve"> </w:t>
      </w:r>
      <w:proofErr w:type="spellStart"/>
      <w:r w:rsidRPr="007C0950">
        <w:rPr>
          <w:rFonts w:ascii="Courier New" w:hAnsi="Courier New"/>
          <w:noProof w:val="0"/>
        </w:rPr>
        <w:t>O2</w:t>
      </w:r>
      <w:proofErr w:type="spellEnd"/>
      <w:r w:rsidR="00C863A2" w:rsidRPr="007C0950">
        <w:rPr>
          <w:rFonts w:ascii="Courier New" w:hAnsi="Courier New"/>
          <w:noProof w:val="0"/>
        </w:rPr>
        <w:t>) in a concentration of twenty per cent or more.</w:t>
      </w:r>
    </w:p>
    <w:p w14:paraId="7D0B2D43" w14:textId="77777777" w:rsidR="00C863A2" w:rsidRPr="007C0950" w:rsidRDefault="00C863A2">
      <w:pPr>
        <w:pStyle w:val="P06-00"/>
        <w:rPr>
          <w:rFonts w:ascii="Courier New" w:hAnsi="Courier New"/>
          <w:noProof w:val="0"/>
        </w:rPr>
      </w:pPr>
      <w:r w:rsidRPr="007C0950">
        <w:rPr>
          <w:rFonts w:ascii="Courier New" w:hAnsi="Courier New"/>
          <w:noProof w:val="0"/>
        </w:rPr>
        <w:t>(h)  </w:t>
      </w:r>
      <w:proofErr w:type="spellStart"/>
      <w:r w:rsidRPr="007C0950">
        <w:rPr>
          <w:rFonts w:ascii="Courier New" w:hAnsi="Courier New"/>
          <w:noProof w:val="0"/>
        </w:rPr>
        <w:t>Hypochlorous</w:t>
      </w:r>
      <w:proofErr w:type="spellEnd"/>
      <w:r w:rsidRPr="007C0950">
        <w:rPr>
          <w:rFonts w:ascii="Courier New" w:hAnsi="Courier New"/>
          <w:noProof w:val="0"/>
        </w:rPr>
        <w:t xml:space="preserve"> acid, either free or combined, or any preparation containing </w:t>
      </w:r>
      <w:proofErr w:type="spellStart"/>
      <w:r w:rsidRPr="007C0950">
        <w:rPr>
          <w:rFonts w:ascii="Courier New" w:hAnsi="Courier New"/>
          <w:noProof w:val="0"/>
        </w:rPr>
        <w:t>hypochlorous</w:t>
      </w:r>
      <w:proofErr w:type="spellEnd"/>
      <w:r w:rsidRPr="007C0950">
        <w:rPr>
          <w:rFonts w:ascii="Courier New" w:hAnsi="Courier New"/>
          <w:noProof w:val="0"/>
        </w:rPr>
        <w:t xml:space="preserve"> acid in a concentration so as to yield ten per cent or more by weight, of available chloride, excluding </w:t>
      </w:r>
      <w:proofErr w:type="spellStart"/>
      <w:r w:rsidRPr="007C0950">
        <w:rPr>
          <w:rFonts w:ascii="Courier New" w:hAnsi="Courier New"/>
          <w:noProof w:val="0"/>
        </w:rPr>
        <w:t>calx</w:t>
      </w:r>
      <w:proofErr w:type="spellEnd"/>
      <w:r w:rsidRPr="007C0950">
        <w:rPr>
          <w:rFonts w:ascii="Courier New" w:hAnsi="Courier New"/>
          <w:noProof w:val="0"/>
        </w:rPr>
        <w:t xml:space="preserve"> chlorinate, bleaching powder, and chlorine of lime.</w:t>
      </w:r>
    </w:p>
    <w:p w14:paraId="30D4608C" w14:textId="77777777" w:rsidR="00C863A2" w:rsidRPr="007C0950" w:rsidRDefault="00C863A2">
      <w:pPr>
        <w:pStyle w:val="P06-00"/>
        <w:rPr>
          <w:rFonts w:ascii="Courier New" w:hAnsi="Courier New"/>
          <w:noProof w:val="0"/>
        </w:rPr>
      </w:pPr>
      <w:r w:rsidRPr="007C0950">
        <w:rPr>
          <w:rFonts w:ascii="Courier New" w:hAnsi="Courier New"/>
          <w:noProof w:val="0"/>
        </w:rPr>
        <w:t xml:space="preserve">(i)  Potassium hydroxide or any preparation containing free or chemically </w:t>
      </w:r>
      <w:proofErr w:type="spellStart"/>
      <w:r w:rsidRPr="007C0950">
        <w:rPr>
          <w:rFonts w:ascii="Courier New" w:hAnsi="Courier New"/>
          <w:noProof w:val="0"/>
        </w:rPr>
        <w:t>unneutralized</w:t>
      </w:r>
      <w:proofErr w:type="spellEnd"/>
      <w:r w:rsidRPr="007C0950">
        <w:rPr>
          <w:rFonts w:ascii="Courier New" w:hAnsi="Courier New"/>
          <w:noProof w:val="0"/>
        </w:rPr>
        <w:t xml:space="preserve"> potassium hydroxide (</w:t>
      </w:r>
      <w:proofErr w:type="spellStart"/>
      <w:r w:rsidRPr="007C0950">
        <w:rPr>
          <w:rFonts w:ascii="Courier New" w:hAnsi="Courier New"/>
          <w:noProof w:val="0"/>
        </w:rPr>
        <w:t>KOH</w:t>
      </w:r>
      <w:proofErr w:type="spellEnd"/>
      <w:r w:rsidRPr="007C0950">
        <w:rPr>
          <w:rFonts w:ascii="Courier New" w:hAnsi="Courier New"/>
          <w:noProof w:val="0"/>
        </w:rPr>
        <w:t>), including caustic potash and Vienna paste, in a concentration of ten per cent or more.</w:t>
      </w:r>
    </w:p>
    <w:p w14:paraId="5E88A26A" w14:textId="77777777" w:rsidR="00C863A2" w:rsidRPr="007C0950" w:rsidRDefault="00C863A2">
      <w:pPr>
        <w:pStyle w:val="P06-00"/>
        <w:rPr>
          <w:rFonts w:ascii="Courier New" w:hAnsi="Courier New"/>
          <w:noProof w:val="0"/>
        </w:rPr>
      </w:pPr>
      <w:r w:rsidRPr="007C0950">
        <w:rPr>
          <w:rFonts w:ascii="Courier New" w:hAnsi="Courier New"/>
          <w:noProof w:val="0"/>
        </w:rPr>
        <w:t xml:space="preserve">(j)  Sodium hydroxide or any preparation containing free or chemically </w:t>
      </w:r>
      <w:proofErr w:type="spellStart"/>
      <w:r w:rsidRPr="007C0950">
        <w:rPr>
          <w:rFonts w:ascii="Courier New" w:hAnsi="Courier New"/>
          <w:noProof w:val="0"/>
        </w:rPr>
        <w:t>unneutralized</w:t>
      </w:r>
      <w:proofErr w:type="spellEnd"/>
      <w:r w:rsidRPr="007C0950">
        <w:rPr>
          <w:rFonts w:ascii="Courier New" w:hAnsi="Courier New"/>
          <w:noProof w:val="0"/>
        </w:rPr>
        <w:t xml:space="preserve"> sodium hydroxide (</w:t>
      </w:r>
      <w:proofErr w:type="spellStart"/>
      <w:r w:rsidRPr="007C0950">
        <w:rPr>
          <w:rFonts w:ascii="Courier New" w:hAnsi="Courier New"/>
          <w:noProof w:val="0"/>
        </w:rPr>
        <w:t>NaOH</w:t>
      </w:r>
      <w:proofErr w:type="spellEnd"/>
      <w:r w:rsidRPr="007C0950">
        <w:rPr>
          <w:rFonts w:ascii="Courier New" w:hAnsi="Courier New"/>
          <w:noProof w:val="0"/>
        </w:rPr>
        <w:t>), including caustic soda and lye, in a concentration of ten per cent or more.</w:t>
      </w:r>
    </w:p>
    <w:p w14:paraId="3ACBA841" w14:textId="77777777" w:rsidR="00C863A2" w:rsidRPr="007C0950" w:rsidRDefault="00C863A2">
      <w:pPr>
        <w:pStyle w:val="P06-00"/>
        <w:rPr>
          <w:rFonts w:ascii="Courier New" w:hAnsi="Courier New"/>
          <w:noProof w:val="0"/>
        </w:rPr>
      </w:pPr>
      <w:r w:rsidRPr="007C0950">
        <w:rPr>
          <w:rFonts w:ascii="Courier New" w:hAnsi="Courier New"/>
          <w:noProof w:val="0"/>
        </w:rPr>
        <w:t>(k)  Silver nitrate, sometimes known as lunar caustic, or any preparation containing silver nitrate (</w:t>
      </w:r>
      <w:proofErr w:type="spellStart"/>
      <w:r w:rsidRPr="007C0950">
        <w:rPr>
          <w:rFonts w:ascii="Courier New" w:hAnsi="Courier New"/>
          <w:noProof w:val="0"/>
        </w:rPr>
        <w:t>AgNO3</w:t>
      </w:r>
      <w:proofErr w:type="spellEnd"/>
      <w:r w:rsidRPr="007C0950">
        <w:rPr>
          <w:rFonts w:ascii="Courier New" w:hAnsi="Courier New"/>
          <w:noProof w:val="0"/>
        </w:rPr>
        <w:t>) in a concentration of five per cent or more.</w:t>
      </w:r>
    </w:p>
    <w:p w14:paraId="3202A719" w14:textId="77777777" w:rsidR="00C863A2" w:rsidRPr="007C0950" w:rsidRDefault="00C863A2">
      <w:pPr>
        <w:pStyle w:val="P06-00"/>
        <w:rPr>
          <w:rFonts w:ascii="Courier New" w:hAnsi="Courier New"/>
          <w:noProof w:val="0"/>
        </w:rPr>
      </w:pPr>
      <w:r w:rsidRPr="007C0950">
        <w:rPr>
          <w:rFonts w:ascii="Courier New" w:hAnsi="Courier New"/>
          <w:noProof w:val="0"/>
        </w:rPr>
        <w:t>(l)  Ammonia water or any preparation yielding free or che</w:t>
      </w:r>
      <w:r w:rsidR="00580B47" w:rsidRPr="007C0950">
        <w:rPr>
          <w:rFonts w:ascii="Courier New" w:hAnsi="Courier New"/>
          <w:noProof w:val="0"/>
        </w:rPr>
        <w:t>mically uncombined ammonia (</w:t>
      </w:r>
      <w:proofErr w:type="spellStart"/>
      <w:r w:rsidR="00580B47" w:rsidRPr="007C0950">
        <w:rPr>
          <w:rFonts w:ascii="Courier New" w:hAnsi="Courier New"/>
          <w:noProof w:val="0"/>
        </w:rPr>
        <w:t>NH3</w:t>
      </w:r>
      <w:proofErr w:type="spellEnd"/>
      <w:r w:rsidRPr="007C0950">
        <w:rPr>
          <w:rFonts w:ascii="Courier New" w:hAnsi="Courier New"/>
          <w:noProof w:val="0"/>
        </w:rPr>
        <w:t>), including ammonium hydroxide and "</w:t>
      </w:r>
      <w:proofErr w:type="spellStart"/>
      <w:r w:rsidRPr="007C0950">
        <w:rPr>
          <w:rFonts w:ascii="Courier New" w:hAnsi="Courier New"/>
          <w:noProof w:val="0"/>
        </w:rPr>
        <w:t>hartshorn</w:t>
      </w:r>
      <w:proofErr w:type="spellEnd"/>
      <w:r w:rsidRPr="007C0950">
        <w:rPr>
          <w:rFonts w:ascii="Courier New" w:hAnsi="Courier New"/>
          <w:noProof w:val="0"/>
        </w:rPr>
        <w:t>" in a concentration of five per cent or more.</w:t>
      </w:r>
    </w:p>
    <w:p w14:paraId="2AD1299F" w14:textId="77777777" w:rsidR="00C863A2" w:rsidRPr="007C0950" w:rsidRDefault="00C863A2">
      <w:pPr>
        <w:pStyle w:val="P06-00"/>
        <w:rPr>
          <w:rFonts w:ascii="Courier New" w:hAnsi="Courier New"/>
          <w:noProof w:val="0"/>
        </w:rPr>
      </w:pPr>
      <w:r w:rsidRPr="007C0950">
        <w:rPr>
          <w:rFonts w:ascii="Courier New" w:hAnsi="Courier New"/>
          <w:noProof w:val="0"/>
        </w:rPr>
        <w:t>2.  "Misbranded parcel, package or container" means a retail parcel, package or container of any dangerous, caustic or corrosive substance for household use, not bearing a conspicuous, easily legible label or sticker which bears:</w:t>
      </w:r>
    </w:p>
    <w:p w14:paraId="353693CD" w14:textId="77777777" w:rsidR="00C863A2" w:rsidRPr="007C0950" w:rsidRDefault="00C863A2">
      <w:pPr>
        <w:pStyle w:val="P06-00"/>
        <w:rPr>
          <w:rFonts w:ascii="Courier New" w:hAnsi="Courier New"/>
          <w:noProof w:val="0"/>
        </w:rPr>
      </w:pPr>
      <w:r w:rsidRPr="007C0950">
        <w:rPr>
          <w:rFonts w:ascii="Courier New" w:hAnsi="Courier New"/>
          <w:noProof w:val="0"/>
        </w:rPr>
        <w:t>(a)  The name of the article.</w:t>
      </w:r>
    </w:p>
    <w:p w14:paraId="09D0ED8D" w14:textId="77777777" w:rsidR="00C863A2" w:rsidRPr="007C0950" w:rsidRDefault="00C863A2">
      <w:pPr>
        <w:pStyle w:val="P06-00"/>
        <w:rPr>
          <w:rFonts w:ascii="Courier New" w:hAnsi="Courier New"/>
          <w:noProof w:val="0"/>
        </w:rPr>
      </w:pPr>
      <w:r w:rsidRPr="007C0950">
        <w:rPr>
          <w:rFonts w:ascii="Courier New" w:hAnsi="Courier New"/>
          <w:noProof w:val="0"/>
        </w:rPr>
        <w:t>(b)  The name and place of business of the manufacturer, packer, seller or distributor.</w:t>
      </w:r>
    </w:p>
    <w:p w14:paraId="2F35F80A" w14:textId="77777777" w:rsidR="00C863A2" w:rsidRPr="007C0950" w:rsidRDefault="00C863A2">
      <w:pPr>
        <w:pStyle w:val="P06-00"/>
        <w:rPr>
          <w:rFonts w:ascii="Courier New" w:hAnsi="Courier New"/>
          <w:noProof w:val="0"/>
        </w:rPr>
      </w:pPr>
      <w:r w:rsidRPr="007C0950">
        <w:rPr>
          <w:rFonts w:ascii="Courier New" w:hAnsi="Courier New"/>
          <w:noProof w:val="0"/>
        </w:rPr>
        <w:t xml:space="preserve">(c)  The word "poison," running parallel with the main body of reading matter on the label or sticker, on a clear, plain background of a distinctly contrasting color, in uncondensed gothic capital letters not smaller than 24 </w:t>
      </w:r>
      <w:proofErr w:type="spellStart"/>
      <w:r w:rsidRPr="007C0950">
        <w:rPr>
          <w:rFonts w:ascii="Courier New" w:hAnsi="Courier New"/>
          <w:noProof w:val="0"/>
        </w:rPr>
        <w:t>point</w:t>
      </w:r>
      <w:proofErr w:type="spellEnd"/>
      <w:r w:rsidRPr="007C0950">
        <w:rPr>
          <w:rFonts w:ascii="Courier New" w:hAnsi="Courier New"/>
          <w:noProof w:val="0"/>
        </w:rPr>
        <w:t xml:space="preserve"> size, unless there is on the label or sticker no other type so large, in which case the type shall be not smaller than the largest type on the label or sticker.</w:t>
      </w:r>
    </w:p>
    <w:p w14:paraId="44796BDA" w14:textId="77777777" w:rsidR="00C863A2" w:rsidRPr="007C0950" w:rsidRDefault="00C863A2">
      <w:pPr>
        <w:pStyle w:val="P06-00"/>
        <w:rPr>
          <w:rFonts w:ascii="Courier New" w:hAnsi="Courier New"/>
          <w:noProof w:val="0"/>
        </w:rPr>
      </w:pPr>
      <w:r w:rsidRPr="007C0950">
        <w:rPr>
          <w:rFonts w:ascii="Courier New" w:hAnsi="Courier New"/>
          <w:noProof w:val="0"/>
        </w:rPr>
        <w:t xml:space="preserve">(d)  Directions for treatment in case of accidental personal injury by the dangerous, caustic or corrosive substance. </w:t>
      </w:r>
      <w:r w:rsidR="00F93D8E" w:rsidRPr="007C0950">
        <w:rPr>
          <w:rFonts w:ascii="Courier New" w:hAnsi="Courier New"/>
          <w:vanish/>
        </w:rPr>
        <w:fldChar w:fldCharType="begin"/>
      </w:r>
      <w:r w:rsidR="00F93D8E" w:rsidRPr="007C0950">
        <w:rPr>
          <w:rFonts w:ascii="Courier New" w:hAnsi="Courier New"/>
          <w:vanish/>
        </w:rPr>
        <w:instrText xml:space="preserve"> COMMENTS END_STATUTE \* MERGEFORMAT </w:instrText>
      </w:r>
      <w:r w:rsidR="00F93D8E" w:rsidRPr="007C0950">
        <w:rPr>
          <w:rFonts w:ascii="Courier New" w:hAnsi="Courier New"/>
          <w:vanish/>
        </w:rPr>
        <w:fldChar w:fldCharType="separate"/>
      </w:r>
      <w:r w:rsidR="00F93D8E" w:rsidRPr="007C0950">
        <w:rPr>
          <w:rFonts w:ascii="Courier New" w:hAnsi="Courier New"/>
          <w:vanish/>
        </w:rPr>
        <w:t>END_STATUTE</w:t>
      </w:r>
      <w:r w:rsidR="00F93D8E" w:rsidRPr="007C0950">
        <w:rPr>
          <w:rFonts w:ascii="Courier New" w:hAnsi="Courier New"/>
          <w:vanish/>
        </w:rPr>
        <w:fldChar w:fldCharType="end"/>
      </w:r>
    </w:p>
    <w:sectPr w:rsidR="00C863A2" w:rsidRPr="007C0950">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D000" w14:textId="77777777" w:rsidR="00C863A2" w:rsidRDefault="00C863A2">
      <w:r>
        <w:separator/>
      </w:r>
    </w:p>
  </w:endnote>
  <w:endnote w:type="continuationSeparator" w:id="0">
    <w:p w14:paraId="1107B988" w14:textId="77777777" w:rsidR="00C863A2" w:rsidRDefault="00C8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6A55" w14:textId="77777777" w:rsidR="00C863A2" w:rsidRDefault="00C863A2">
      <w:r>
        <w:separator/>
      </w:r>
    </w:p>
  </w:footnote>
  <w:footnote w:type="continuationSeparator" w:id="0">
    <w:p w14:paraId="48927BC2" w14:textId="77777777" w:rsidR="00C863A2" w:rsidRDefault="00C8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62"/>
    <w:rsid w:val="00580B47"/>
    <w:rsid w:val="007C0950"/>
    <w:rsid w:val="00C863A2"/>
    <w:rsid w:val="00CA3182"/>
    <w:rsid w:val="00E50C62"/>
    <w:rsid w:val="00F9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1884F1"/>
  <w15:chartTrackingRefBased/>
  <w15:docId w15:val="{2433F8FC-21FE-4854-BE63-4DB176A2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475</Words>
  <Characters>2490</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36-1101</vt:lpstr>
    </vt:vector>
  </TitlesOfParts>
  <Company>LCS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36-1101; Definitions</dc:title>
  <dc:subject>Definitions</dc:subject>
  <dc:creator>Arizona Legislative Council</dc:creator>
  <cp:keywords/>
  <dc:description>36_x001e_1101</dc:description>
  <cp:lastModifiedBy>dbupdate</cp:lastModifiedBy>
  <cp:revision>2</cp:revision>
  <cp:lastPrinted>1999-03-22T18:35:00Z</cp:lastPrinted>
  <dcterms:created xsi:type="dcterms:W3CDTF">2025-09-21T01:13:00Z</dcterms:created>
  <dcterms:modified xsi:type="dcterms:W3CDTF">2025-09-21T01:13:00Z</dcterms:modified>
</cp:coreProperties>
</file>