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E1D5" w14:textId="77777777" w:rsidR="0023170D" w:rsidRPr="00110DA4" w:rsidRDefault="00483E0E">
      <w:pPr>
        <w:pStyle w:val="SEC06-17"/>
        <w:rPr>
          <w:rFonts w:ascii="Courier New" w:hAnsi="Courier New"/>
          <w:noProof w:val="0"/>
        </w:rPr>
      </w:pPr>
      <w:r w:rsidRPr="00110DA4">
        <w:rPr>
          <w:rFonts w:ascii="Courier New" w:hAnsi="Courier New"/>
          <w:vanish/>
        </w:rPr>
        <w:fldChar w:fldCharType="begin"/>
      </w:r>
      <w:r w:rsidRPr="00110DA4">
        <w:rPr>
          <w:rFonts w:ascii="Courier New" w:hAnsi="Courier New"/>
          <w:vanish/>
        </w:rPr>
        <w:instrText xml:space="preserve"> COMMENTS START_STATUTE \* MERGEFORMAT </w:instrText>
      </w:r>
      <w:r w:rsidRPr="00110DA4">
        <w:rPr>
          <w:rFonts w:ascii="Courier New" w:hAnsi="Courier New"/>
          <w:vanish/>
        </w:rPr>
        <w:fldChar w:fldCharType="separate"/>
      </w:r>
      <w:r w:rsidRPr="00110DA4">
        <w:rPr>
          <w:rFonts w:ascii="Courier New" w:hAnsi="Courier New"/>
          <w:vanish/>
        </w:rPr>
        <w:t>START_STATUTE</w:t>
      </w:r>
      <w:r w:rsidRPr="00110DA4">
        <w:rPr>
          <w:rFonts w:ascii="Courier New" w:hAnsi="Courier New"/>
          <w:vanish/>
        </w:rPr>
        <w:fldChar w:fldCharType="end"/>
      </w:r>
      <w:r w:rsidR="0023170D" w:rsidRPr="00110DA4">
        <w:rPr>
          <w:rStyle w:val="SNUM"/>
          <w:rFonts w:ascii="Courier New" w:hAnsi="Courier New"/>
          <w:noProof w:val="0"/>
        </w:rPr>
        <w:t>36-885</w:t>
      </w:r>
      <w:r w:rsidR="0023170D" w:rsidRPr="00110DA4">
        <w:rPr>
          <w:rFonts w:ascii="Courier New" w:hAnsi="Courier New"/>
          <w:noProof w:val="0"/>
        </w:rPr>
        <w:t>.  </w:t>
      </w:r>
      <w:r w:rsidR="0023170D" w:rsidRPr="00110DA4">
        <w:rPr>
          <w:rStyle w:val="SECHEAD"/>
          <w:rFonts w:ascii="Courier New" w:hAnsi="Courier New"/>
          <w:noProof w:val="0"/>
        </w:rPr>
        <w:t>Inspection of child care facilities</w:t>
      </w:r>
    </w:p>
    <w:p w14:paraId="0F9A8B4A" w14:textId="77777777" w:rsidR="0023170D" w:rsidRPr="00110DA4" w:rsidRDefault="0023170D">
      <w:pPr>
        <w:pStyle w:val="P06-00"/>
        <w:rPr>
          <w:rFonts w:ascii="Courier New" w:hAnsi="Courier New"/>
          <w:noProof w:val="0"/>
        </w:rPr>
      </w:pPr>
      <w:r w:rsidRPr="00110DA4">
        <w:rPr>
          <w:rFonts w:ascii="Courier New" w:hAnsi="Courier New"/>
          <w:noProof w:val="0"/>
        </w:rPr>
        <w:t>A.  The department or designated local health departments or its agents may at any time visit during hours of operation and inspect a child care facility to determine if it complies with this article and rules adopted under this article.</w:t>
      </w:r>
    </w:p>
    <w:p w14:paraId="36DE405E" w14:textId="77777777" w:rsidR="0023170D" w:rsidRPr="00110DA4" w:rsidRDefault="0023170D">
      <w:pPr>
        <w:pStyle w:val="P06-00"/>
        <w:rPr>
          <w:rFonts w:ascii="Courier New" w:hAnsi="Courier New"/>
          <w:noProof w:val="0"/>
        </w:rPr>
      </w:pPr>
      <w:r w:rsidRPr="00110DA4">
        <w:rPr>
          <w:rFonts w:ascii="Courier New" w:hAnsi="Courier New"/>
          <w:noProof w:val="0"/>
        </w:rPr>
        <w:t xml:space="preserve">B.  The department shall visit each child care facility as often as necessary to assure continued compliance with this article and department rules.  The department shall make at least one unannounced visit annually. </w:t>
      </w:r>
      <w:r w:rsidR="00483E0E" w:rsidRPr="00110DA4">
        <w:rPr>
          <w:rFonts w:ascii="Courier New" w:hAnsi="Courier New"/>
          <w:vanish/>
        </w:rPr>
        <w:fldChar w:fldCharType="begin"/>
      </w:r>
      <w:r w:rsidR="00483E0E" w:rsidRPr="00110DA4">
        <w:rPr>
          <w:rFonts w:ascii="Courier New" w:hAnsi="Courier New"/>
          <w:vanish/>
        </w:rPr>
        <w:instrText xml:space="preserve"> COMMENTS END_STATUTE \* MERGEFORMAT </w:instrText>
      </w:r>
      <w:r w:rsidR="00483E0E" w:rsidRPr="00110DA4">
        <w:rPr>
          <w:rFonts w:ascii="Courier New" w:hAnsi="Courier New"/>
          <w:vanish/>
        </w:rPr>
        <w:fldChar w:fldCharType="separate"/>
      </w:r>
      <w:r w:rsidR="00483E0E" w:rsidRPr="00110DA4">
        <w:rPr>
          <w:rFonts w:ascii="Courier New" w:hAnsi="Courier New"/>
          <w:vanish/>
        </w:rPr>
        <w:t>END_STATUTE</w:t>
      </w:r>
      <w:r w:rsidR="00483E0E" w:rsidRPr="00110DA4">
        <w:rPr>
          <w:rFonts w:ascii="Courier New" w:hAnsi="Courier New"/>
          <w:vanish/>
        </w:rPr>
        <w:fldChar w:fldCharType="end"/>
      </w:r>
    </w:p>
    <w:sectPr w:rsidR="0023170D" w:rsidRPr="00110DA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1268" w14:textId="77777777" w:rsidR="0023170D" w:rsidRDefault="0023170D">
      <w:r>
        <w:separator/>
      </w:r>
    </w:p>
  </w:endnote>
  <w:endnote w:type="continuationSeparator" w:id="0">
    <w:p w14:paraId="2D76872F" w14:textId="77777777" w:rsidR="0023170D" w:rsidRDefault="0023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BCB5" w14:textId="77777777" w:rsidR="0023170D" w:rsidRDefault="00231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47A6" w14:textId="77777777" w:rsidR="0023170D" w:rsidRDefault="0023170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F1BD" w14:textId="77777777" w:rsidR="0023170D" w:rsidRDefault="00231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2F9E" w14:textId="77777777" w:rsidR="0023170D" w:rsidRDefault="0023170D">
      <w:r>
        <w:separator/>
      </w:r>
    </w:p>
  </w:footnote>
  <w:footnote w:type="continuationSeparator" w:id="0">
    <w:p w14:paraId="4CE2F211" w14:textId="77777777" w:rsidR="0023170D" w:rsidRDefault="00231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ED8C" w14:textId="77777777" w:rsidR="0023170D" w:rsidRDefault="00231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6394" w14:textId="77777777" w:rsidR="0023170D" w:rsidRDefault="0023170D">
    <w:pPr>
      <w:pStyle w:val="Header"/>
    </w:pPr>
  </w:p>
  <w:p w14:paraId="735FE354" w14:textId="77777777" w:rsidR="0023170D" w:rsidRDefault="0023170D">
    <w:pPr>
      <w:pStyle w:val="Header"/>
    </w:pPr>
  </w:p>
  <w:p w14:paraId="40A1010E" w14:textId="77777777" w:rsidR="0023170D" w:rsidRDefault="0023170D">
    <w:pPr>
      <w:pStyle w:val="Header"/>
    </w:pPr>
  </w:p>
  <w:p w14:paraId="7BB25385" w14:textId="77777777" w:rsidR="0023170D" w:rsidRDefault="0023170D">
    <w:pPr>
      <w:pStyle w:val="Header"/>
    </w:pPr>
  </w:p>
  <w:p w14:paraId="033B0291" w14:textId="77777777" w:rsidR="0023170D" w:rsidRDefault="00231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428B" w14:textId="77777777" w:rsidR="0023170D" w:rsidRDefault="002317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0E"/>
    <w:rsid w:val="00110DA4"/>
    <w:rsid w:val="0023170D"/>
    <w:rsid w:val="0048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41C08E"/>
  <w15:chartTrackingRefBased/>
  <w15:docId w15:val="{0C6308FE-213F-417B-83D1-5C13A008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96</Words>
  <Characters>511</Characters>
  <Application>Microsoft Office Word</Application>
  <DocSecurity>0</DocSecurity>
  <Lines>9</Lines>
  <Paragraphs>4</Paragraphs>
  <ScaleCrop>false</ScaleCrop>
  <HeadingPairs>
    <vt:vector size="2" baseType="variant">
      <vt:variant>
        <vt:lpstr>Title</vt:lpstr>
      </vt:variant>
      <vt:variant>
        <vt:i4>1</vt:i4>
      </vt:variant>
    </vt:vector>
  </HeadingPairs>
  <TitlesOfParts>
    <vt:vector size="1" baseType="lpstr">
      <vt:lpstr>36-885</vt:lpstr>
    </vt:vector>
  </TitlesOfParts>
  <Company>LCS</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36-885; Inspection of child care facilities</dc:title>
  <dc:subject>Inspection of child care facilities</dc:subject>
  <dc:creator>Arizona Legislative Council</dc:creator>
  <cp:keywords/>
  <dc:description>36_x001e_885</dc:description>
  <cp:lastModifiedBy>dbupdate</cp:lastModifiedBy>
  <cp:revision>2</cp:revision>
  <cp:lastPrinted>1999-03-22T18:35:00Z</cp:lastPrinted>
  <dcterms:created xsi:type="dcterms:W3CDTF">2025-09-21T01:05:00Z</dcterms:created>
  <dcterms:modified xsi:type="dcterms:W3CDTF">2025-09-21T01:05:00Z</dcterms:modified>
</cp:coreProperties>
</file>