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FAA3" w14:textId="77777777" w:rsidR="006F25D9" w:rsidRPr="002C24E0" w:rsidRDefault="006F25D9" w:rsidP="006F25D9">
      <w:pPr>
        <w:pStyle w:val="SEC06-18"/>
        <w:rPr>
          <w:rFonts w:ascii="Courier New" w:hAnsi="Courier New" w:cs="Courier New"/>
        </w:rPr>
      </w:pPr>
      <w:r w:rsidRPr="002C24E0">
        <w:rPr>
          <w:rFonts w:ascii="Courier New" w:hAnsi="Courier New" w:cs="Courier New"/>
        </w:rPr>
        <w:fldChar w:fldCharType="begin"/>
      </w:r>
      <w:r w:rsidRPr="002C24E0">
        <w:rPr>
          <w:rFonts w:ascii="Courier New" w:hAnsi="Courier New" w:cs="Courier New"/>
        </w:rPr>
        <w:instrText xml:space="preserve"> COMMENTS START_STATUTE \* MERGEFORMAT </w:instrText>
      </w:r>
      <w:r w:rsidRPr="002C24E0">
        <w:rPr>
          <w:rFonts w:ascii="Courier New" w:hAnsi="Courier New" w:cs="Courier New"/>
        </w:rPr>
        <w:fldChar w:fldCharType="separate"/>
      </w:r>
      <w:r w:rsidRPr="002C24E0">
        <w:rPr>
          <w:rFonts w:ascii="Courier New" w:hAnsi="Courier New" w:cs="Courier New"/>
          <w:vanish/>
        </w:rPr>
        <w:t>START_STATUTE</w:t>
      </w:r>
      <w:r w:rsidRPr="002C24E0">
        <w:rPr>
          <w:rFonts w:ascii="Courier New" w:hAnsi="Courier New" w:cs="Courier New"/>
        </w:rPr>
        <w:fldChar w:fldCharType="end"/>
      </w:r>
      <w:r w:rsidRPr="002C24E0">
        <w:rPr>
          <w:rStyle w:val="SNUM"/>
          <w:rFonts w:ascii="Courier New" w:hAnsi="Courier New" w:cs="Courier New"/>
        </w:rPr>
        <w:t>36-773</w:t>
      </w:r>
      <w:r w:rsidRPr="002C24E0">
        <w:rPr>
          <w:rFonts w:ascii="Courier New" w:hAnsi="Courier New" w:cs="Courier New"/>
        </w:rPr>
        <w:t>.  </w:t>
      </w:r>
      <w:r w:rsidRPr="002C24E0">
        <w:rPr>
          <w:rStyle w:val="SECHEAD"/>
          <w:rFonts w:ascii="Courier New" w:hAnsi="Courier New" w:cs="Courier New"/>
        </w:rPr>
        <w:t>Health research account</w:t>
      </w:r>
    </w:p>
    <w:p w14:paraId="2EC1330E" w14:textId="77777777" w:rsidR="006F25D9" w:rsidRPr="002C24E0" w:rsidRDefault="006F25D9" w:rsidP="006F25D9">
      <w:pPr>
        <w:pStyle w:val="P06-00"/>
        <w:rPr>
          <w:rFonts w:ascii="Courier New" w:hAnsi="Courier New" w:cs="Courier New"/>
        </w:rPr>
      </w:pPr>
      <w:r w:rsidRPr="002C24E0">
        <w:rPr>
          <w:rFonts w:ascii="Courier New" w:hAnsi="Courier New" w:cs="Courier New"/>
        </w:rPr>
        <w:t>A.  Five cents of each dollar in the tobacco tax and health care fund shall be deposited in the health research account for research on preventing and treating tobacco</w:t>
      </w:r>
      <w:r w:rsidRPr="002C24E0">
        <w:rPr>
          <w:rFonts w:ascii="Courier New" w:hAnsi="Courier New" w:cs="Courier New"/>
        </w:rPr>
        <w:noBreakHyphen/>
        <w:t>related disease and addiction.</w:t>
      </w:r>
    </w:p>
    <w:p w14:paraId="44D072E2" w14:textId="77777777" w:rsidR="006F25D9" w:rsidRPr="002C24E0" w:rsidRDefault="006F25D9" w:rsidP="006F25D9">
      <w:pPr>
        <w:pStyle w:val="P06-00"/>
        <w:rPr>
          <w:rFonts w:ascii="Courier New" w:hAnsi="Courier New" w:cs="Courier New"/>
        </w:rPr>
      </w:pPr>
      <w:r w:rsidRPr="002C24E0">
        <w:rPr>
          <w:rFonts w:ascii="Courier New" w:hAnsi="Courier New" w:cs="Courier New"/>
        </w:rPr>
        <w:t>B.  The department of health services shall administer the account.</w:t>
      </w:r>
    </w:p>
    <w:p w14:paraId="0BD416EE" w14:textId="77777777" w:rsidR="00F540AD" w:rsidRPr="002C24E0" w:rsidRDefault="006F25D9" w:rsidP="006F25D9">
      <w:pPr>
        <w:pStyle w:val="P06-00"/>
        <w:rPr>
          <w:rFonts w:ascii="Courier New" w:hAnsi="Courier New" w:cs="Courier New"/>
        </w:rPr>
      </w:pPr>
      <w:r w:rsidRPr="002C24E0">
        <w:rPr>
          <w:rFonts w:ascii="Courier New" w:hAnsi="Courier New" w:cs="Courier New"/>
        </w:rPr>
        <w:t xml:space="preserve">C.  Monies that are deposited in the health research account shall be used only to supplement monies that are appropriated by the legislature for </w:t>
      </w:r>
      <w:r w:rsidR="000A1BC4" w:rsidRPr="002C24E0">
        <w:rPr>
          <w:rFonts w:ascii="Courier New" w:hAnsi="Courier New" w:cs="Courier New"/>
        </w:rPr>
        <w:t>A</w:t>
      </w:r>
      <w:r w:rsidRPr="002C24E0">
        <w:rPr>
          <w:rFonts w:ascii="Courier New" w:hAnsi="Courier New" w:cs="Courier New"/>
        </w:rPr>
        <w:t xml:space="preserve">lzheimer's disease research and other health research purposes and shall not be used to supplant those appropriated monies. </w:t>
      </w:r>
      <w:r w:rsidRPr="002C24E0">
        <w:rPr>
          <w:rFonts w:ascii="Courier New" w:hAnsi="Courier New" w:cs="Courier New"/>
        </w:rPr>
        <w:fldChar w:fldCharType="begin"/>
      </w:r>
      <w:r w:rsidRPr="002C24E0">
        <w:rPr>
          <w:rFonts w:ascii="Courier New" w:hAnsi="Courier New" w:cs="Courier New"/>
        </w:rPr>
        <w:instrText xml:space="preserve"> COMMENTS END_STATUTE \* MERGEFORMAT </w:instrText>
      </w:r>
      <w:r w:rsidRPr="002C24E0">
        <w:rPr>
          <w:rFonts w:ascii="Courier New" w:hAnsi="Courier New" w:cs="Courier New"/>
        </w:rPr>
        <w:fldChar w:fldCharType="separate"/>
      </w:r>
      <w:r w:rsidRPr="002C24E0">
        <w:rPr>
          <w:rFonts w:ascii="Courier New" w:hAnsi="Courier New" w:cs="Courier New"/>
          <w:vanish/>
        </w:rPr>
        <w:t>END_STATUTE</w:t>
      </w:r>
      <w:r w:rsidRPr="002C24E0">
        <w:rPr>
          <w:rFonts w:ascii="Courier New" w:hAnsi="Courier New" w:cs="Courier New"/>
        </w:rPr>
        <w:fldChar w:fldCharType="end"/>
      </w:r>
    </w:p>
    <w:sectPr w:rsidR="00F540AD" w:rsidRPr="002C24E0" w:rsidSect="006F25D9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D1BE" w14:textId="77777777" w:rsidR="006F25D9" w:rsidRDefault="006F25D9">
      <w:r>
        <w:separator/>
      </w:r>
    </w:p>
  </w:endnote>
  <w:endnote w:type="continuationSeparator" w:id="0">
    <w:p w14:paraId="439C59AF" w14:textId="77777777" w:rsidR="006F25D9" w:rsidRDefault="006F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5F3B" w14:textId="77777777" w:rsidR="006F25D9" w:rsidRDefault="006F25D9">
      <w:r>
        <w:separator/>
      </w:r>
    </w:p>
  </w:footnote>
  <w:footnote w:type="continuationSeparator" w:id="0">
    <w:p w14:paraId="2CA71F81" w14:textId="77777777" w:rsidR="006F25D9" w:rsidRDefault="006F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01223677">
    <w:abstractNumId w:val="8"/>
  </w:num>
  <w:num w:numId="2" w16cid:durableId="877281365">
    <w:abstractNumId w:val="8"/>
  </w:num>
  <w:num w:numId="3" w16cid:durableId="306594929">
    <w:abstractNumId w:val="7"/>
  </w:num>
  <w:num w:numId="4" w16cid:durableId="1846550004">
    <w:abstractNumId w:val="7"/>
  </w:num>
  <w:num w:numId="5" w16cid:durableId="1410737235">
    <w:abstractNumId w:val="10"/>
  </w:num>
  <w:num w:numId="6" w16cid:durableId="1039747744">
    <w:abstractNumId w:val="11"/>
  </w:num>
  <w:num w:numId="7" w16cid:durableId="1396273958">
    <w:abstractNumId w:val="12"/>
  </w:num>
  <w:num w:numId="8" w16cid:durableId="1934313950">
    <w:abstractNumId w:val="9"/>
  </w:num>
  <w:num w:numId="9" w16cid:durableId="2064981344">
    <w:abstractNumId w:val="6"/>
  </w:num>
  <w:num w:numId="10" w16cid:durableId="1570579727">
    <w:abstractNumId w:val="5"/>
  </w:num>
  <w:num w:numId="11" w16cid:durableId="1305358059">
    <w:abstractNumId w:val="4"/>
  </w:num>
  <w:num w:numId="12" w16cid:durableId="1993633389">
    <w:abstractNumId w:val="3"/>
  </w:num>
  <w:num w:numId="13" w16cid:durableId="798494224">
    <w:abstractNumId w:val="2"/>
  </w:num>
  <w:num w:numId="14" w16cid:durableId="1412778423">
    <w:abstractNumId w:val="1"/>
  </w:num>
  <w:num w:numId="15" w16cid:durableId="37207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9"/>
    <w:rsid w:val="00033AE7"/>
    <w:rsid w:val="000A1BC4"/>
    <w:rsid w:val="002C24E0"/>
    <w:rsid w:val="006F25D9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0C978"/>
  <w15:chartTrackingRefBased/>
  <w15:docId w15:val="{CAEE2B46-4850-4A28-86D0-73051249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6F25D9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6F25D9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105</Words>
  <Characters>573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36-773; Health research account_x000d_</vt:lpstr>
    </vt:vector>
  </TitlesOfParts>
  <Company>LCS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36-773; Health research account</dc:title>
  <dc:subject>Health research account</dc:subject>
  <dc:creator>Arizona Legislative Council</dc:creator>
  <cp:keywords/>
  <dc:description>0270.docx - 541R - 2019</dc:description>
  <cp:lastModifiedBy>dbupdate</cp:lastModifiedBy>
  <cp:revision>2</cp:revision>
  <dcterms:created xsi:type="dcterms:W3CDTF">2025-09-21T00:54:00Z</dcterms:created>
  <dcterms:modified xsi:type="dcterms:W3CDTF">2025-09-21T00:54:00Z</dcterms:modified>
</cp:coreProperties>
</file>