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F53D" w14:textId="77777777" w:rsidR="00732B83" w:rsidRPr="00B45163" w:rsidRDefault="00B75019">
      <w:pPr>
        <w:pStyle w:val="SEC06-17"/>
        <w:rPr>
          <w:rFonts w:ascii="Courier New" w:hAnsi="Courier New"/>
          <w:noProof w:val="0"/>
        </w:rPr>
      </w:pPr>
      <w:r w:rsidRPr="00B45163">
        <w:rPr>
          <w:rFonts w:ascii="Courier New" w:hAnsi="Courier New"/>
          <w:vanish/>
        </w:rPr>
        <w:fldChar w:fldCharType="begin"/>
      </w:r>
      <w:r w:rsidRPr="00B45163">
        <w:rPr>
          <w:rFonts w:ascii="Courier New" w:hAnsi="Courier New"/>
          <w:vanish/>
        </w:rPr>
        <w:instrText xml:space="preserve"> COMMENTS START_STATUTE \* MERGEFORMAT </w:instrText>
      </w:r>
      <w:r w:rsidRPr="00B45163">
        <w:rPr>
          <w:rFonts w:ascii="Courier New" w:hAnsi="Courier New"/>
          <w:vanish/>
        </w:rPr>
        <w:fldChar w:fldCharType="separate"/>
      </w:r>
      <w:r w:rsidRPr="00B45163">
        <w:rPr>
          <w:rFonts w:ascii="Courier New" w:hAnsi="Courier New"/>
          <w:vanish/>
        </w:rPr>
        <w:t>START_STATUTE</w:t>
      </w:r>
      <w:r w:rsidRPr="00B45163">
        <w:rPr>
          <w:rFonts w:ascii="Courier New" w:hAnsi="Courier New"/>
          <w:vanish/>
        </w:rPr>
        <w:fldChar w:fldCharType="end"/>
      </w:r>
      <w:r w:rsidR="00732B83" w:rsidRPr="00B45163">
        <w:rPr>
          <w:rStyle w:val="SNUM"/>
          <w:rFonts w:ascii="Courier New" w:hAnsi="Courier New"/>
          <w:noProof w:val="0"/>
        </w:rPr>
        <w:t>36-721</w:t>
      </w:r>
      <w:r w:rsidR="00732B83" w:rsidRPr="00B45163">
        <w:rPr>
          <w:rFonts w:ascii="Courier New" w:hAnsi="Courier New"/>
          <w:noProof w:val="0"/>
        </w:rPr>
        <w:t>.  </w:t>
      </w:r>
      <w:r w:rsidR="00732B83" w:rsidRPr="00B45163">
        <w:rPr>
          <w:rStyle w:val="SECHEAD"/>
          <w:rFonts w:ascii="Courier New" w:hAnsi="Courier New"/>
          <w:noProof w:val="0"/>
        </w:rPr>
        <w:t>Rules</w:t>
      </w:r>
    </w:p>
    <w:p w14:paraId="5481E5BF" w14:textId="77777777" w:rsidR="00732B83" w:rsidRPr="00B45163" w:rsidRDefault="00732B83">
      <w:pPr>
        <w:pStyle w:val="P06-00"/>
        <w:rPr>
          <w:rFonts w:ascii="Courier New" w:hAnsi="Courier New"/>
          <w:noProof w:val="0"/>
        </w:rPr>
      </w:pPr>
      <w:r w:rsidRPr="00B45163">
        <w:rPr>
          <w:rFonts w:ascii="Courier New" w:hAnsi="Courier New"/>
          <w:noProof w:val="0"/>
        </w:rPr>
        <w:t>The director shall adopt rules to:</w:t>
      </w:r>
    </w:p>
    <w:p w14:paraId="1657C042" w14:textId="77777777" w:rsidR="00732B83" w:rsidRPr="00B45163" w:rsidRDefault="00732B83">
      <w:pPr>
        <w:pStyle w:val="P06-00"/>
        <w:rPr>
          <w:rFonts w:ascii="Courier New" w:hAnsi="Courier New"/>
          <w:noProof w:val="0"/>
        </w:rPr>
      </w:pPr>
      <w:r w:rsidRPr="00B45163">
        <w:rPr>
          <w:rFonts w:ascii="Courier New" w:hAnsi="Courier New"/>
          <w:noProof w:val="0"/>
        </w:rPr>
        <w:t>1.  Prescribe reasonable and necessary measures for the submission of tuberculosis reports and statistics from counties.</w:t>
      </w:r>
    </w:p>
    <w:p w14:paraId="3F775EB9" w14:textId="77777777" w:rsidR="00732B83" w:rsidRPr="00B45163" w:rsidRDefault="00732B83">
      <w:pPr>
        <w:pStyle w:val="P06-00"/>
        <w:rPr>
          <w:rFonts w:ascii="Courier New" w:hAnsi="Courier New"/>
          <w:noProof w:val="0"/>
        </w:rPr>
      </w:pPr>
      <w:r w:rsidRPr="00B45163">
        <w:rPr>
          <w:rFonts w:ascii="Courier New" w:hAnsi="Courier New"/>
          <w:noProof w:val="0"/>
        </w:rPr>
        <w:t>2.  Prescribe reasonable and necessary measures regarding standards of medical care to be used by health care providers, agencies and institutions caring for afflicted persons.</w:t>
      </w:r>
    </w:p>
    <w:p w14:paraId="6179A244" w14:textId="77777777" w:rsidR="00732B83" w:rsidRPr="00B45163" w:rsidRDefault="00732B83">
      <w:pPr>
        <w:pStyle w:val="P06-00"/>
        <w:rPr>
          <w:rFonts w:ascii="Courier New" w:hAnsi="Courier New"/>
          <w:noProof w:val="0"/>
        </w:rPr>
      </w:pPr>
      <w:r w:rsidRPr="00B45163">
        <w:rPr>
          <w:rFonts w:ascii="Courier New" w:hAnsi="Courier New"/>
          <w:noProof w:val="0"/>
        </w:rPr>
        <w:t>3.  Prescribe necessary and reasonable measures not in conflict with law for the enforcement of the provisions of this article.</w:t>
      </w:r>
    </w:p>
    <w:p w14:paraId="1252FA59" w14:textId="77777777" w:rsidR="00732B83" w:rsidRPr="00B45163" w:rsidRDefault="00732B83">
      <w:pPr>
        <w:pStyle w:val="P06-00"/>
        <w:rPr>
          <w:rFonts w:ascii="Courier New" w:hAnsi="Courier New"/>
          <w:noProof w:val="0"/>
        </w:rPr>
      </w:pPr>
      <w:r w:rsidRPr="00B45163">
        <w:rPr>
          <w:rFonts w:ascii="Courier New" w:hAnsi="Courier New"/>
          <w:noProof w:val="0"/>
        </w:rPr>
        <w:t>4.  To enforce this article as necessary.</w:t>
      </w:r>
      <w:r w:rsidR="00834EDB" w:rsidRPr="00B45163">
        <w:rPr>
          <w:rFonts w:ascii="Courier New" w:hAnsi="Courier New"/>
          <w:vanish/>
        </w:rPr>
        <w:t xml:space="preserve"> </w:t>
      </w:r>
      <w:r w:rsidR="00834EDB" w:rsidRPr="00B45163">
        <w:rPr>
          <w:rFonts w:ascii="Courier New" w:hAnsi="Courier New"/>
          <w:vanish/>
        </w:rPr>
        <w:fldChar w:fldCharType="begin"/>
      </w:r>
      <w:r w:rsidR="00834EDB" w:rsidRPr="00B45163">
        <w:rPr>
          <w:rFonts w:ascii="Courier New" w:hAnsi="Courier New"/>
          <w:vanish/>
        </w:rPr>
        <w:instrText xml:space="preserve"> COMMENTS END_STATUTE \* MERGEFORMAT </w:instrText>
      </w:r>
      <w:r w:rsidR="00834EDB" w:rsidRPr="00B45163">
        <w:rPr>
          <w:rFonts w:ascii="Courier New" w:hAnsi="Courier New"/>
          <w:vanish/>
        </w:rPr>
        <w:fldChar w:fldCharType="separate"/>
      </w:r>
      <w:r w:rsidR="00834EDB" w:rsidRPr="00B45163">
        <w:rPr>
          <w:rFonts w:ascii="Courier New" w:hAnsi="Courier New"/>
          <w:vanish/>
        </w:rPr>
        <w:t>END_STATUTE</w:t>
      </w:r>
      <w:r w:rsidR="00834EDB" w:rsidRPr="00B45163">
        <w:rPr>
          <w:rFonts w:ascii="Courier New" w:hAnsi="Courier New"/>
          <w:vanish/>
        </w:rPr>
        <w:fldChar w:fldCharType="end"/>
      </w:r>
    </w:p>
    <w:sectPr w:rsidR="00732B83" w:rsidRPr="00B451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B9D5" w14:textId="77777777" w:rsidR="00732B83" w:rsidRDefault="00732B83">
      <w:r>
        <w:separator/>
      </w:r>
    </w:p>
  </w:endnote>
  <w:endnote w:type="continuationSeparator" w:id="0">
    <w:p w14:paraId="63D3EAEF" w14:textId="77777777" w:rsidR="00732B83" w:rsidRDefault="007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895B" w14:textId="77777777" w:rsidR="00732B83" w:rsidRDefault="00732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83B6" w14:textId="77777777" w:rsidR="00732B83" w:rsidRDefault="00732B8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B227" w14:textId="77777777" w:rsidR="00732B83" w:rsidRDefault="00732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AF489" w14:textId="77777777" w:rsidR="00732B83" w:rsidRDefault="00732B83">
      <w:r>
        <w:separator/>
      </w:r>
    </w:p>
  </w:footnote>
  <w:footnote w:type="continuationSeparator" w:id="0">
    <w:p w14:paraId="16A87553" w14:textId="77777777" w:rsidR="00732B83" w:rsidRDefault="0073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47F3" w14:textId="77777777" w:rsidR="00732B83" w:rsidRDefault="00732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A2A1B" w14:textId="77777777" w:rsidR="00732B83" w:rsidRDefault="00732B83">
    <w:pPr>
      <w:pStyle w:val="Header"/>
    </w:pPr>
  </w:p>
  <w:p w14:paraId="7E7E4E02" w14:textId="77777777" w:rsidR="00732B83" w:rsidRDefault="00732B83">
    <w:pPr>
      <w:pStyle w:val="Header"/>
    </w:pPr>
  </w:p>
  <w:p w14:paraId="4E839AD6" w14:textId="77777777" w:rsidR="00732B83" w:rsidRDefault="00732B83">
    <w:pPr>
      <w:pStyle w:val="Header"/>
    </w:pPr>
  </w:p>
  <w:p w14:paraId="29D7E42D" w14:textId="77777777" w:rsidR="00732B83" w:rsidRDefault="00732B83">
    <w:pPr>
      <w:pStyle w:val="Header"/>
    </w:pPr>
  </w:p>
  <w:p w14:paraId="5A59636B" w14:textId="77777777" w:rsidR="00732B83" w:rsidRDefault="00732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9C6EF" w14:textId="77777777" w:rsidR="00732B83" w:rsidRDefault="00732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DB"/>
    <w:rsid w:val="00732B83"/>
    <w:rsid w:val="00834EDB"/>
    <w:rsid w:val="00B45163"/>
    <w:rsid w:val="00B7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C06978"/>
  <w15:chartTrackingRefBased/>
  <w15:docId w15:val="{5FCF4027-0A3C-4086-A46E-3539974C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92</Words>
  <Characters>533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36-721</vt:lpstr>
    </vt:vector>
  </TitlesOfParts>
  <Company>LCS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36-721; Rules</dc:title>
  <dc:subject>Rules</dc:subject>
  <dc:creator>Arizona Legislative Council</dc:creator>
  <cp:keywords/>
  <dc:description>36_x001e_721</dc:description>
  <cp:lastModifiedBy>dbupdate</cp:lastModifiedBy>
  <cp:revision>2</cp:revision>
  <cp:lastPrinted>1999-03-22T18:35:00Z</cp:lastPrinted>
  <dcterms:created xsi:type="dcterms:W3CDTF">2025-09-21T00:49:00Z</dcterms:created>
  <dcterms:modified xsi:type="dcterms:W3CDTF">2025-09-21T00:49:00Z</dcterms:modified>
</cp:coreProperties>
</file>