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651EB" w14:textId="77777777" w:rsidR="00456C6B" w:rsidRPr="00F42A21" w:rsidRDefault="00456C6B" w:rsidP="00456C6B">
      <w:pPr>
        <w:pStyle w:val="SEC06-20"/>
        <w:rPr>
          <w:rFonts w:ascii="Courier New" w:hAnsi="Courier New"/>
        </w:rPr>
      </w:pPr>
      <w:r w:rsidRPr="00F42A21">
        <w:rPr>
          <w:rFonts w:ascii="Courier New" w:hAnsi="Courier New"/>
          <w:vanish/>
        </w:rPr>
        <w:fldChar w:fldCharType="begin"/>
      </w:r>
      <w:r w:rsidRPr="00F42A21">
        <w:rPr>
          <w:rFonts w:ascii="Courier New" w:hAnsi="Courier New"/>
          <w:vanish/>
        </w:rPr>
        <w:instrText xml:space="preserve"> COMMENTS START_STATUTE \* MERGEFORMAT </w:instrText>
      </w:r>
      <w:r w:rsidRPr="00F42A21">
        <w:rPr>
          <w:rFonts w:ascii="Courier New" w:hAnsi="Courier New"/>
          <w:vanish/>
        </w:rPr>
        <w:fldChar w:fldCharType="separate"/>
      </w:r>
      <w:r w:rsidRPr="00F42A21">
        <w:rPr>
          <w:rFonts w:ascii="Courier New" w:hAnsi="Courier New"/>
          <w:vanish/>
        </w:rPr>
        <w:t>START_STATUTE</w:t>
      </w:r>
      <w:r w:rsidRPr="00F42A21">
        <w:rPr>
          <w:rFonts w:ascii="Courier New" w:hAnsi="Courier New"/>
          <w:vanish/>
        </w:rPr>
        <w:fldChar w:fldCharType="end"/>
      </w:r>
      <w:r w:rsidRPr="00F42A21">
        <w:rPr>
          <w:rStyle w:val="SNUM"/>
          <w:rFonts w:ascii="Courier New" w:hAnsi="Courier New"/>
        </w:rPr>
        <w:t>36-594.01</w:t>
      </w:r>
      <w:r w:rsidRPr="00F42A21">
        <w:rPr>
          <w:rFonts w:ascii="Courier New" w:hAnsi="Courier New"/>
        </w:rPr>
        <w:t>.  </w:t>
      </w:r>
      <w:r w:rsidRPr="00F42A21">
        <w:rPr>
          <w:rStyle w:val="SECHEAD"/>
          <w:rFonts w:ascii="Courier New" w:hAnsi="Courier New"/>
        </w:rPr>
        <w:t>Fingerprinting of contract providers and home and community based service providers</w:t>
      </w:r>
    </w:p>
    <w:p w14:paraId="17D18C26" w14:textId="77777777" w:rsidR="00456C6B" w:rsidRPr="00F42A21" w:rsidRDefault="00456C6B" w:rsidP="00456C6B">
      <w:pPr>
        <w:pStyle w:val="P06-00"/>
        <w:rPr>
          <w:rFonts w:ascii="Courier New" w:hAnsi="Courier New"/>
        </w:rPr>
      </w:pPr>
      <w:r w:rsidRPr="00F42A21">
        <w:rPr>
          <w:rFonts w:ascii="Courier New" w:hAnsi="Courier New"/>
        </w:rPr>
        <w:t>A.  The following persons shall be finge</w:t>
      </w:r>
      <w:r w:rsidR="005C39CA" w:rsidRPr="00F42A21">
        <w:rPr>
          <w:rFonts w:ascii="Courier New" w:hAnsi="Courier New"/>
        </w:rPr>
        <w:t>rprinted pursuant to section 41</w:t>
      </w:r>
      <w:r w:rsidR="005C39CA" w:rsidRPr="00F42A21">
        <w:rPr>
          <w:rFonts w:ascii="Courier New" w:hAnsi="Courier New"/>
        </w:rPr>
        <w:noBreakHyphen/>
      </w:r>
      <w:r w:rsidRPr="00F42A21">
        <w:rPr>
          <w:rFonts w:ascii="Courier New" w:hAnsi="Courier New"/>
        </w:rPr>
        <w:t>1758.07:</w:t>
      </w:r>
    </w:p>
    <w:p w14:paraId="5CFA574F" w14:textId="77777777" w:rsidR="00456C6B" w:rsidRPr="00F42A21" w:rsidRDefault="00456C6B" w:rsidP="00456C6B">
      <w:pPr>
        <w:pStyle w:val="P06-00"/>
        <w:rPr>
          <w:rFonts w:ascii="Courier New" w:hAnsi="Courier New"/>
        </w:rPr>
      </w:pPr>
      <w:r w:rsidRPr="00F42A21">
        <w:rPr>
          <w:rFonts w:ascii="Courier New" w:hAnsi="Courier New"/>
        </w:rPr>
        <w:t>1.  A person who is paid or who volunteers to work in a facility or program that is licensed by or that has entered into a contract with the division of developmental disabilities to provide services to persons with developmental disabilities.</w:t>
      </w:r>
    </w:p>
    <w:p w14:paraId="0AF452CF" w14:textId="77777777" w:rsidR="00456C6B" w:rsidRPr="00F42A21" w:rsidRDefault="00456C6B" w:rsidP="00456C6B">
      <w:pPr>
        <w:pStyle w:val="P06-00"/>
        <w:rPr>
          <w:rFonts w:ascii="Courier New" w:hAnsi="Courier New"/>
        </w:rPr>
      </w:pPr>
      <w:r w:rsidRPr="00F42A21">
        <w:rPr>
          <w:rFonts w:ascii="Courier New" w:hAnsi="Courier New"/>
        </w:rPr>
        <w:t>2.  A person who applies for certification as a home and community based service provider.</w:t>
      </w:r>
    </w:p>
    <w:p w14:paraId="5A199242" w14:textId="77777777" w:rsidR="00456C6B" w:rsidRPr="00F42A21" w:rsidRDefault="00456C6B" w:rsidP="00456C6B">
      <w:pPr>
        <w:pStyle w:val="P06-00"/>
        <w:rPr>
          <w:rFonts w:ascii="Courier New" w:hAnsi="Courier New"/>
        </w:rPr>
      </w:pPr>
      <w:r w:rsidRPr="00F42A21">
        <w:rPr>
          <w:rFonts w:ascii="Courier New" w:hAnsi="Courier New"/>
        </w:rPr>
        <w:t>B.  A person who is required to be fingerprinted pursuant to subsection A, paragraph 1 of this section shall have a valid fingerprint clearance card or shall apply for a fingerprint clearance card before providing services to persons with developmental disabilities.</w:t>
      </w:r>
    </w:p>
    <w:p w14:paraId="220CDD9F" w14:textId="77777777" w:rsidR="00456C6B" w:rsidRPr="00F42A21" w:rsidRDefault="00456C6B" w:rsidP="00456C6B">
      <w:pPr>
        <w:pStyle w:val="P06-00"/>
        <w:rPr>
          <w:rFonts w:ascii="Courier New" w:hAnsi="Courier New"/>
        </w:rPr>
      </w:pPr>
      <w:r w:rsidRPr="00F42A21">
        <w:rPr>
          <w:rFonts w:ascii="Courier New" w:hAnsi="Courier New"/>
        </w:rPr>
        <w:t>C.  A person who is required to be fingerprinted pursuant to subsection A, paragraph 2 of this section shall not be certified unless the person has a valid fingerprint clearance card or provides to the division of developmental disabilities documentation of the person's application for a fingerprint clearance card.</w:t>
      </w:r>
    </w:p>
    <w:p w14:paraId="629EE8F6" w14:textId="77777777" w:rsidR="00456C6B" w:rsidRPr="00F42A21" w:rsidRDefault="00456C6B" w:rsidP="00456C6B">
      <w:pPr>
        <w:pStyle w:val="P06-00"/>
        <w:rPr>
          <w:rFonts w:ascii="Courier New" w:hAnsi="Courier New"/>
        </w:rPr>
      </w:pPr>
      <w:r w:rsidRPr="00F42A21">
        <w:rPr>
          <w:rFonts w:ascii="Courier New" w:hAnsi="Courier New"/>
        </w:rPr>
        <w:t>D.  This section does not apply to home and community based service providers who provide attendant care and who are immediate relatives with whom the person with developmental disabilities resides.</w:t>
      </w:r>
    </w:p>
    <w:p w14:paraId="055C1B29" w14:textId="77777777" w:rsidR="00456C6B" w:rsidRPr="00F42A21" w:rsidRDefault="00456C6B" w:rsidP="00456C6B">
      <w:pPr>
        <w:pStyle w:val="P06-00"/>
        <w:rPr>
          <w:rFonts w:ascii="Courier New" w:hAnsi="Courier New"/>
        </w:rPr>
      </w:pPr>
      <w:r w:rsidRPr="00F42A21">
        <w:rPr>
          <w:rFonts w:ascii="Courier New" w:hAnsi="Courier New"/>
        </w:rPr>
        <w:t>E.  Persons who are required to be fingerprinted pursuant to subsection A of this section shall certify on forms that are provided by the department whether the person is awaiting trial on or has been convicted of any of the offenses listed in section 41</w:t>
      </w:r>
      <w:r w:rsidR="006819DB" w:rsidRPr="00F42A21">
        <w:rPr>
          <w:rFonts w:ascii="Courier New" w:hAnsi="Courier New"/>
        </w:rPr>
        <w:noBreakHyphen/>
      </w:r>
      <w:r w:rsidRPr="00F42A21">
        <w:rPr>
          <w:rFonts w:ascii="Courier New" w:hAnsi="Courier New"/>
        </w:rPr>
        <w:t>1758.07, subsections B and C.</w:t>
      </w:r>
    </w:p>
    <w:p w14:paraId="398A95B0" w14:textId="77777777" w:rsidR="00456C6B" w:rsidRPr="00F42A21" w:rsidRDefault="00456C6B" w:rsidP="00456C6B">
      <w:pPr>
        <w:pStyle w:val="P06-00"/>
        <w:rPr>
          <w:rFonts w:ascii="Courier New" w:hAnsi="Courier New"/>
        </w:rPr>
      </w:pPr>
      <w:r w:rsidRPr="00F42A21">
        <w:rPr>
          <w:rFonts w:ascii="Courier New" w:hAnsi="Courier New"/>
        </w:rPr>
        <w:t>F.  The division of developmental disabilities in the department of economic security shall notify the department of public safety if the division receives credible evidence that a person who possesses a valid fingerprint clearance card either:</w:t>
      </w:r>
    </w:p>
    <w:p w14:paraId="149D57B5" w14:textId="77777777" w:rsidR="00456C6B" w:rsidRPr="00F42A21" w:rsidRDefault="00456C6B" w:rsidP="00456C6B">
      <w:pPr>
        <w:pStyle w:val="P06-00"/>
        <w:rPr>
          <w:rFonts w:ascii="Courier New" w:hAnsi="Courier New"/>
        </w:rPr>
      </w:pPr>
      <w:r w:rsidRPr="00F42A21">
        <w:rPr>
          <w:rFonts w:ascii="Courier New" w:hAnsi="Courier New"/>
        </w:rPr>
        <w:t>1.  Is arrested for or charged with an offense listed in section 41</w:t>
      </w:r>
      <w:r w:rsidR="006819DB" w:rsidRPr="00F42A21">
        <w:rPr>
          <w:rFonts w:ascii="Courier New" w:hAnsi="Courier New"/>
        </w:rPr>
        <w:noBreakHyphen/>
      </w:r>
      <w:r w:rsidR="005C39CA" w:rsidRPr="00F42A21">
        <w:rPr>
          <w:rFonts w:ascii="Courier New" w:hAnsi="Courier New"/>
        </w:rPr>
        <w:t>1758.07, subsection B or</w:t>
      </w:r>
      <w:r w:rsidRPr="00F42A21">
        <w:rPr>
          <w:rFonts w:ascii="Courier New" w:hAnsi="Courier New"/>
        </w:rPr>
        <w:t xml:space="preserve"> C.</w:t>
      </w:r>
    </w:p>
    <w:p w14:paraId="733A7B44" w14:textId="77777777" w:rsidR="00456C6B" w:rsidRPr="00F42A21" w:rsidRDefault="00456C6B" w:rsidP="00456C6B">
      <w:pPr>
        <w:pStyle w:val="P06-00"/>
        <w:rPr>
          <w:rFonts w:ascii="Courier New" w:hAnsi="Courier New"/>
        </w:rPr>
      </w:pPr>
      <w:r w:rsidRPr="00F42A21">
        <w:rPr>
          <w:rFonts w:ascii="Courier New" w:hAnsi="Courier New"/>
        </w:rPr>
        <w:t xml:space="preserve">2.  Falsified information on the form required by subsection E of this section. </w:t>
      </w:r>
      <w:r w:rsidRPr="00F42A21">
        <w:rPr>
          <w:rFonts w:ascii="Courier New" w:hAnsi="Courier New"/>
          <w:vanish/>
        </w:rPr>
        <w:fldChar w:fldCharType="begin"/>
      </w:r>
      <w:r w:rsidRPr="00F42A21">
        <w:rPr>
          <w:rFonts w:ascii="Courier New" w:hAnsi="Courier New"/>
          <w:vanish/>
        </w:rPr>
        <w:instrText xml:space="preserve"> COMMENTS END_STATUTE \* MERGEFORMAT </w:instrText>
      </w:r>
      <w:r w:rsidRPr="00F42A21">
        <w:rPr>
          <w:rFonts w:ascii="Courier New" w:hAnsi="Courier New"/>
          <w:vanish/>
        </w:rPr>
        <w:fldChar w:fldCharType="separate"/>
      </w:r>
      <w:r w:rsidRPr="00F42A21">
        <w:rPr>
          <w:rFonts w:ascii="Courier New" w:hAnsi="Courier New"/>
          <w:vanish/>
        </w:rPr>
        <w:t>END_STATUTE</w:t>
      </w:r>
      <w:r w:rsidRPr="00F42A21">
        <w:rPr>
          <w:rFonts w:ascii="Courier New" w:hAnsi="Courier New"/>
          <w:vanish/>
        </w:rPr>
        <w:fldChar w:fldCharType="end"/>
      </w:r>
    </w:p>
    <w:p w14:paraId="2597C89B" w14:textId="77777777" w:rsidR="00456C6B" w:rsidRPr="00F42A21" w:rsidRDefault="00456C6B" w:rsidP="00456C6B">
      <w:pPr>
        <w:rPr>
          <w:rFonts w:ascii="Courier New" w:hAnsi="Courier New"/>
        </w:rPr>
      </w:pPr>
    </w:p>
    <w:sectPr w:rsidR="00456C6B" w:rsidRPr="00F42A21" w:rsidSect="00456C6B">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45D57" w14:textId="77777777" w:rsidR="00923DAC" w:rsidRDefault="00923DAC">
      <w:r>
        <w:separator/>
      </w:r>
    </w:p>
  </w:endnote>
  <w:endnote w:type="continuationSeparator" w:id="0">
    <w:p w14:paraId="04165DF9" w14:textId="77777777" w:rsidR="00923DAC" w:rsidRDefault="00923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FC03D" w14:textId="77777777" w:rsidR="00923DAC" w:rsidRDefault="00923DAC">
      <w:r>
        <w:separator/>
      </w:r>
    </w:p>
  </w:footnote>
  <w:footnote w:type="continuationSeparator" w:id="0">
    <w:p w14:paraId="2F4F7A64" w14:textId="77777777" w:rsidR="00923DAC" w:rsidRDefault="00923D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777214535">
    <w:abstractNumId w:val="1"/>
  </w:num>
  <w:num w:numId="2" w16cid:durableId="733166127">
    <w:abstractNumId w:val="1"/>
  </w:num>
  <w:num w:numId="3" w16cid:durableId="1271158633">
    <w:abstractNumId w:val="0"/>
  </w:num>
  <w:num w:numId="4" w16cid:durableId="541673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C6B"/>
    <w:rsid w:val="00456C6B"/>
    <w:rsid w:val="005C39CA"/>
    <w:rsid w:val="00611A80"/>
    <w:rsid w:val="006819DB"/>
    <w:rsid w:val="00923DAC"/>
    <w:rsid w:val="00AE78E6"/>
    <w:rsid w:val="00DD1D11"/>
    <w:rsid w:val="00F42A21"/>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F5F3FF"/>
  <w15:chartTrackingRefBased/>
  <w15:docId w15:val="{DDB579FD-9428-4396-9774-01E179FD0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456C6B"/>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333</Words>
  <Characters>1776</Characters>
  <Application>Microsoft Office Word</Application>
  <DocSecurity>0</DocSecurity>
  <Lines>36</Lines>
  <Paragraphs>13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36-594.01; Fingerprinting of contract providers and home and community based service providers</dc:title>
  <dc:subject>Fingerprinting of contract providers and home and community based service providers</dc:subject>
  <dc:creator>Arizona Legislative Council</dc:creator>
  <cp:keywords/>
  <dc:description>0008.doc - 491R - 2009</dc:description>
  <cp:lastModifiedBy>dbupdate</cp:lastModifiedBy>
  <cp:revision>2</cp:revision>
  <cp:lastPrinted>2009-08-24T15:47:00Z</cp:lastPrinted>
  <dcterms:created xsi:type="dcterms:W3CDTF">2026-09-09T23:07:00Z</dcterms:created>
  <dcterms:modified xsi:type="dcterms:W3CDTF">2026-09-09T23:07:00Z</dcterms:modified>
</cp:coreProperties>
</file>