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BAD5" w14:textId="77777777" w:rsidR="00875900" w:rsidRPr="00990B10" w:rsidRDefault="00875900" w:rsidP="00875900">
      <w:pPr>
        <w:pStyle w:val="SEC06-17"/>
        <w:rPr>
          <w:rFonts w:ascii="Courier New" w:hAnsi="Courier New" w:cs="Courier New"/>
        </w:rPr>
      </w:pPr>
      <w:r w:rsidRPr="00990B10">
        <w:rPr>
          <w:rFonts w:ascii="Courier New" w:hAnsi="Courier New" w:cs="Courier New"/>
        </w:rPr>
        <w:fldChar w:fldCharType="begin"/>
      </w:r>
      <w:r w:rsidRPr="00990B10">
        <w:rPr>
          <w:rFonts w:ascii="Courier New" w:hAnsi="Courier New" w:cs="Courier New"/>
        </w:rPr>
        <w:instrText xml:space="preserve"> COMMENTS START_STATUTE \* MERGEFORMAT </w:instrText>
      </w:r>
      <w:r w:rsidRPr="00990B10">
        <w:rPr>
          <w:rFonts w:ascii="Courier New" w:hAnsi="Courier New" w:cs="Courier New"/>
        </w:rPr>
        <w:fldChar w:fldCharType="separate"/>
      </w:r>
      <w:r w:rsidRPr="00990B10">
        <w:rPr>
          <w:rFonts w:ascii="Courier New" w:hAnsi="Courier New" w:cs="Courier New"/>
          <w:vanish/>
        </w:rPr>
        <w:t>START_STATUTE</w:t>
      </w:r>
      <w:r w:rsidRPr="00990B10">
        <w:rPr>
          <w:rFonts w:ascii="Courier New" w:hAnsi="Courier New" w:cs="Courier New"/>
        </w:rPr>
        <w:fldChar w:fldCharType="end"/>
      </w:r>
      <w:r w:rsidRPr="00990B10">
        <w:rPr>
          <w:rStyle w:val="SNUM"/>
          <w:rFonts w:ascii="Courier New" w:hAnsi="Courier New" w:cs="Courier New"/>
        </w:rPr>
        <w:t>36-553</w:t>
      </w:r>
      <w:r w:rsidRPr="00990B10">
        <w:rPr>
          <w:rFonts w:ascii="Courier New" w:hAnsi="Courier New" w:cs="Courier New"/>
        </w:rPr>
        <w:t>.  </w:t>
      </w:r>
      <w:r w:rsidRPr="00990B10">
        <w:rPr>
          <w:rStyle w:val="SECHEAD"/>
          <w:rFonts w:ascii="Courier New" w:hAnsi="Courier New" w:cs="Courier New"/>
        </w:rPr>
        <w:t>Developmental disabilities advisory council; membership; duties; reporting requirements</w:t>
      </w:r>
    </w:p>
    <w:p w14:paraId="30B73BDF" w14:textId="77777777" w:rsidR="00875900" w:rsidRPr="00990B10" w:rsidRDefault="00875900" w:rsidP="00875900">
      <w:pPr>
        <w:pStyle w:val="P06-00"/>
        <w:rPr>
          <w:rFonts w:ascii="Courier New" w:hAnsi="Courier New" w:cs="Courier New"/>
        </w:rPr>
      </w:pPr>
      <w:r w:rsidRPr="00990B10">
        <w:rPr>
          <w:rFonts w:ascii="Courier New" w:hAnsi="Courier New" w:cs="Courier New"/>
        </w:rPr>
        <w:t>A.  The developmental disabilities advisory council is established consisting of the following members:</w:t>
      </w:r>
    </w:p>
    <w:p w14:paraId="0080A039" w14:textId="77777777" w:rsidR="00875900" w:rsidRPr="00990B10" w:rsidRDefault="00875900" w:rsidP="00875900">
      <w:pPr>
        <w:pStyle w:val="P06-00"/>
        <w:rPr>
          <w:rFonts w:ascii="Courier New" w:hAnsi="Courier New" w:cs="Courier New"/>
        </w:rPr>
      </w:pPr>
      <w:r w:rsidRPr="00990B10">
        <w:rPr>
          <w:rFonts w:ascii="Courier New" w:hAnsi="Courier New" w:cs="Courier New"/>
        </w:rPr>
        <w:t>1.  One parent or guardian of a child who is under eighteen years of age and who has a developmental disability.</w:t>
      </w:r>
    </w:p>
    <w:p w14:paraId="618F65C0" w14:textId="77777777" w:rsidR="00875900" w:rsidRPr="00990B10" w:rsidRDefault="00875900" w:rsidP="00875900">
      <w:pPr>
        <w:pStyle w:val="P06-00"/>
        <w:rPr>
          <w:rFonts w:ascii="Courier New" w:hAnsi="Courier New" w:cs="Courier New"/>
        </w:rPr>
      </w:pPr>
      <w:r w:rsidRPr="00990B10">
        <w:rPr>
          <w:rFonts w:ascii="Courier New" w:hAnsi="Courier New" w:cs="Courier New"/>
        </w:rPr>
        <w:t>2.  One parent or guardian of a child who is eighteen years of age or older and who has a developmental disability.</w:t>
      </w:r>
    </w:p>
    <w:p w14:paraId="553F55AF" w14:textId="77777777" w:rsidR="00875900" w:rsidRPr="00990B10" w:rsidRDefault="00875900" w:rsidP="00875900">
      <w:pPr>
        <w:pStyle w:val="P06-00"/>
        <w:rPr>
          <w:rFonts w:ascii="Courier New" w:hAnsi="Courier New" w:cs="Courier New"/>
        </w:rPr>
      </w:pPr>
      <w:r w:rsidRPr="00990B10">
        <w:rPr>
          <w:rFonts w:ascii="Courier New" w:hAnsi="Courier New" w:cs="Courier New"/>
        </w:rPr>
        <w:t>3.  One parent of a child who is served through the Arizona early intervention program.</w:t>
      </w:r>
    </w:p>
    <w:p w14:paraId="79C70532" w14:textId="77777777" w:rsidR="00875900" w:rsidRPr="00990B10" w:rsidRDefault="00875900" w:rsidP="00875900">
      <w:pPr>
        <w:pStyle w:val="P06-00"/>
        <w:rPr>
          <w:rFonts w:ascii="Courier New" w:hAnsi="Courier New" w:cs="Courier New"/>
        </w:rPr>
      </w:pPr>
      <w:r w:rsidRPr="00990B10">
        <w:rPr>
          <w:rFonts w:ascii="Courier New" w:hAnsi="Courier New" w:cs="Courier New"/>
        </w:rPr>
        <w:t>4.  One member of the private sector who represents an agency that is certified to provide in-home services to persons with developmental disabilities.</w:t>
      </w:r>
    </w:p>
    <w:p w14:paraId="631F3B35" w14:textId="77777777" w:rsidR="00875900" w:rsidRPr="00990B10" w:rsidRDefault="00875900" w:rsidP="00875900">
      <w:pPr>
        <w:pStyle w:val="P06-00"/>
        <w:rPr>
          <w:rFonts w:ascii="Courier New" w:hAnsi="Courier New" w:cs="Courier New"/>
        </w:rPr>
      </w:pPr>
      <w:r w:rsidRPr="00990B10">
        <w:rPr>
          <w:rFonts w:ascii="Courier New" w:hAnsi="Courier New" w:cs="Courier New"/>
        </w:rPr>
        <w:t>5.  Two members of the private sector who are contracted with the division to deliver services to persons with developmental disabilities, one who represents a provider of residential services and one who represents a provider of adult day services including employment services.</w:t>
      </w:r>
    </w:p>
    <w:p w14:paraId="402F5DC2" w14:textId="77777777" w:rsidR="00875900" w:rsidRPr="00990B10" w:rsidRDefault="00875900" w:rsidP="00875900">
      <w:pPr>
        <w:pStyle w:val="P06-00"/>
        <w:rPr>
          <w:rFonts w:ascii="Courier New" w:hAnsi="Courier New" w:cs="Courier New"/>
        </w:rPr>
      </w:pPr>
      <w:r w:rsidRPr="00990B10">
        <w:rPr>
          <w:rFonts w:ascii="Courier New" w:hAnsi="Courier New" w:cs="Courier New"/>
        </w:rPr>
        <w:t>6.  Two members with a developmental disability who receive services from the division.</w:t>
      </w:r>
    </w:p>
    <w:p w14:paraId="742CBED4" w14:textId="77777777" w:rsidR="00875900" w:rsidRPr="00990B10" w:rsidRDefault="00875900" w:rsidP="00875900">
      <w:pPr>
        <w:pStyle w:val="P06-00"/>
        <w:rPr>
          <w:rFonts w:ascii="Courier New" w:hAnsi="Courier New" w:cs="Courier New"/>
        </w:rPr>
      </w:pPr>
      <w:r w:rsidRPr="00990B10">
        <w:rPr>
          <w:rFonts w:ascii="Courier New" w:hAnsi="Courier New" w:cs="Courier New"/>
        </w:rPr>
        <w:t>7.  Two members who each represent a different developmental disability advocacy organization.</w:t>
      </w:r>
    </w:p>
    <w:p w14:paraId="73A1C5AC" w14:textId="77777777" w:rsidR="00875900" w:rsidRPr="00990B10" w:rsidRDefault="00875900" w:rsidP="00875900">
      <w:pPr>
        <w:pStyle w:val="P06-00"/>
        <w:rPr>
          <w:rFonts w:ascii="Courier New" w:hAnsi="Courier New" w:cs="Courier New"/>
        </w:rPr>
      </w:pPr>
      <w:r w:rsidRPr="00990B10">
        <w:rPr>
          <w:rFonts w:ascii="Courier New" w:hAnsi="Courier New" w:cs="Courier New"/>
        </w:rPr>
        <w:t>8.  One member who is from the designated protection and advocacy organization.</w:t>
      </w:r>
    </w:p>
    <w:p w14:paraId="20293EAA" w14:textId="77777777" w:rsidR="00875900" w:rsidRPr="00990B10" w:rsidRDefault="00875900" w:rsidP="00875900">
      <w:pPr>
        <w:pStyle w:val="P06-00"/>
        <w:rPr>
          <w:rFonts w:ascii="Courier New" w:hAnsi="Courier New" w:cs="Courier New"/>
        </w:rPr>
      </w:pPr>
      <w:r w:rsidRPr="00990B10">
        <w:rPr>
          <w:rFonts w:ascii="Courier New" w:hAnsi="Courier New" w:cs="Courier New"/>
        </w:rPr>
        <w:t>9.  One member who represents a nonprofit organization providing direct advocacy to families with children with developmental disabilities.</w:t>
      </w:r>
    </w:p>
    <w:p w14:paraId="6955B7E0" w14:textId="77777777" w:rsidR="00875900" w:rsidRPr="00990B10" w:rsidRDefault="00875900" w:rsidP="00875900">
      <w:pPr>
        <w:pStyle w:val="P06-00"/>
        <w:rPr>
          <w:rFonts w:ascii="Courier New" w:hAnsi="Courier New" w:cs="Courier New"/>
        </w:rPr>
      </w:pPr>
      <w:r w:rsidRPr="00990B10">
        <w:rPr>
          <w:rFonts w:ascii="Courier New" w:hAnsi="Courier New" w:cs="Courier New"/>
        </w:rPr>
        <w:t>10.  The director of the Arizona health care cost containment system administration or the director's designee.  This person is a nonvoting member.</w:t>
      </w:r>
    </w:p>
    <w:p w14:paraId="187C0E74" w14:textId="77777777" w:rsidR="00875900" w:rsidRPr="00990B10" w:rsidRDefault="00875900" w:rsidP="00875900">
      <w:pPr>
        <w:pStyle w:val="P06-00"/>
        <w:rPr>
          <w:rFonts w:ascii="Courier New" w:hAnsi="Courier New" w:cs="Courier New"/>
        </w:rPr>
      </w:pPr>
      <w:r w:rsidRPr="00990B10">
        <w:rPr>
          <w:rFonts w:ascii="Courier New" w:hAnsi="Courier New" w:cs="Courier New"/>
        </w:rPr>
        <w:t>11.  The assistant director of the division of developmental disabilities.  This person is a nonvoting member.</w:t>
      </w:r>
    </w:p>
    <w:p w14:paraId="6A433834" w14:textId="77777777" w:rsidR="00875900" w:rsidRPr="00990B10" w:rsidRDefault="00875900" w:rsidP="00875900">
      <w:pPr>
        <w:pStyle w:val="P06-00"/>
        <w:rPr>
          <w:rFonts w:ascii="Courier New" w:hAnsi="Courier New" w:cs="Courier New"/>
        </w:rPr>
      </w:pPr>
      <w:r w:rsidRPr="00990B10">
        <w:rPr>
          <w:rFonts w:ascii="Courier New" w:hAnsi="Courier New" w:cs="Courier New"/>
        </w:rPr>
        <w:t>12.  One member who is from the developmental disabilities planning council.</w:t>
      </w:r>
    </w:p>
    <w:p w14:paraId="2FD00858" w14:textId="77777777" w:rsidR="00875900" w:rsidRPr="00990B10" w:rsidRDefault="00875900" w:rsidP="00875900">
      <w:pPr>
        <w:pStyle w:val="P06-00"/>
        <w:rPr>
          <w:rFonts w:ascii="Courier New" w:hAnsi="Courier New" w:cs="Courier New"/>
        </w:rPr>
      </w:pPr>
      <w:r w:rsidRPr="00990B10">
        <w:rPr>
          <w:rFonts w:ascii="Courier New" w:hAnsi="Courier New" w:cs="Courier New"/>
        </w:rPr>
        <w:t>13.  One member who represents foster parents of children with developmental disabilities.</w:t>
      </w:r>
    </w:p>
    <w:p w14:paraId="5ADCEF8F" w14:textId="77777777" w:rsidR="00875900" w:rsidRPr="00990B10" w:rsidRDefault="00875900" w:rsidP="00875900">
      <w:pPr>
        <w:pStyle w:val="P06-00"/>
        <w:rPr>
          <w:rFonts w:ascii="Courier New" w:hAnsi="Courier New" w:cs="Courier New"/>
        </w:rPr>
      </w:pPr>
      <w:r w:rsidRPr="00990B10">
        <w:rPr>
          <w:rFonts w:ascii="Courier New" w:hAnsi="Courier New" w:cs="Courier New"/>
        </w:rPr>
        <w:t>14.  One member from the independent oversight committee on persons with developmental disabilities established by section 41</w:t>
      </w:r>
      <w:r w:rsidRPr="00990B10">
        <w:rPr>
          <w:rFonts w:ascii="Courier New" w:hAnsi="Courier New" w:cs="Courier New"/>
        </w:rPr>
        <w:noBreakHyphen/>
        <w:t>3801.</w:t>
      </w:r>
    </w:p>
    <w:p w14:paraId="68DF27C0" w14:textId="77777777" w:rsidR="00875900" w:rsidRPr="00990B10" w:rsidRDefault="00875900" w:rsidP="00875900">
      <w:pPr>
        <w:pStyle w:val="P06-00"/>
        <w:rPr>
          <w:rFonts w:ascii="Courier New" w:hAnsi="Courier New" w:cs="Courier New"/>
        </w:rPr>
      </w:pPr>
      <w:r w:rsidRPr="00990B10">
        <w:rPr>
          <w:rFonts w:ascii="Courier New" w:hAnsi="Courier New" w:cs="Courier New"/>
        </w:rPr>
        <w:t>B.  The governor shall appoint all voting members.  Voting members and their families shall not be employees of the department of economic security.  In making these appointments, the governor shall select at least five members who are clients or guardians, parents or other family members of persons with developmental disabilities.  One of these five voting members shall represent a person who is eligible for long</w:t>
      </w:r>
      <w:r w:rsidRPr="00990B10">
        <w:rPr>
          <w:rFonts w:ascii="Courier New" w:hAnsi="Courier New" w:cs="Courier New"/>
        </w:rPr>
        <w:noBreakHyphen/>
        <w:t>term care services pursuant to chapter 29, article 2 of this title.  The governor shall also consider geographic representation in making these appointments.</w:t>
      </w:r>
    </w:p>
    <w:p w14:paraId="5404D2AE" w14:textId="77777777" w:rsidR="00875900" w:rsidRPr="00990B10" w:rsidRDefault="00875900" w:rsidP="00875900">
      <w:pPr>
        <w:pStyle w:val="P06-00"/>
        <w:rPr>
          <w:rFonts w:ascii="Courier New" w:hAnsi="Courier New" w:cs="Courier New"/>
        </w:rPr>
      </w:pPr>
      <w:r w:rsidRPr="00990B10">
        <w:rPr>
          <w:rFonts w:ascii="Courier New" w:hAnsi="Courier New" w:cs="Courier New"/>
        </w:rPr>
        <w:t>C.  Council members who are appointed pursuant to subsection A, paragraphs 1 through 9 and 13 and 14 of this section shall serve staggered three</w:t>
      </w:r>
      <w:r w:rsidRPr="00990B10">
        <w:rPr>
          <w:rFonts w:ascii="Courier New" w:hAnsi="Courier New" w:cs="Courier New"/>
        </w:rPr>
        <w:noBreakHyphen/>
        <w:t>year terms.   Members may not serve more than two full terms.  A vacancy occurring on the council shall be filled by the governor appointing another qualified person to serve the remainder of the term.</w:t>
      </w:r>
    </w:p>
    <w:p w14:paraId="5813468F" w14:textId="77777777" w:rsidR="00875900" w:rsidRPr="00990B10" w:rsidRDefault="00875900" w:rsidP="00875900">
      <w:pPr>
        <w:pStyle w:val="P06-00"/>
        <w:rPr>
          <w:rFonts w:ascii="Courier New" w:hAnsi="Courier New" w:cs="Courier New"/>
        </w:rPr>
      </w:pPr>
      <w:r w:rsidRPr="00990B10">
        <w:rPr>
          <w:rFonts w:ascii="Courier New" w:hAnsi="Courier New" w:cs="Courier New"/>
        </w:rPr>
        <w:t>D.  The council chairman shall be chosen annually by a majority vote of the council.  A majority of voting council members constitutes a quorum.</w:t>
      </w:r>
    </w:p>
    <w:p w14:paraId="7686C49F" w14:textId="358C7B4C" w:rsidR="00875900" w:rsidRPr="00990B10" w:rsidRDefault="00875900" w:rsidP="00875900">
      <w:pPr>
        <w:pStyle w:val="P06-00"/>
        <w:rPr>
          <w:rFonts w:ascii="Courier New" w:hAnsi="Courier New" w:cs="Courier New"/>
        </w:rPr>
      </w:pPr>
      <w:r w:rsidRPr="00990B10">
        <w:rPr>
          <w:rFonts w:ascii="Courier New" w:hAnsi="Courier New" w:cs="Courier New"/>
        </w:rPr>
        <w:t xml:space="preserve">E.  The council shall meet in each district at least once a year.  </w:t>
      </w:r>
      <w:r w:rsidR="00F12823" w:rsidRPr="00990B10">
        <w:rPr>
          <w:rFonts w:ascii="Courier New" w:hAnsi="Courier New" w:cs="Courier New"/>
        </w:rPr>
        <w:t>T</w:t>
      </w:r>
      <w:r w:rsidRPr="00990B10">
        <w:rPr>
          <w:rFonts w:ascii="Courier New" w:hAnsi="Courier New" w:cs="Courier New"/>
        </w:rPr>
        <w:t>he council's annual in</w:t>
      </w:r>
      <w:r w:rsidRPr="00990B10">
        <w:rPr>
          <w:rFonts w:ascii="Courier New" w:hAnsi="Courier New" w:cs="Courier New"/>
        </w:rPr>
        <w:noBreakHyphen/>
        <w:t>district meetings shall be separate from any other division meeting.</w:t>
      </w:r>
    </w:p>
    <w:p w14:paraId="2B31FE73" w14:textId="077F2DEE" w:rsidR="00875900" w:rsidRPr="00990B10" w:rsidRDefault="00875900" w:rsidP="00875900">
      <w:pPr>
        <w:pStyle w:val="P06-00"/>
        <w:rPr>
          <w:rFonts w:ascii="Courier New" w:hAnsi="Courier New" w:cs="Courier New"/>
        </w:rPr>
      </w:pPr>
      <w:r w:rsidRPr="00990B10">
        <w:rPr>
          <w:rFonts w:ascii="Courier New" w:hAnsi="Courier New" w:cs="Courier New"/>
        </w:rPr>
        <w:t>F.  The division must allow the council up to thirty days to review new policies and major policy changes before the division submits the policies or changes for public comment.  The division may submit policies or changes for public comment before thirty days if the council confirms it has had adequate time to review the policies or changes</w:t>
      </w:r>
      <w:r w:rsidR="002D634B" w:rsidRPr="00990B10">
        <w:rPr>
          <w:rFonts w:ascii="Courier New" w:hAnsi="Courier New" w:cs="Courier New"/>
        </w:rPr>
        <w:t>.  Division staff shall be available to the council to answer questions and review the proposed changes before the changes are submitted for public comment.</w:t>
      </w:r>
    </w:p>
    <w:p w14:paraId="37FB50D4" w14:textId="77777777" w:rsidR="00875900" w:rsidRPr="00990B10" w:rsidRDefault="00875900" w:rsidP="00875900">
      <w:pPr>
        <w:pStyle w:val="P06-00"/>
        <w:rPr>
          <w:rFonts w:ascii="Courier New" w:hAnsi="Courier New" w:cs="Courier New"/>
        </w:rPr>
      </w:pPr>
      <w:r w:rsidRPr="00990B10">
        <w:rPr>
          <w:rFonts w:ascii="Courier New" w:hAnsi="Courier New" w:cs="Courier New"/>
        </w:rPr>
        <w:t>G.  The council shall review auditor general reports regarding the division and services provided by the department of health services.</w:t>
      </w:r>
    </w:p>
    <w:p w14:paraId="3F58A0B2" w14:textId="77777777" w:rsidR="00875900" w:rsidRPr="00990B10" w:rsidRDefault="00875900" w:rsidP="00875900">
      <w:pPr>
        <w:pStyle w:val="P06-00"/>
        <w:rPr>
          <w:rFonts w:ascii="Courier New" w:hAnsi="Courier New" w:cs="Courier New"/>
        </w:rPr>
      </w:pPr>
      <w:r w:rsidRPr="00990B10">
        <w:rPr>
          <w:rFonts w:ascii="Courier New" w:hAnsi="Courier New" w:cs="Courier New"/>
        </w:rPr>
        <w:t>H.  Council members are not eligible to receive compensation, but council members appointed pursuant to subsection A, paragraphs 1 through 9 and 13 and 14 of this section are eligible to receive reimbursement of expenses pursuant to title 38, chapter 4, article 2.  The department shall provide the same accommodations for all members of the council when travel is necessary for council business.</w:t>
      </w:r>
    </w:p>
    <w:p w14:paraId="461991AC" w14:textId="77777777" w:rsidR="00875900" w:rsidRPr="00990B10" w:rsidRDefault="00875900" w:rsidP="00875900">
      <w:pPr>
        <w:pStyle w:val="P06-00"/>
        <w:rPr>
          <w:rFonts w:ascii="Courier New" w:hAnsi="Courier New" w:cs="Courier New"/>
        </w:rPr>
      </w:pPr>
      <w:r w:rsidRPr="00990B10">
        <w:rPr>
          <w:rFonts w:ascii="Courier New" w:hAnsi="Courier New" w:cs="Courier New"/>
        </w:rPr>
        <w:t>I.  The council shall review and make recommendations to the division regarding:</w:t>
      </w:r>
    </w:p>
    <w:p w14:paraId="5DF6587C" w14:textId="77777777" w:rsidR="00875900" w:rsidRPr="00990B10" w:rsidRDefault="00875900" w:rsidP="00875900">
      <w:pPr>
        <w:pStyle w:val="P06-00"/>
        <w:rPr>
          <w:rFonts w:ascii="Courier New" w:hAnsi="Courier New" w:cs="Courier New"/>
        </w:rPr>
      </w:pPr>
      <w:r w:rsidRPr="00990B10">
        <w:rPr>
          <w:rFonts w:ascii="Courier New" w:hAnsi="Courier New" w:cs="Courier New"/>
        </w:rPr>
        <w:t>1.  Coordinating and integrating services provided by state agencies and providers that have contracted with state agencies to provide developmental disability programs.</w:t>
      </w:r>
    </w:p>
    <w:p w14:paraId="4EAD878E" w14:textId="77777777" w:rsidR="00875900" w:rsidRPr="00990B10" w:rsidRDefault="00875900" w:rsidP="00875900">
      <w:pPr>
        <w:pStyle w:val="P06-00"/>
        <w:rPr>
          <w:rFonts w:ascii="Courier New" w:hAnsi="Courier New" w:cs="Courier New"/>
        </w:rPr>
      </w:pPr>
      <w:r w:rsidRPr="00990B10">
        <w:rPr>
          <w:rFonts w:ascii="Courier New" w:hAnsi="Courier New" w:cs="Courier New"/>
        </w:rPr>
        <w:t>2.  The health, safety, welfare and legal rights of persons with developmental disabilities.</w:t>
      </w:r>
    </w:p>
    <w:p w14:paraId="72362BBF" w14:textId="77777777" w:rsidR="00875900" w:rsidRPr="00990B10" w:rsidRDefault="00875900" w:rsidP="00875900">
      <w:pPr>
        <w:pStyle w:val="P06-00"/>
        <w:rPr>
          <w:rFonts w:ascii="Courier New" w:hAnsi="Courier New" w:cs="Courier New"/>
        </w:rPr>
      </w:pPr>
      <w:r w:rsidRPr="00990B10">
        <w:rPr>
          <w:rFonts w:ascii="Courier New" w:hAnsi="Courier New" w:cs="Courier New"/>
        </w:rPr>
        <w:t>3.  The division's plan for service delivery and improvement.</w:t>
      </w:r>
    </w:p>
    <w:p w14:paraId="2339446F" w14:textId="77777777" w:rsidR="00875900" w:rsidRPr="00990B10" w:rsidRDefault="00875900" w:rsidP="00875900">
      <w:pPr>
        <w:pStyle w:val="P06-00"/>
        <w:rPr>
          <w:rFonts w:ascii="Courier New" w:hAnsi="Courier New" w:cs="Courier New"/>
        </w:rPr>
      </w:pPr>
      <w:r w:rsidRPr="00990B10">
        <w:rPr>
          <w:rFonts w:ascii="Courier New" w:hAnsi="Courier New" w:cs="Courier New"/>
        </w:rPr>
        <w:t>4.  Establishing and reviewing division policies and programs.</w:t>
      </w:r>
    </w:p>
    <w:p w14:paraId="67032E83" w14:textId="77777777" w:rsidR="00875900" w:rsidRPr="00990B10" w:rsidRDefault="00875900" w:rsidP="00875900">
      <w:pPr>
        <w:pStyle w:val="P06-00"/>
        <w:rPr>
          <w:rFonts w:ascii="Courier New" w:hAnsi="Courier New" w:cs="Courier New"/>
        </w:rPr>
      </w:pPr>
      <w:r w:rsidRPr="00990B10">
        <w:rPr>
          <w:rFonts w:ascii="Courier New" w:hAnsi="Courier New" w:cs="Courier New"/>
        </w:rPr>
        <w:t>5.  The cost</w:t>
      </w:r>
      <w:r w:rsidRPr="00990B10">
        <w:rPr>
          <w:rFonts w:ascii="Courier New" w:hAnsi="Courier New" w:cs="Courier New"/>
        </w:rPr>
        <w:noBreakHyphen/>
        <w:t>effectiveness of division services.</w:t>
      </w:r>
    </w:p>
    <w:p w14:paraId="001C4FC7" w14:textId="77777777" w:rsidR="00875900" w:rsidRPr="00990B10" w:rsidRDefault="00875900" w:rsidP="00875900">
      <w:pPr>
        <w:pStyle w:val="P06-00"/>
        <w:rPr>
          <w:rFonts w:ascii="Courier New" w:hAnsi="Courier New" w:cs="Courier New"/>
        </w:rPr>
      </w:pPr>
      <w:r w:rsidRPr="00990B10">
        <w:rPr>
          <w:rFonts w:ascii="Courier New" w:hAnsi="Courier New" w:cs="Courier New"/>
        </w:rPr>
        <w:t>6.  Assessing the division's annual needs.</w:t>
      </w:r>
    </w:p>
    <w:p w14:paraId="592D4641" w14:textId="77777777" w:rsidR="00875900" w:rsidRPr="00990B10" w:rsidRDefault="00875900" w:rsidP="00875900">
      <w:pPr>
        <w:pStyle w:val="P06-00"/>
        <w:rPr>
          <w:rFonts w:ascii="Courier New" w:hAnsi="Courier New" w:cs="Courier New"/>
        </w:rPr>
      </w:pPr>
      <w:r w:rsidRPr="00990B10">
        <w:rPr>
          <w:rFonts w:ascii="Courier New" w:hAnsi="Courier New" w:cs="Courier New"/>
        </w:rPr>
        <w:t>7.  Selecting the assistant director of the division.</w:t>
      </w:r>
    </w:p>
    <w:p w14:paraId="38ED17F6" w14:textId="77777777" w:rsidR="00875900" w:rsidRPr="00990B10" w:rsidRDefault="00875900" w:rsidP="00875900">
      <w:pPr>
        <w:pStyle w:val="P06-00"/>
        <w:rPr>
          <w:rFonts w:ascii="Courier New" w:hAnsi="Courier New" w:cs="Courier New"/>
        </w:rPr>
      </w:pPr>
      <w:r w:rsidRPr="00990B10">
        <w:rPr>
          <w:rFonts w:ascii="Courier New" w:hAnsi="Courier New" w:cs="Courier New"/>
        </w:rPr>
        <w:t>8.  Monitoring the division's annual budget.</w:t>
      </w:r>
    </w:p>
    <w:p w14:paraId="73B01F55" w14:textId="77777777" w:rsidR="00D22B00" w:rsidRPr="00990B10" w:rsidRDefault="00875900" w:rsidP="00D22B00">
      <w:pPr>
        <w:pStyle w:val="P06-00"/>
        <w:rPr>
          <w:rFonts w:ascii="Courier New" w:hAnsi="Courier New" w:cs="Courier New"/>
        </w:rPr>
      </w:pPr>
      <w:r w:rsidRPr="00990B10">
        <w:rPr>
          <w:rFonts w:ascii="Courier New" w:hAnsi="Courier New" w:cs="Courier New"/>
        </w:rPr>
        <w:t>9.  The sale or lease of the real property and improvements on the real property formerly used by the department of economic security for the Arizona training program in Phoenix.</w:t>
      </w:r>
    </w:p>
    <w:p w14:paraId="22C3809A" w14:textId="77777777" w:rsidR="00D22B00" w:rsidRPr="00990B10" w:rsidRDefault="002D634B" w:rsidP="00875900">
      <w:pPr>
        <w:pStyle w:val="P06-00"/>
        <w:rPr>
          <w:rFonts w:ascii="Courier New" w:hAnsi="Courier New" w:cs="Courier New"/>
        </w:rPr>
      </w:pPr>
      <w:r w:rsidRPr="00990B10">
        <w:rPr>
          <w:rFonts w:ascii="Courier New" w:hAnsi="Courier New" w:cs="Courier New"/>
        </w:rPr>
        <w:t xml:space="preserve">J.  At the beginning of each fiscal year, the council shall adopt a master agenda that schedules each item prescribed in subsection I of this section and shall notify the appropriate agencies in order for the agencies to provide and present information to the council.  Division staff shall assist the council in preparing </w:t>
      </w:r>
      <w:r w:rsidR="00875900" w:rsidRPr="00990B10">
        <w:rPr>
          <w:rFonts w:ascii="Courier New" w:hAnsi="Courier New" w:cs="Courier New"/>
        </w:rPr>
        <w:t>the annual report that includes the council's findings and recommendations relating to the information the council received regarding the items prescribed in subsection I of this section.</w:t>
      </w:r>
    </w:p>
    <w:p w14:paraId="711DC3F4" w14:textId="40C00D1A" w:rsidR="00875900" w:rsidRPr="00990B10" w:rsidRDefault="00875900" w:rsidP="00875900">
      <w:pPr>
        <w:pStyle w:val="P06-00"/>
        <w:rPr>
          <w:rFonts w:ascii="Courier New" w:hAnsi="Courier New" w:cs="Courier New"/>
        </w:rPr>
      </w:pPr>
      <w:r w:rsidRPr="00990B10">
        <w:rPr>
          <w:rFonts w:ascii="Courier New" w:hAnsi="Courier New" w:cs="Courier New"/>
        </w:rPr>
        <w:t>K.  The department of administration shall annually educate the council members and division staff on the purpose of the council, council statutes and open meetings laws.</w:t>
      </w:r>
    </w:p>
    <w:p w14:paraId="1DF3617A" w14:textId="36669FC4" w:rsidR="00875900" w:rsidRPr="00990B10" w:rsidRDefault="00875900" w:rsidP="00875900">
      <w:pPr>
        <w:pStyle w:val="P06-00"/>
        <w:rPr>
          <w:rFonts w:ascii="Courier New" w:hAnsi="Courier New" w:cs="Courier New"/>
        </w:rPr>
      </w:pPr>
      <w:r w:rsidRPr="00990B10">
        <w:rPr>
          <w:rFonts w:ascii="Courier New" w:hAnsi="Courier New" w:cs="Courier New"/>
        </w:rPr>
        <w:t>L.  The council shall oversee and approve expenditures of monies from the client developmental disability services trust fund established by section 36</w:t>
      </w:r>
      <w:r w:rsidRPr="00990B10">
        <w:rPr>
          <w:rFonts w:ascii="Courier New" w:hAnsi="Courier New" w:cs="Courier New"/>
        </w:rPr>
        <w:noBreakHyphen/>
        <w:t>572 following expenditure guidelines established by the council.</w:t>
      </w:r>
    </w:p>
    <w:p w14:paraId="1CEF4649" w14:textId="55A94802" w:rsidR="00875900" w:rsidRPr="00990B10" w:rsidRDefault="00875900" w:rsidP="00875900">
      <w:pPr>
        <w:pStyle w:val="P06-00"/>
        <w:rPr>
          <w:rFonts w:ascii="Courier New" w:hAnsi="Courier New" w:cs="Courier New"/>
        </w:rPr>
      </w:pPr>
      <w:r w:rsidRPr="00990B10">
        <w:rPr>
          <w:rFonts w:ascii="Courier New" w:hAnsi="Courier New" w:cs="Courier New"/>
        </w:rPr>
        <w:t>M.  The council shall provide the public with an opportunity to address the council at regularly publicized meetings.</w:t>
      </w:r>
    </w:p>
    <w:p w14:paraId="22682481" w14:textId="579EB6D6" w:rsidR="00875900" w:rsidRPr="00990B10" w:rsidRDefault="00875900" w:rsidP="00875900">
      <w:pPr>
        <w:pStyle w:val="P06-00"/>
        <w:rPr>
          <w:rFonts w:ascii="Courier New" w:hAnsi="Courier New" w:cs="Courier New"/>
        </w:rPr>
      </w:pPr>
      <w:r w:rsidRPr="00990B10">
        <w:rPr>
          <w:rFonts w:ascii="Courier New" w:hAnsi="Courier New" w:cs="Courier New"/>
        </w:rPr>
        <w:t>N.  The council shall submit an annual report of activities to the director, the governor, the president of the senate and the speaker of the house of representatives by December 31 of each year and shall provide a copy of this report to the secretary of state.</w:t>
      </w:r>
    </w:p>
    <w:p w14:paraId="104D355E" w14:textId="69C6EE7A" w:rsidR="00875900" w:rsidRPr="00990B10" w:rsidRDefault="00875900" w:rsidP="00875900">
      <w:pPr>
        <w:pStyle w:val="P06-00"/>
        <w:rPr>
          <w:rFonts w:ascii="Courier New" w:hAnsi="Courier New" w:cs="Courier New"/>
        </w:rPr>
      </w:pPr>
      <w:r w:rsidRPr="00990B10">
        <w:rPr>
          <w:rFonts w:ascii="Courier New" w:hAnsi="Courier New" w:cs="Courier New"/>
        </w:rPr>
        <w:t>O.  The department shall make meeting space available to the developmental disabilities advisory council at locations and times convenient to the council and shall provide secretarial and other staff support.</w:t>
      </w:r>
    </w:p>
    <w:p w14:paraId="7D051C14" w14:textId="77777777" w:rsidR="00875900" w:rsidRPr="00990B10" w:rsidRDefault="00875900" w:rsidP="00875900">
      <w:pPr>
        <w:pStyle w:val="P06-00"/>
        <w:rPr>
          <w:rFonts w:ascii="Courier New" w:hAnsi="Courier New" w:cs="Courier New"/>
        </w:rPr>
      </w:pPr>
      <w:r w:rsidRPr="00990B10">
        <w:rPr>
          <w:rFonts w:ascii="Courier New" w:hAnsi="Courier New" w:cs="Courier New"/>
        </w:rPr>
        <w:t>P.  The division shall post in a prominent and accessible manner on its public website all of the following:</w:t>
      </w:r>
    </w:p>
    <w:p w14:paraId="48132FAA" w14:textId="77777777" w:rsidR="00875900" w:rsidRPr="00990B10" w:rsidRDefault="00875900" w:rsidP="00875900">
      <w:pPr>
        <w:pStyle w:val="P06-00"/>
        <w:rPr>
          <w:rFonts w:ascii="Courier New" w:hAnsi="Courier New" w:cs="Courier New"/>
        </w:rPr>
      </w:pPr>
      <w:r w:rsidRPr="00990B10">
        <w:rPr>
          <w:rFonts w:ascii="Courier New" w:hAnsi="Courier New" w:cs="Courier New"/>
        </w:rPr>
        <w:t>1.  Scheduled meetings of the council, including in</w:t>
      </w:r>
      <w:r w:rsidRPr="00990B10">
        <w:rPr>
          <w:rFonts w:ascii="Courier New" w:hAnsi="Courier New" w:cs="Courier New"/>
        </w:rPr>
        <w:noBreakHyphen/>
        <w:t>district meetings.</w:t>
      </w:r>
    </w:p>
    <w:p w14:paraId="2318651A" w14:textId="77777777" w:rsidR="00875900" w:rsidRPr="00990B10" w:rsidRDefault="00875900" w:rsidP="00875900">
      <w:pPr>
        <w:pStyle w:val="P06-00"/>
        <w:rPr>
          <w:rFonts w:ascii="Courier New" w:hAnsi="Courier New" w:cs="Courier New"/>
        </w:rPr>
      </w:pPr>
      <w:r w:rsidRPr="00990B10">
        <w:rPr>
          <w:rFonts w:ascii="Courier New" w:hAnsi="Courier New" w:cs="Courier New"/>
        </w:rPr>
        <w:t>2.  The council's meeting minutes.</w:t>
      </w:r>
    </w:p>
    <w:p w14:paraId="115EBC0C" w14:textId="14211D6D" w:rsidR="002D634B" w:rsidRPr="00990B10" w:rsidRDefault="00875900" w:rsidP="002D634B">
      <w:pPr>
        <w:pStyle w:val="P06-00"/>
        <w:rPr>
          <w:rFonts w:ascii="Courier New" w:hAnsi="Courier New" w:cs="Courier New"/>
        </w:rPr>
      </w:pPr>
      <w:r w:rsidRPr="00990B10">
        <w:rPr>
          <w:rFonts w:ascii="Courier New" w:hAnsi="Courier New" w:cs="Courier New"/>
        </w:rPr>
        <w:t>3.  </w:t>
      </w:r>
      <w:r w:rsidR="00F12823" w:rsidRPr="00990B10">
        <w:rPr>
          <w:rFonts w:ascii="Courier New" w:hAnsi="Courier New" w:cs="Courier New"/>
        </w:rPr>
        <w:t>T</w:t>
      </w:r>
      <w:r w:rsidRPr="00990B10">
        <w:rPr>
          <w:rFonts w:ascii="Courier New" w:hAnsi="Courier New" w:cs="Courier New"/>
        </w:rPr>
        <w:t>he council's annual reports.</w:t>
      </w:r>
    </w:p>
    <w:p w14:paraId="5362CA30" w14:textId="14014FCA" w:rsidR="00F540AD" w:rsidRPr="00990B10" w:rsidRDefault="00875900" w:rsidP="002D634B">
      <w:pPr>
        <w:pStyle w:val="P06-00"/>
        <w:rPr>
          <w:rFonts w:ascii="Courier New" w:hAnsi="Courier New" w:cs="Courier New"/>
        </w:rPr>
      </w:pPr>
      <w:r w:rsidRPr="00990B10">
        <w:rPr>
          <w:rFonts w:ascii="Courier New" w:hAnsi="Courier New" w:cs="Courier New"/>
        </w:rPr>
        <w:t xml:space="preserve">Q.  The department shall delineate in its annual budget request a separate line item for the council.  The council shall be delineated as a separate line item in the general appropriations act. </w:t>
      </w:r>
      <w:r w:rsidRPr="00990B10">
        <w:rPr>
          <w:rFonts w:ascii="Courier New" w:hAnsi="Courier New" w:cs="Courier New"/>
        </w:rPr>
        <w:fldChar w:fldCharType="begin"/>
      </w:r>
      <w:r w:rsidRPr="00990B10">
        <w:rPr>
          <w:rFonts w:ascii="Courier New" w:hAnsi="Courier New" w:cs="Courier New"/>
        </w:rPr>
        <w:instrText xml:space="preserve"> COMMENTS END_STATUTE \* MERGEFORMAT </w:instrText>
      </w:r>
      <w:r w:rsidRPr="00990B10">
        <w:rPr>
          <w:rFonts w:ascii="Courier New" w:hAnsi="Courier New" w:cs="Courier New"/>
        </w:rPr>
        <w:fldChar w:fldCharType="separate"/>
      </w:r>
      <w:r w:rsidRPr="00990B10">
        <w:rPr>
          <w:rFonts w:ascii="Courier New" w:hAnsi="Courier New" w:cs="Courier New"/>
          <w:vanish/>
        </w:rPr>
        <w:t>END_STATUTE</w:t>
      </w:r>
      <w:r w:rsidRPr="00990B10">
        <w:rPr>
          <w:rFonts w:ascii="Courier New" w:hAnsi="Courier New" w:cs="Courier New"/>
        </w:rPr>
        <w:fldChar w:fldCharType="end"/>
      </w:r>
    </w:p>
    <w:sectPr w:rsidR="00F540AD" w:rsidRPr="00990B10" w:rsidSect="0087590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23DD" w14:textId="77777777" w:rsidR="00875900" w:rsidRDefault="00875900">
      <w:r>
        <w:separator/>
      </w:r>
    </w:p>
  </w:endnote>
  <w:endnote w:type="continuationSeparator" w:id="0">
    <w:p w14:paraId="682F0C07" w14:textId="77777777" w:rsidR="00875900" w:rsidRDefault="0087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809C" w14:textId="77777777" w:rsidR="00875900" w:rsidRDefault="00875900">
      <w:r>
        <w:separator/>
      </w:r>
    </w:p>
  </w:footnote>
  <w:footnote w:type="continuationSeparator" w:id="0">
    <w:p w14:paraId="21927C6A" w14:textId="77777777" w:rsidR="00875900" w:rsidRDefault="00875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73574398">
    <w:abstractNumId w:val="8"/>
  </w:num>
  <w:num w:numId="2" w16cid:durableId="1772044243">
    <w:abstractNumId w:val="8"/>
  </w:num>
  <w:num w:numId="3" w16cid:durableId="1705786972">
    <w:abstractNumId w:val="7"/>
  </w:num>
  <w:num w:numId="4" w16cid:durableId="170294692">
    <w:abstractNumId w:val="7"/>
  </w:num>
  <w:num w:numId="5" w16cid:durableId="2098209757">
    <w:abstractNumId w:val="10"/>
  </w:num>
  <w:num w:numId="6" w16cid:durableId="1055350752">
    <w:abstractNumId w:val="11"/>
  </w:num>
  <w:num w:numId="7" w16cid:durableId="383338753">
    <w:abstractNumId w:val="12"/>
  </w:num>
  <w:num w:numId="8" w16cid:durableId="2122604405">
    <w:abstractNumId w:val="9"/>
  </w:num>
  <w:num w:numId="9" w16cid:durableId="2130664196">
    <w:abstractNumId w:val="6"/>
  </w:num>
  <w:num w:numId="10" w16cid:durableId="1154250573">
    <w:abstractNumId w:val="5"/>
  </w:num>
  <w:num w:numId="11" w16cid:durableId="220136886">
    <w:abstractNumId w:val="4"/>
  </w:num>
  <w:num w:numId="12" w16cid:durableId="1191917668">
    <w:abstractNumId w:val="3"/>
  </w:num>
  <w:num w:numId="13" w16cid:durableId="1660646056">
    <w:abstractNumId w:val="2"/>
  </w:num>
  <w:num w:numId="14" w16cid:durableId="1688017726">
    <w:abstractNumId w:val="1"/>
  </w:num>
  <w:num w:numId="15" w16cid:durableId="9922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00"/>
    <w:rsid w:val="00010503"/>
    <w:rsid w:val="00033AE7"/>
    <w:rsid w:val="002D634B"/>
    <w:rsid w:val="00875900"/>
    <w:rsid w:val="00990B10"/>
    <w:rsid w:val="00D22B00"/>
    <w:rsid w:val="00E41B6D"/>
    <w:rsid w:val="00E623A6"/>
    <w:rsid w:val="00F1282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0157D"/>
  <w15:chartTrackingRefBased/>
  <w15:docId w15:val="{28535695-CA22-497D-B5E8-3DCADA37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75900"/>
    <w:rPr>
      <w:rFonts w:ascii="Letter Gothic-Drafting" w:hAnsi="Letter Gothic-Drafting"/>
      <w:b/>
      <w:snapToGrid w:val="0"/>
    </w:rPr>
  </w:style>
  <w:style w:type="character" w:customStyle="1" w:styleId="SEC06-17Char">
    <w:name w:val="SEC 06-17 Char"/>
    <w:link w:val="SEC06-17"/>
    <w:rsid w:val="0087590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1084</Words>
  <Characters>5966</Characters>
  <Application>Microsoft Office Word</Application>
  <DocSecurity>0</DocSecurity>
  <Lines>124</Lines>
  <Paragraphs>53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36-553; Developmental disabilities advisory council; membership; duties; reporting requirements</dc:title>
  <dc:subject>Developmental disabilities advisory council; membership; duties; reporting requirements</dc:subject>
  <dc:creator>Arizona Legislative Council</dc:creator>
  <cp:keywords/>
  <dc:description>0208.docx - 551R - 2021</dc:description>
  <cp:lastModifiedBy>dbupdate</cp:lastModifiedBy>
  <cp:revision>2</cp:revision>
  <cp:lastPrinted>2021-09-13T16:19:00Z</cp:lastPrinted>
  <dcterms:created xsi:type="dcterms:W3CDTF">2025-09-21T00:37:00Z</dcterms:created>
  <dcterms:modified xsi:type="dcterms:W3CDTF">2025-09-21T00:37:00Z</dcterms:modified>
</cp:coreProperties>
</file>