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C0EDA" w14:textId="77777777" w:rsidR="00AA7A77" w:rsidRPr="005E5C24" w:rsidRDefault="00AA7A77" w:rsidP="00AA7A77">
      <w:pPr>
        <w:pStyle w:val="SEC06-20"/>
        <w:rPr>
          <w:rFonts w:ascii="Courier New" w:hAnsi="Courier New" w:cs="Courier New"/>
        </w:rPr>
      </w:pPr>
      <w:r w:rsidRPr="005E5C24">
        <w:rPr>
          <w:rFonts w:ascii="Courier New" w:hAnsi="Courier New" w:cs="Courier New"/>
          <w:vanish/>
        </w:rPr>
        <w:fldChar w:fldCharType="begin"/>
      </w:r>
      <w:r w:rsidRPr="005E5C24">
        <w:rPr>
          <w:rFonts w:ascii="Courier New" w:hAnsi="Courier New" w:cs="Courier New"/>
          <w:vanish/>
        </w:rPr>
        <w:instrText xml:space="preserve"> COMMENTS START_STATUTE \* MERGEFORMAT </w:instrText>
      </w:r>
      <w:r w:rsidRPr="005E5C24">
        <w:rPr>
          <w:rFonts w:ascii="Courier New" w:hAnsi="Courier New" w:cs="Courier New"/>
          <w:vanish/>
        </w:rPr>
        <w:fldChar w:fldCharType="separate"/>
      </w:r>
      <w:r w:rsidRPr="005E5C24">
        <w:rPr>
          <w:rFonts w:ascii="Courier New" w:hAnsi="Courier New" w:cs="Courier New"/>
          <w:vanish/>
        </w:rPr>
        <w:t>START_STATUTE</w:t>
      </w:r>
      <w:r w:rsidRPr="005E5C24">
        <w:rPr>
          <w:rFonts w:ascii="Courier New" w:hAnsi="Courier New" w:cs="Courier New"/>
          <w:vanish/>
        </w:rPr>
        <w:fldChar w:fldCharType="end"/>
      </w:r>
      <w:r w:rsidRPr="005E5C24">
        <w:rPr>
          <w:rStyle w:val="SNUM"/>
          <w:rFonts w:ascii="Courier New" w:hAnsi="Courier New" w:cs="Courier New"/>
        </w:rPr>
        <w:t>36-495.02</w:t>
      </w:r>
      <w:r w:rsidRPr="005E5C24">
        <w:rPr>
          <w:rFonts w:ascii="Courier New" w:hAnsi="Courier New" w:cs="Courier New"/>
        </w:rPr>
        <w:t>.  </w:t>
      </w:r>
      <w:r w:rsidRPr="005E5C24">
        <w:rPr>
          <w:rStyle w:val="SECHEAD"/>
          <w:rFonts w:ascii="Courier New" w:hAnsi="Courier New" w:cs="Courier New"/>
        </w:rPr>
        <w:t>Exemptions</w:t>
      </w:r>
    </w:p>
    <w:p w14:paraId="2DA27127" w14:textId="77777777" w:rsidR="00AA7A77" w:rsidRPr="005E5C24" w:rsidRDefault="00AA7A77" w:rsidP="00AA7A77">
      <w:pPr>
        <w:pStyle w:val="P06-00"/>
        <w:rPr>
          <w:rFonts w:ascii="Courier New" w:hAnsi="Courier New" w:cs="Courier New"/>
        </w:rPr>
      </w:pPr>
      <w:r w:rsidRPr="005E5C24">
        <w:rPr>
          <w:rFonts w:ascii="Courier New" w:hAnsi="Courier New" w:cs="Courier New"/>
        </w:rPr>
        <w:t>A.  This chapter does not apply to an environmental laboratory in this state that is:</w:t>
      </w:r>
    </w:p>
    <w:p w14:paraId="4BDBA23C" w14:textId="77777777" w:rsidR="00AA7A77" w:rsidRPr="005E5C24" w:rsidRDefault="00AA7A77" w:rsidP="00AA7A77">
      <w:pPr>
        <w:pStyle w:val="P06-00"/>
        <w:rPr>
          <w:rFonts w:ascii="Courier New" w:hAnsi="Courier New" w:cs="Courier New"/>
        </w:rPr>
      </w:pPr>
      <w:r w:rsidRPr="005E5C24">
        <w:rPr>
          <w:rFonts w:ascii="Courier New" w:hAnsi="Courier New" w:cs="Courier New"/>
        </w:rPr>
        <w:t>1.  Certified or designated by the United States environmental protection agency as the laboratory that provides analytical services to this state required for the delegation of primary enforcement responsibility under a federal law or regulation administered by that agency.</w:t>
      </w:r>
    </w:p>
    <w:p w14:paraId="43EBB30F" w14:textId="77777777" w:rsidR="00AA7A77" w:rsidRPr="005E5C24" w:rsidRDefault="00AA7A77" w:rsidP="00AA7A77">
      <w:pPr>
        <w:pStyle w:val="P06-00"/>
        <w:rPr>
          <w:rFonts w:ascii="Courier New" w:hAnsi="Courier New" w:cs="Courier New"/>
        </w:rPr>
      </w:pPr>
      <w:r w:rsidRPr="005E5C24">
        <w:rPr>
          <w:rFonts w:ascii="Courier New" w:hAnsi="Courier New" w:cs="Courier New"/>
        </w:rPr>
        <w:t>2.  Operated by the Arizona department of agriculture or the department of health services.</w:t>
      </w:r>
    </w:p>
    <w:p w14:paraId="4441296E" w14:textId="77777777" w:rsidR="00AA7A77" w:rsidRPr="005E5C24" w:rsidRDefault="00AA7A77" w:rsidP="00AA7A77">
      <w:pPr>
        <w:pStyle w:val="P06-00"/>
        <w:rPr>
          <w:rFonts w:ascii="Courier New" w:hAnsi="Courier New" w:cs="Courier New"/>
        </w:rPr>
      </w:pPr>
      <w:r w:rsidRPr="005E5C24">
        <w:rPr>
          <w:rFonts w:ascii="Courier New" w:hAnsi="Courier New" w:cs="Courier New"/>
        </w:rPr>
        <w:t>3.  Performing only compliance testing of parameters that require analysis at the time of sample collection as long as the testing methodologies employed are approved by the director of the department of health services or the department of environmental quality.</w:t>
      </w:r>
    </w:p>
    <w:p w14:paraId="12DF38C8" w14:textId="77777777" w:rsidR="00AA7A77" w:rsidRPr="005E5C24" w:rsidRDefault="00AA7A77" w:rsidP="00AA7A77">
      <w:pPr>
        <w:pStyle w:val="P06-00"/>
        <w:rPr>
          <w:rFonts w:ascii="Courier New" w:hAnsi="Courier New" w:cs="Courier New"/>
        </w:rPr>
      </w:pPr>
      <w:r w:rsidRPr="005E5C24">
        <w:rPr>
          <w:rFonts w:ascii="Courier New" w:hAnsi="Courier New" w:cs="Courier New"/>
        </w:rPr>
        <w:t>4.  Licensed to perform those analyses for which it is licensed or certified by another agency of this state.</w:t>
      </w:r>
    </w:p>
    <w:p w14:paraId="1891FFA4" w14:textId="77777777" w:rsidR="00AA7A77" w:rsidRPr="005E5C24" w:rsidRDefault="00AA7A77" w:rsidP="00AA7A77">
      <w:pPr>
        <w:pStyle w:val="P06-00"/>
        <w:rPr>
          <w:rFonts w:ascii="Courier New" w:hAnsi="Courier New" w:cs="Courier New"/>
        </w:rPr>
      </w:pPr>
      <w:r w:rsidRPr="005E5C24">
        <w:rPr>
          <w:rFonts w:ascii="Courier New" w:hAnsi="Courier New" w:cs="Courier New"/>
        </w:rPr>
        <w:t>5.  Accredited by a national voluntary laboratory accreditation program administered by the national institute of standards and technology and approved by the department.</w:t>
      </w:r>
    </w:p>
    <w:p w14:paraId="3408E5C9" w14:textId="77777777" w:rsidR="00AA7A77" w:rsidRPr="005E5C24" w:rsidRDefault="00AA7A77" w:rsidP="00AA7A77">
      <w:pPr>
        <w:pStyle w:val="P06-00"/>
        <w:rPr>
          <w:rFonts w:ascii="Courier New" w:hAnsi="Courier New" w:cs="Courier New"/>
        </w:rPr>
      </w:pPr>
      <w:r w:rsidRPr="005E5C24">
        <w:rPr>
          <w:rFonts w:ascii="Courier New" w:hAnsi="Courier New" w:cs="Courier New"/>
        </w:rPr>
        <w:t xml:space="preserve">B.  In addition to the exemptions established in subsection A of this section, the director of the department of health services may also exempt by rule certain classes of environmental laboratories and types of compliance testing, parameters and methods, if the director determines that the exemptions will not adversely affect the public health or the environment.  The rules shall be developed in cooperation with the director of the department of environmental quality and the director of the Arizona department of agriculture. </w:t>
      </w:r>
      <w:r w:rsidRPr="005E5C24">
        <w:rPr>
          <w:rFonts w:ascii="Courier New" w:hAnsi="Courier New" w:cs="Courier New"/>
          <w:vanish/>
        </w:rPr>
        <w:fldChar w:fldCharType="begin"/>
      </w:r>
      <w:r w:rsidRPr="005E5C24">
        <w:rPr>
          <w:rFonts w:ascii="Courier New" w:hAnsi="Courier New" w:cs="Courier New"/>
          <w:vanish/>
        </w:rPr>
        <w:instrText xml:space="preserve"> COMMENTS END_STATUTE \* MERGEFORMAT </w:instrText>
      </w:r>
      <w:r w:rsidRPr="005E5C24">
        <w:rPr>
          <w:rFonts w:ascii="Courier New" w:hAnsi="Courier New" w:cs="Courier New"/>
          <w:vanish/>
        </w:rPr>
        <w:fldChar w:fldCharType="separate"/>
      </w:r>
      <w:r w:rsidRPr="005E5C24">
        <w:rPr>
          <w:rFonts w:ascii="Courier New" w:hAnsi="Courier New" w:cs="Courier New"/>
          <w:vanish/>
        </w:rPr>
        <w:t>END_STATUTE</w:t>
      </w:r>
      <w:r w:rsidRPr="005E5C24">
        <w:rPr>
          <w:rFonts w:ascii="Courier New" w:hAnsi="Courier New" w:cs="Courier New"/>
          <w:vanish/>
        </w:rPr>
        <w:fldChar w:fldCharType="end"/>
      </w:r>
    </w:p>
    <w:p w14:paraId="54641421" w14:textId="77777777" w:rsidR="00AA7A77" w:rsidRPr="005E5C24" w:rsidRDefault="00AA7A77" w:rsidP="00AA7A77">
      <w:pPr>
        <w:rPr>
          <w:rFonts w:ascii="Courier New" w:hAnsi="Courier New" w:cs="Courier New"/>
        </w:rPr>
      </w:pPr>
    </w:p>
    <w:sectPr w:rsidR="00AA7A77" w:rsidRPr="005E5C24" w:rsidSect="00AA7A77">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47ACF" w14:textId="77777777" w:rsidR="00AA7A77" w:rsidRDefault="00AA7A77">
      <w:r>
        <w:separator/>
      </w:r>
    </w:p>
  </w:endnote>
  <w:endnote w:type="continuationSeparator" w:id="0">
    <w:p w14:paraId="51509CC1" w14:textId="77777777" w:rsidR="00AA7A77" w:rsidRDefault="00AA7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5141A" w14:textId="77777777" w:rsidR="00AA7A77" w:rsidRDefault="00AA7A77">
      <w:r>
        <w:separator/>
      </w:r>
    </w:p>
  </w:footnote>
  <w:footnote w:type="continuationSeparator" w:id="0">
    <w:p w14:paraId="50B71218" w14:textId="77777777" w:rsidR="00AA7A77" w:rsidRDefault="00AA7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55846135">
    <w:abstractNumId w:val="1"/>
  </w:num>
  <w:num w:numId="2" w16cid:durableId="1457874926">
    <w:abstractNumId w:val="1"/>
  </w:num>
  <w:num w:numId="3" w16cid:durableId="1851794390">
    <w:abstractNumId w:val="0"/>
  </w:num>
  <w:num w:numId="4" w16cid:durableId="141433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A77"/>
    <w:rsid w:val="005E5C24"/>
    <w:rsid w:val="00AA7A77"/>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4768B"/>
  <w15:chartTrackingRefBased/>
  <w15:docId w15:val="{96AD8910-561E-4C27-8ACF-1FED52852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AA7A77"/>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250</Words>
  <Characters>1412</Characters>
  <Application>Microsoft Office Word</Application>
  <DocSecurity>0</DocSecurity>
  <Lines>28</Lines>
  <Paragraphs>10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36-495.02; Exemptions</dc:title>
  <dc:subject>Exemptions</dc:subject>
  <dc:creator>Arizona Legislative Council</dc:creator>
  <cp:keywords/>
  <dc:description>0313.docx - 531R - 2017</dc:description>
  <cp:lastModifiedBy>dbupdate</cp:lastModifiedBy>
  <cp:revision>2</cp:revision>
  <dcterms:created xsi:type="dcterms:W3CDTF">2025-09-21T00:25:00Z</dcterms:created>
  <dcterms:modified xsi:type="dcterms:W3CDTF">2025-09-21T00:25:00Z</dcterms:modified>
</cp:coreProperties>
</file>