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54B7" w14:textId="0C145E93" w:rsidR="00F86102" w:rsidRPr="006D41B1" w:rsidRDefault="00F86102" w:rsidP="00F86102">
      <w:pPr>
        <w:pStyle w:val="SEC06-17"/>
        <w:rPr>
          <w:rStyle w:val="SECHEAD"/>
          <w:rFonts w:ascii="Courier New" w:hAnsi="Courier New" w:cs="Courier New"/>
        </w:rPr>
      </w:pPr>
      <w:r w:rsidRPr="006D41B1">
        <w:rPr>
          <w:rFonts w:ascii="Courier New" w:hAnsi="Courier New" w:cs="Courier New"/>
        </w:rPr>
        <w:fldChar w:fldCharType="begin"/>
      </w:r>
      <w:r w:rsidRPr="006D41B1">
        <w:rPr>
          <w:rFonts w:ascii="Courier New" w:hAnsi="Courier New" w:cs="Courier New"/>
        </w:rPr>
        <w:instrText xml:space="preserve"> COMMENTS START_STATUTE \* MERGEFORMAT </w:instrText>
      </w:r>
      <w:r w:rsidRPr="006D41B1">
        <w:rPr>
          <w:rFonts w:ascii="Courier New" w:hAnsi="Courier New" w:cs="Courier New"/>
        </w:rPr>
        <w:fldChar w:fldCharType="separate"/>
      </w:r>
      <w:r w:rsidRPr="006D41B1">
        <w:rPr>
          <w:rFonts w:ascii="Courier New" w:hAnsi="Courier New" w:cs="Courier New"/>
          <w:vanish/>
        </w:rPr>
        <w:t>START_STATUTE</w:t>
      </w:r>
      <w:r w:rsidRPr="006D41B1">
        <w:rPr>
          <w:rFonts w:ascii="Courier New" w:hAnsi="Courier New" w:cs="Courier New"/>
        </w:rPr>
        <w:fldChar w:fldCharType="end"/>
      </w:r>
      <w:r w:rsidRPr="006D41B1">
        <w:rPr>
          <w:rStyle w:val="SNUM"/>
          <w:rFonts w:ascii="Courier New" w:hAnsi="Courier New" w:cs="Courier New"/>
        </w:rPr>
        <w:t>36-420.05.</w:t>
      </w:r>
      <w:r w:rsidRPr="006D41B1">
        <w:rPr>
          <w:rFonts w:ascii="Courier New" w:hAnsi="Courier New" w:cs="Courier New"/>
        </w:rPr>
        <w:t>  </w:t>
      </w:r>
      <w:r w:rsidRPr="006D41B1">
        <w:rPr>
          <w:rStyle w:val="SECHEAD"/>
          <w:rFonts w:ascii="Courier New" w:hAnsi="Courier New" w:cs="Courier New"/>
        </w:rPr>
        <w:t>Legal action or sale; effect on licensure</w:t>
      </w:r>
    </w:p>
    <w:p w14:paraId="70D9C8E5" w14:textId="77777777" w:rsidR="00F86102" w:rsidRPr="006D41B1" w:rsidRDefault="00F86102" w:rsidP="00F86102">
      <w:pPr>
        <w:pStyle w:val="P06-00"/>
        <w:rPr>
          <w:rFonts w:ascii="Courier New" w:hAnsi="Courier New" w:cs="Courier New"/>
        </w:rPr>
      </w:pPr>
      <w:r w:rsidRPr="006D41B1">
        <w:rPr>
          <w:rFonts w:ascii="Courier New" w:hAnsi="Courier New" w:cs="Courier New"/>
        </w:rPr>
        <w:t>A.  The director may continue to pursue any court, administrative or enforcement action against a licensee even if the health care institution is in the process of being sold or transferred or has closed.</w:t>
      </w:r>
    </w:p>
    <w:p w14:paraId="6DFCDFEA" w14:textId="77777777" w:rsidR="00F86102" w:rsidRPr="006D41B1" w:rsidRDefault="00F86102" w:rsidP="00F86102">
      <w:pPr>
        <w:pStyle w:val="P06-00"/>
        <w:rPr>
          <w:rFonts w:ascii="Courier New" w:hAnsi="Courier New" w:cs="Courier New"/>
        </w:rPr>
      </w:pPr>
      <w:r w:rsidRPr="006D41B1">
        <w:rPr>
          <w:rFonts w:ascii="Courier New" w:hAnsi="Courier New" w:cs="Courier New"/>
        </w:rPr>
        <w:t>B.  The department may deny an application for a health care institution license if either:</w:t>
      </w:r>
    </w:p>
    <w:p w14:paraId="19271569" w14:textId="77777777" w:rsidR="00F86102" w:rsidRPr="006D41B1" w:rsidRDefault="00F86102" w:rsidP="00F86102">
      <w:pPr>
        <w:pStyle w:val="P06-00"/>
        <w:rPr>
          <w:rFonts w:ascii="Courier New" w:hAnsi="Courier New" w:cs="Courier New"/>
        </w:rPr>
      </w:pPr>
      <w:r w:rsidRPr="006D41B1">
        <w:rPr>
          <w:rFonts w:ascii="Courier New" w:hAnsi="Courier New" w:cs="Courier New"/>
        </w:rPr>
        <w:t>1.  The applicant, the licensee or a controlling person has a health care institution license that is in an enforcement action or court action related to the health and safety of the residents or patients.</w:t>
      </w:r>
    </w:p>
    <w:p w14:paraId="0B6D2B4C" w14:textId="77777777" w:rsidR="00F86102" w:rsidRPr="006D41B1" w:rsidRDefault="00F86102" w:rsidP="00F86102">
      <w:pPr>
        <w:pStyle w:val="P06-00"/>
        <w:rPr>
          <w:rFonts w:ascii="Courier New" w:hAnsi="Courier New" w:cs="Courier New"/>
        </w:rPr>
      </w:pPr>
      <w:r w:rsidRPr="006D41B1">
        <w:rPr>
          <w:rFonts w:ascii="Courier New" w:hAnsi="Courier New" w:cs="Courier New"/>
        </w:rPr>
        <w:t>2.  The department has determined for reasons other than those specified in paragraph 1 of this subsection that the issuance of a new license is likely to jeopardize resident or patient safety.</w:t>
      </w:r>
    </w:p>
    <w:p w14:paraId="2F483DCB" w14:textId="5E91391D" w:rsidR="00F540AD" w:rsidRPr="006D41B1" w:rsidRDefault="00F86102" w:rsidP="00F86102">
      <w:pPr>
        <w:pStyle w:val="P06-00"/>
        <w:rPr>
          <w:rFonts w:ascii="Courier New" w:hAnsi="Courier New" w:cs="Courier New"/>
        </w:rPr>
      </w:pPr>
      <w:r w:rsidRPr="006D41B1">
        <w:rPr>
          <w:rFonts w:ascii="Courier New" w:hAnsi="Courier New" w:cs="Courier New"/>
        </w:rPr>
        <w:t>C.  The department may deny the approval of a change in ownership of a currently licensed health care institution if the department determines that the transfer of ownership, whether involving a direct owner or indirect owner, may jeopardize patient safety.</w:t>
      </w:r>
      <w:r w:rsidRPr="006D41B1">
        <w:rPr>
          <w:rFonts w:ascii="Courier New" w:hAnsi="Courier New" w:cs="Courier New"/>
        </w:rPr>
        <w:fldChar w:fldCharType="begin"/>
      </w:r>
      <w:r w:rsidRPr="006D41B1">
        <w:rPr>
          <w:rFonts w:ascii="Courier New" w:hAnsi="Courier New" w:cs="Courier New"/>
        </w:rPr>
        <w:instrText xml:space="preserve"> COMMENTS END_STATUTE \* MERGEFORMAT </w:instrText>
      </w:r>
      <w:r w:rsidRPr="006D41B1">
        <w:rPr>
          <w:rFonts w:ascii="Courier New" w:hAnsi="Courier New" w:cs="Courier New"/>
        </w:rPr>
        <w:fldChar w:fldCharType="separate"/>
      </w:r>
      <w:r w:rsidRPr="006D41B1">
        <w:rPr>
          <w:rFonts w:ascii="Courier New" w:hAnsi="Courier New" w:cs="Courier New"/>
          <w:vanish/>
        </w:rPr>
        <w:t>END_STATUTE</w:t>
      </w:r>
      <w:r w:rsidRPr="006D41B1">
        <w:rPr>
          <w:rFonts w:ascii="Courier New" w:hAnsi="Courier New" w:cs="Courier New"/>
        </w:rPr>
        <w:fldChar w:fldCharType="end"/>
      </w:r>
    </w:p>
    <w:sectPr w:rsidR="00F540AD" w:rsidRPr="006D41B1" w:rsidSect="00F86102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A72D" w14:textId="77777777" w:rsidR="00F86102" w:rsidRDefault="00F86102">
      <w:r>
        <w:separator/>
      </w:r>
    </w:p>
  </w:endnote>
  <w:endnote w:type="continuationSeparator" w:id="0">
    <w:p w14:paraId="7F6E50BD" w14:textId="77777777" w:rsidR="00F86102" w:rsidRDefault="00F8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A900" w14:textId="77777777" w:rsidR="00F86102" w:rsidRDefault="00F86102">
      <w:r>
        <w:separator/>
      </w:r>
    </w:p>
  </w:footnote>
  <w:footnote w:type="continuationSeparator" w:id="0">
    <w:p w14:paraId="35E75D28" w14:textId="77777777" w:rsidR="00F86102" w:rsidRDefault="00F8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65775594">
    <w:abstractNumId w:val="8"/>
  </w:num>
  <w:num w:numId="2" w16cid:durableId="495340630">
    <w:abstractNumId w:val="8"/>
  </w:num>
  <w:num w:numId="3" w16cid:durableId="1656452995">
    <w:abstractNumId w:val="7"/>
  </w:num>
  <w:num w:numId="4" w16cid:durableId="2101245918">
    <w:abstractNumId w:val="7"/>
  </w:num>
  <w:num w:numId="5" w16cid:durableId="1471364712">
    <w:abstractNumId w:val="10"/>
  </w:num>
  <w:num w:numId="6" w16cid:durableId="890071176">
    <w:abstractNumId w:val="11"/>
  </w:num>
  <w:num w:numId="7" w16cid:durableId="653485887">
    <w:abstractNumId w:val="12"/>
  </w:num>
  <w:num w:numId="8" w16cid:durableId="1697582657">
    <w:abstractNumId w:val="9"/>
  </w:num>
  <w:num w:numId="9" w16cid:durableId="778448107">
    <w:abstractNumId w:val="6"/>
  </w:num>
  <w:num w:numId="10" w16cid:durableId="1589195953">
    <w:abstractNumId w:val="5"/>
  </w:num>
  <w:num w:numId="11" w16cid:durableId="1047490713">
    <w:abstractNumId w:val="4"/>
  </w:num>
  <w:num w:numId="12" w16cid:durableId="592081858">
    <w:abstractNumId w:val="3"/>
  </w:num>
  <w:num w:numId="13" w16cid:durableId="2047411017">
    <w:abstractNumId w:val="2"/>
  </w:num>
  <w:num w:numId="14" w16cid:durableId="753555265">
    <w:abstractNumId w:val="1"/>
  </w:num>
  <w:num w:numId="15" w16cid:durableId="169976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02"/>
    <w:rsid w:val="00010503"/>
    <w:rsid w:val="00033AE7"/>
    <w:rsid w:val="006D41B1"/>
    <w:rsid w:val="00E41B6D"/>
    <w:rsid w:val="00E623A6"/>
    <w:rsid w:val="00F540AD"/>
    <w:rsid w:val="00F8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4DD61"/>
  <w15:chartTrackingRefBased/>
  <w15:docId w15:val="{AA09E4AF-9B91-44EE-A283-61AAE871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86102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F86102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182</Words>
  <Characters>933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36-420.05; Legal action or sale; effect on licensure</dc:title>
  <dc:subject>Legal action or sale; effect on licensure</dc:subject>
  <dc:creator>Arizona Legislative Council</dc:creator>
  <cp:keywords/>
  <dc:description>0100.docx - 562R - 2024</dc:description>
  <cp:lastModifiedBy>dbupdate</cp:lastModifiedBy>
  <cp:revision>2</cp:revision>
  <dcterms:created xsi:type="dcterms:W3CDTF">2025-09-21T00:13:00Z</dcterms:created>
  <dcterms:modified xsi:type="dcterms:W3CDTF">2025-09-21T00:13:00Z</dcterms:modified>
</cp:coreProperties>
</file>