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22035" w14:textId="77777777" w:rsidR="006D51BF" w:rsidRPr="00D83CE5" w:rsidRDefault="00DC32EE">
      <w:pPr>
        <w:pStyle w:val="SEC06-17"/>
        <w:rPr>
          <w:rFonts w:ascii="Courier New" w:hAnsi="Courier New"/>
          <w:noProof w:val="0"/>
        </w:rPr>
      </w:pPr>
      <w:r w:rsidRPr="00D83CE5">
        <w:rPr>
          <w:rFonts w:ascii="Courier New" w:hAnsi="Courier New"/>
          <w:vanish/>
        </w:rPr>
        <w:fldChar w:fldCharType="begin"/>
      </w:r>
      <w:r w:rsidRPr="00D83CE5">
        <w:rPr>
          <w:rFonts w:ascii="Courier New" w:hAnsi="Courier New"/>
          <w:vanish/>
        </w:rPr>
        <w:instrText xml:space="preserve"> COMMENTS START_STATUTE \* MERGEFORMAT </w:instrText>
      </w:r>
      <w:r w:rsidRPr="00D83CE5">
        <w:rPr>
          <w:rFonts w:ascii="Courier New" w:hAnsi="Courier New"/>
          <w:vanish/>
        </w:rPr>
        <w:fldChar w:fldCharType="separate"/>
      </w:r>
      <w:r w:rsidRPr="00D83CE5">
        <w:rPr>
          <w:rFonts w:ascii="Courier New" w:hAnsi="Courier New"/>
          <w:vanish/>
        </w:rPr>
        <w:t>START_STATUTE</w:t>
      </w:r>
      <w:r w:rsidRPr="00D83CE5">
        <w:rPr>
          <w:rFonts w:ascii="Courier New" w:hAnsi="Courier New"/>
          <w:vanish/>
        </w:rPr>
        <w:fldChar w:fldCharType="end"/>
      </w:r>
      <w:r w:rsidR="006D51BF" w:rsidRPr="00D83CE5">
        <w:rPr>
          <w:rStyle w:val="SNUM"/>
          <w:rFonts w:ascii="Courier New" w:hAnsi="Courier New"/>
          <w:noProof w:val="0"/>
        </w:rPr>
        <w:t>36-403</w:t>
      </w:r>
      <w:r w:rsidR="006D51BF" w:rsidRPr="00D83CE5">
        <w:rPr>
          <w:rFonts w:ascii="Courier New" w:hAnsi="Courier New"/>
          <w:noProof w:val="0"/>
        </w:rPr>
        <w:t>.  </w:t>
      </w:r>
      <w:r w:rsidR="006D51BF" w:rsidRPr="00D83CE5">
        <w:rPr>
          <w:rStyle w:val="SECHEAD"/>
          <w:rFonts w:ascii="Courier New" w:hAnsi="Courier New"/>
          <w:noProof w:val="0"/>
        </w:rPr>
        <w:t>Licensure by counties and municipalities</w:t>
      </w:r>
    </w:p>
    <w:p w14:paraId="568A3B83" w14:textId="77777777" w:rsidR="006D51BF" w:rsidRPr="00D83CE5" w:rsidRDefault="006D51BF">
      <w:pPr>
        <w:pStyle w:val="P06-00"/>
        <w:rPr>
          <w:rFonts w:ascii="Courier New" w:hAnsi="Courier New"/>
          <w:noProof w:val="0"/>
        </w:rPr>
      </w:pPr>
      <w:r w:rsidRPr="00D83CE5">
        <w:rPr>
          <w:rFonts w:ascii="Courier New" w:hAnsi="Courier New"/>
          <w:noProof w:val="0"/>
        </w:rPr>
        <w:t xml:space="preserve">Nothing in this chapter shall prevent counties or municipalities from adopting and enforcing building and zoning regulations for health care institutions which are equal to or more restrictive than regulations of the department. </w:t>
      </w:r>
      <w:r w:rsidR="00DC32EE" w:rsidRPr="00D83CE5">
        <w:rPr>
          <w:rFonts w:ascii="Courier New" w:hAnsi="Courier New"/>
          <w:vanish/>
        </w:rPr>
        <w:fldChar w:fldCharType="begin"/>
      </w:r>
      <w:r w:rsidR="00DC32EE" w:rsidRPr="00D83CE5">
        <w:rPr>
          <w:rFonts w:ascii="Courier New" w:hAnsi="Courier New"/>
          <w:vanish/>
        </w:rPr>
        <w:instrText xml:space="preserve"> COMMENTS END_STATUTE \* MERGEFORMAT </w:instrText>
      </w:r>
      <w:r w:rsidR="00DC32EE" w:rsidRPr="00D83CE5">
        <w:rPr>
          <w:rFonts w:ascii="Courier New" w:hAnsi="Courier New"/>
          <w:vanish/>
        </w:rPr>
        <w:fldChar w:fldCharType="separate"/>
      </w:r>
      <w:r w:rsidR="00DC32EE" w:rsidRPr="00D83CE5">
        <w:rPr>
          <w:rFonts w:ascii="Courier New" w:hAnsi="Courier New"/>
          <w:vanish/>
        </w:rPr>
        <w:t>END_STATUTE</w:t>
      </w:r>
      <w:r w:rsidR="00DC32EE" w:rsidRPr="00D83CE5">
        <w:rPr>
          <w:rFonts w:ascii="Courier New" w:hAnsi="Courier New"/>
          <w:vanish/>
        </w:rPr>
        <w:fldChar w:fldCharType="end"/>
      </w:r>
    </w:p>
    <w:sectPr w:rsidR="006D51BF" w:rsidRPr="00D83CE5">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EC4A2" w14:textId="77777777" w:rsidR="006D51BF" w:rsidRDefault="006D51BF">
      <w:r>
        <w:separator/>
      </w:r>
    </w:p>
  </w:endnote>
  <w:endnote w:type="continuationSeparator" w:id="0">
    <w:p w14:paraId="5E75705A" w14:textId="77777777" w:rsidR="006D51BF" w:rsidRDefault="006D5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27DD1" w14:textId="77777777" w:rsidR="006D51BF" w:rsidRDefault="006D51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7D4BE" w14:textId="77777777" w:rsidR="006D51BF" w:rsidRDefault="006D51BF">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0E15E" w14:textId="77777777" w:rsidR="006D51BF" w:rsidRDefault="006D51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9FB84" w14:textId="77777777" w:rsidR="006D51BF" w:rsidRDefault="006D51BF">
      <w:r>
        <w:separator/>
      </w:r>
    </w:p>
  </w:footnote>
  <w:footnote w:type="continuationSeparator" w:id="0">
    <w:p w14:paraId="6109224F" w14:textId="77777777" w:rsidR="006D51BF" w:rsidRDefault="006D51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B814A" w14:textId="77777777" w:rsidR="006D51BF" w:rsidRDefault="006D51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7D017" w14:textId="77777777" w:rsidR="006D51BF" w:rsidRDefault="006D51BF">
    <w:pPr>
      <w:pStyle w:val="Header"/>
    </w:pPr>
  </w:p>
  <w:p w14:paraId="3B96F166" w14:textId="77777777" w:rsidR="006D51BF" w:rsidRDefault="006D51BF">
    <w:pPr>
      <w:pStyle w:val="Header"/>
    </w:pPr>
  </w:p>
  <w:p w14:paraId="28B7B73D" w14:textId="77777777" w:rsidR="006D51BF" w:rsidRDefault="006D51BF">
    <w:pPr>
      <w:pStyle w:val="Header"/>
    </w:pPr>
  </w:p>
  <w:p w14:paraId="2AFD6931" w14:textId="77777777" w:rsidR="006D51BF" w:rsidRDefault="006D51BF">
    <w:pPr>
      <w:pStyle w:val="Header"/>
    </w:pPr>
  </w:p>
  <w:p w14:paraId="56B941F5" w14:textId="77777777" w:rsidR="006D51BF" w:rsidRDefault="006D51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693A2" w14:textId="77777777" w:rsidR="006D51BF" w:rsidRDefault="006D51B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spelling="clean"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2EE"/>
    <w:rsid w:val="006D51BF"/>
    <w:rsid w:val="00D83CE5"/>
    <w:rsid w:val="00DC3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36024DA"/>
  <w15:chartTrackingRefBased/>
  <w15:docId w15:val="{6137122C-B662-405C-9EF9-64D17F112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54</Words>
  <Characters>332</Characters>
  <Application>Microsoft Office Word</Application>
  <DocSecurity>0</DocSecurity>
  <Lines>7</Lines>
  <Paragraphs>3</Paragraphs>
  <ScaleCrop>false</ScaleCrop>
  <HeadingPairs>
    <vt:vector size="2" baseType="variant">
      <vt:variant>
        <vt:lpstr>Title</vt:lpstr>
      </vt:variant>
      <vt:variant>
        <vt:i4>1</vt:i4>
      </vt:variant>
    </vt:vector>
  </HeadingPairs>
  <TitlesOfParts>
    <vt:vector size="1" baseType="lpstr">
      <vt:lpstr>36-403</vt:lpstr>
    </vt:vector>
  </TitlesOfParts>
  <Company>LCS</Company>
  <LinksUpToDate>false</LinksUpToDate>
  <CharactersWithSpaces>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36-403; Licensure by counties and municipalities</dc:title>
  <dc:subject>Licensure by counties and municipalities</dc:subject>
  <dc:creator>Arizona Legislative Council</dc:creator>
  <cp:keywords/>
  <dc:description>36_x001e_403</dc:description>
  <cp:lastModifiedBy>dbupdate</cp:lastModifiedBy>
  <cp:revision>2</cp:revision>
  <cp:lastPrinted>1999-03-22T18:35:00Z</cp:lastPrinted>
  <dcterms:created xsi:type="dcterms:W3CDTF">2025-09-21T00:09:00Z</dcterms:created>
  <dcterms:modified xsi:type="dcterms:W3CDTF">2025-09-21T00:09:00Z</dcterms:modified>
</cp:coreProperties>
</file>