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567A0" w14:textId="525D0949" w:rsidR="007D3283" w:rsidRPr="00DC18CC" w:rsidRDefault="007D3283" w:rsidP="007D3283">
      <w:pPr>
        <w:pStyle w:val="SEC06-18"/>
        <w:rPr>
          <w:rFonts w:ascii="Courier New" w:hAnsi="Courier New" w:cs="Courier New"/>
        </w:rPr>
      </w:pPr>
      <w:r w:rsidRPr="00DC18CC">
        <w:rPr>
          <w:rFonts w:ascii="Courier New" w:hAnsi="Courier New" w:cs="Courier New"/>
        </w:rPr>
        <w:fldChar w:fldCharType="begin"/>
      </w:r>
      <w:r w:rsidRPr="00DC18CC">
        <w:rPr>
          <w:rFonts w:ascii="Courier New" w:hAnsi="Courier New" w:cs="Courier New"/>
        </w:rPr>
        <w:instrText xml:space="preserve"> COMMENTS START_STATUTE \* MERGEFORMAT </w:instrText>
      </w:r>
      <w:r w:rsidRPr="00DC18CC">
        <w:rPr>
          <w:rFonts w:ascii="Courier New" w:hAnsi="Courier New" w:cs="Courier New"/>
        </w:rPr>
        <w:fldChar w:fldCharType="separate"/>
      </w:r>
      <w:r w:rsidRPr="00DC18CC">
        <w:rPr>
          <w:rFonts w:ascii="Courier New" w:hAnsi="Courier New" w:cs="Courier New"/>
          <w:vanish/>
        </w:rPr>
        <w:t>START_STATUTE</w:t>
      </w:r>
      <w:r w:rsidRPr="00DC18CC">
        <w:rPr>
          <w:rFonts w:ascii="Courier New" w:hAnsi="Courier New" w:cs="Courier New"/>
        </w:rPr>
        <w:fldChar w:fldCharType="end"/>
      </w:r>
      <w:r w:rsidRPr="00DC18CC">
        <w:rPr>
          <w:rStyle w:val="SNUM"/>
          <w:rFonts w:ascii="Courier New" w:hAnsi="Courier New" w:cs="Courier New"/>
        </w:rPr>
        <w:t>33-1813.</w:t>
      </w:r>
      <w:r w:rsidRPr="00DC18CC">
        <w:rPr>
          <w:rFonts w:ascii="Courier New" w:hAnsi="Courier New" w:cs="Courier New"/>
        </w:rPr>
        <w:t>  </w:t>
      </w:r>
      <w:r w:rsidRPr="00DC18CC">
        <w:rPr>
          <w:rStyle w:val="SECHEAD"/>
          <w:rFonts w:ascii="Courier New" w:hAnsi="Courier New" w:cs="Courier New"/>
        </w:rPr>
        <w:t>Removal of board member; special meeting</w:t>
      </w:r>
    </w:p>
    <w:p w14:paraId="20055B4A" w14:textId="77777777" w:rsidR="007D3283" w:rsidRPr="00DC18CC" w:rsidRDefault="007D3283" w:rsidP="007D3283">
      <w:pPr>
        <w:pStyle w:val="P06-00"/>
        <w:rPr>
          <w:rFonts w:ascii="Courier New" w:hAnsi="Courier New" w:cs="Courier New"/>
        </w:rPr>
      </w:pPr>
      <w:r w:rsidRPr="00DC18CC">
        <w:rPr>
          <w:rFonts w:ascii="Courier New" w:hAnsi="Courier New" w:cs="Courier New"/>
        </w:rPr>
        <w:t xml:space="preserve">A.  Notwithstanding any provision of the declaration or bylaws to the contrary, all of the following apply to a meeting at which a member of the board of directors, other than a member appointed by the declarant, is proposed to be removed from the board of directors: </w:t>
      </w:r>
    </w:p>
    <w:p w14:paraId="088BEA99" w14:textId="77777777" w:rsidR="007D3283" w:rsidRPr="00DC18CC" w:rsidRDefault="007D3283" w:rsidP="007D3283">
      <w:pPr>
        <w:pStyle w:val="P06-00"/>
        <w:rPr>
          <w:rFonts w:ascii="Courier New" w:hAnsi="Courier New" w:cs="Courier New"/>
        </w:rPr>
      </w:pPr>
      <w:r w:rsidRPr="00DC18CC">
        <w:rPr>
          <w:rFonts w:ascii="Courier New" w:hAnsi="Courier New" w:cs="Courier New"/>
        </w:rPr>
        <w:t>1.  The members of the association who are eligible to vote at the time of the meeting may remove any member of the board of directors, other than a member appointed by the declarant, by a majority vote of those voting on the matter at a meeting of the members.</w:t>
      </w:r>
    </w:p>
    <w:p w14:paraId="7AB39258" w14:textId="77777777" w:rsidR="007D3283" w:rsidRPr="00DC18CC" w:rsidRDefault="007D3283" w:rsidP="007D3283">
      <w:pPr>
        <w:pStyle w:val="P06-00"/>
        <w:rPr>
          <w:rFonts w:ascii="Courier New" w:hAnsi="Courier New" w:cs="Courier New"/>
        </w:rPr>
      </w:pPr>
      <w:r w:rsidRPr="00DC18CC">
        <w:rPr>
          <w:rFonts w:ascii="Courier New" w:hAnsi="Courier New" w:cs="Courier New"/>
        </w:rPr>
        <w:t xml:space="preserve">2.  The meeting of the members shall be called pursuant to this section and action may be taken only if a quorum is present. </w:t>
      </w:r>
    </w:p>
    <w:p w14:paraId="560244F6" w14:textId="77777777" w:rsidR="007D3283" w:rsidRPr="00DC18CC" w:rsidRDefault="007D3283" w:rsidP="007D3283">
      <w:pPr>
        <w:pStyle w:val="P06-00"/>
        <w:rPr>
          <w:rFonts w:ascii="Courier New" w:hAnsi="Courier New" w:cs="Courier New"/>
        </w:rPr>
      </w:pPr>
      <w:r w:rsidRPr="00DC18CC">
        <w:rPr>
          <w:rFonts w:ascii="Courier New" w:hAnsi="Courier New" w:cs="Courier New"/>
        </w:rPr>
        <w:t>3.  The members of the association may remove any member of the board of directors with or without cause, other than a member appointed by the declarant.</w:t>
      </w:r>
    </w:p>
    <w:p w14:paraId="301C691C" w14:textId="77777777" w:rsidR="007D3283" w:rsidRPr="00DC18CC" w:rsidRDefault="007D3283" w:rsidP="007D3283">
      <w:pPr>
        <w:pStyle w:val="P06-00"/>
        <w:rPr>
          <w:rFonts w:ascii="Courier New" w:hAnsi="Courier New" w:cs="Courier New"/>
        </w:rPr>
      </w:pPr>
      <w:r w:rsidRPr="00DC18CC">
        <w:rPr>
          <w:rFonts w:ascii="Courier New" w:hAnsi="Courier New" w:cs="Courier New"/>
        </w:rPr>
        <w:t>4.  For purposes of calling for removal of a member of the board of directors, other than a member appointed by the declarant, the following apply:</w:t>
      </w:r>
    </w:p>
    <w:p w14:paraId="4CF9258C" w14:textId="77777777" w:rsidR="007D3283" w:rsidRPr="00DC18CC" w:rsidRDefault="007D3283" w:rsidP="007D3283">
      <w:pPr>
        <w:pStyle w:val="P06-00"/>
        <w:rPr>
          <w:rFonts w:ascii="Courier New" w:hAnsi="Courier New" w:cs="Courier New"/>
        </w:rPr>
      </w:pPr>
      <w:r w:rsidRPr="00DC18CC">
        <w:rPr>
          <w:rFonts w:ascii="Courier New" w:hAnsi="Courier New" w:cs="Courier New"/>
        </w:rPr>
        <w:t>(a)  In an association with one thousand or fewer members, on receipt of a petition that calls for removal of a member of the board of directors and that is signed by the number of persons who are eligible to vote in the association at the time the person signs the petition equal to at least twenty</w:t>
      </w:r>
      <w:r w:rsidRPr="00DC18CC">
        <w:rPr>
          <w:rFonts w:ascii="Courier New" w:hAnsi="Courier New" w:cs="Courier New"/>
        </w:rPr>
        <w:noBreakHyphen/>
        <w:t>five percent of the votes in the association or by the number of persons who are eligible to vote in the association at the time the person signs the petition equal to at least one hundred votes in the association, whichever is less, the board shall call and provide written notice of a special meeting of the association as prescribed by section 33</w:t>
      </w:r>
      <w:r w:rsidRPr="00DC18CC">
        <w:rPr>
          <w:rFonts w:ascii="Courier New" w:hAnsi="Courier New" w:cs="Courier New"/>
        </w:rPr>
        <w:noBreakHyphen/>
        <w:t>1804, subsection B.</w:t>
      </w:r>
    </w:p>
    <w:p w14:paraId="0D22458D" w14:textId="77777777" w:rsidR="007D3283" w:rsidRPr="00DC18CC" w:rsidRDefault="007D3283" w:rsidP="007D3283">
      <w:pPr>
        <w:pStyle w:val="P06-00"/>
        <w:rPr>
          <w:rFonts w:ascii="Courier New" w:hAnsi="Courier New" w:cs="Courier New"/>
        </w:rPr>
      </w:pPr>
      <w:r w:rsidRPr="00DC18CC">
        <w:rPr>
          <w:rFonts w:ascii="Courier New" w:hAnsi="Courier New" w:cs="Courier New"/>
        </w:rPr>
        <w:t>(b)  Notwithstanding section 33</w:t>
      </w:r>
      <w:r w:rsidRPr="00DC18CC">
        <w:rPr>
          <w:rFonts w:ascii="Courier New" w:hAnsi="Courier New" w:cs="Courier New"/>
        </w:rPr>
        <w:noBreakHyphen/>
        <w:t>1804, subsection B, in an association with more than one thousand members, on receipt of a petition that calls for removal of a member of the board of directors and that is signed by the number of persons who are eligible to vote in the association at the time the person signs the petition equal to at least ten percent of the votes in the association or by the number of persons who are eligible to vote in the association at the time the person signs the petition equal to at least one thousand votes in the association, whichever is less, the board shall call and provide written notice of a special meeting of the association.  The board shall provide written notice of a special meeting as prescribed by section 33</w:t>
      </w:r>
      <w:r w:rsidRPr="00DC18CC">
        <w:rPr>
          <w:rFonts w:ascii="Courier New" w:hAnsi="Courier New" w:cs="Courier New"/>
        </w:rPr>
        <w:noBreakHyphen/>
        <w:t>1804, subsection B.</w:t>
      </w:r>
    </w:p>
    <w:p w14:paraId="76D2F5F4" w14:textId="77777777" w:rsidR="007D3283" w:rsidRPr="00DC18CC" w:rsidRDefault="007D3283" w:rsidP="007D3283">
      <w:pPr>
        <w:pStyle w:val="P06-00"/>
        <w:rPr>
          <w:rFonts w:ascii="Courier New" w:hAnsi="Courier New" w:cs="Courier New"/>
        </w:rPr>
      </w:pPr>
      <w:r w:rsidRPr="00DC18CC">
        <w:rPr>
          <w:rFonts w:ascii="Courier New" w:hAnsi="Courier New" w:cs="Courier New"/>
        </w:rPr>
        <w:t>(c)  The special meeting shall be called, noticed and held within thirty days after receipt of the petition.</w:t>
      </w:r>
    </w:p>
    <w:p w14:paraId="163299A3" w14:textId="7772F152" w:rsidR="007D3283" w:rsidRPr="00DC18CC" w:rsidRDefault="007D3283" w:rsidP="007D3283">
      <w:pPr>
        <w:pStyle w:val="P06-00"/>
        <w:rPr>
          <w:rFonts w:ascii="Courier New" w:hAnsi="Courier New" w:cs="Courier New"/>
        </w:rPr>
      </w:pPr>
      <w:r w:rsidRPr="00DC18CC">
        <w:rPr>
          <w:rFonts w:ascii="Courier New" w:hAnsi="Courier New" w:cs="Courier New"/>
        </w:rPr>
        <w:t>(d)  If all of the requirements of this subsection for calling a special meeting are met and the board of directors fails to call, notice and hold a special meeting within thirty days after receipt of the petition, the members of the board of directors are deemed removed from office effective at midnight of the thirty</w:t>
      </w:r>
      <w:r w:rsidR="00521514" w:rsidRPr="00DC18CC">
        <w:rPr>
          <w:rFonts w:ascii="Courier New" w:hAnsi="Courier New" w:cs="Courier New"/>
        </w:rPr>
        <w:noBreakHyphen/>
      </w:r>
      <w:r w:rsidRPr="00DC18CC">
        <w:rPr>
          <w:rFonts w:ascii="Courier New" w:hAnsi="Courier New" w:cs="Courier New"/>
        </w:rPr>
        <w:t>first day.</w:t>
      </w:r>
    </w:p>
    <w:p w14:paraId="2E3CCFC4" w14:textId="2096E8B4" w:rsidR="007D3283" w:rsidRPr="00DC18CC" w:rsidRDefault="007D3283" w:rsidP="007D3283">
      <w:pPr>
        <w:pStyle w:val="P06-00"/>
        <w:rPr>
          <w:rFonts w:ascii="Courier New" w:hAnsi="Courier New" w:cs="Courier New"/>
        </w:rPr>
      </w:pPr>
      <w:r w:rsidRPr="00DC18CC">
        <w:rPr>
          <w:rFonts w:ascii="Courier New" w:hAnsi="Courier New" w:cs="Courier New"/>
        </w:rPr>
        <w:t>(e)  For purposes of a special meeting called pursuant to this subsection, a quorum is present if the number of owners who are eligible to vote in the association at the time the person attends the meeting equal to at least twenty percent of the votes of the association or the number of persons who are eligible to vote in the association at the time the person attends the meeting equal to at least one thousand votes, whichever is less, is present at the meeting in person or as otherwise allowed by law.</w:t>
      </w:r>
    </w:p>
    <w:p w14:paraId="6DFB6BF7" w14:textId="2805C45D" w:rsidR="007D3283" w:rsidRPr="00DC18CC" w:rsidRDefault="007D3283" w:rsidP="007D3283">
      <w:pPr>
        <w:pStyle w:val="P06-00"/>
        <w:rPr>
          <w:rFonts w:ascii="Courier New" w:hAnsi="Courier New" w:cs="Courier New"/>
        </w:rPr>
      </w:pPr>
      <w:r w:rsidRPr="00DC18CC">
        <w:rPr>
          <w:rFonts w:ascii="Courier New" w:hAnsi="Courier New" w:cs="Courier New"/>
        </w:rPr>
        <w:t>(f)  If a civil action is filed regarding the removal of a board member, the prevailing party in the civil action shall be awarded its reasonable attorney fees and costs.</w:t>
      </w:r>
    </w:p>
    <w:p w14:paraId="6169D3CC" w14:textId="57585BA6" w:rsidR="007D3283" w:rsidRPr="00DC18CC" w:rsidRDefault="007D3283" w:rsidP="007D3283">
      <w:pPr>
        <w:pStyle w:val="P06-00"/>
        <w:rPr>
          <w:rFonts w:ascii="Courier New" w:hAnsi="Courier New" w:cs="Courier New"/>
        </w:rPr>
      </w:pPr>
      <w:r w:rsidRPr="00DC18CC">
        <w:rPr>
          <w:rFonts w:ascii="Courier New" w:hAnsi="Courier New" w:cs="Courier New"/>
        </w:rPr>
        <w:t>(g)  The board of directors shall retain all documents and other records relating to the proposed removal of the member of the board of directors and any election or other action taken for that director's replacement for at least one year after the date of the special meeting and shall allow members to inspect those documents and records pursuant to section 33</w:t>
      </w:r>
      <w:r w:rsidRPr="00DC18CC">
        <w:rPr>
          <w:rFonts w:ascii="Courier New" w:hAnsi="Courier New" w:cs="Courier New"/>
        </w:rPr>
        <w:noBreakHyphen/>
        <w:t>1805.</w:t>
      </w:r>
    </w:p>
    <w:p w14:paraId="33EF16B2" w14:textId="49DCA35D" w:rsidR="007D3283" w:rsidRPr="00DC18CC" w:rsidRDefault="007D3283" w:rsidP="007D3283">
      <w:pPr>
        <w:pStyle w:val="P06-00"/>
        <w:rPr>
          <w:rFonts w:ascii="Courier New" w:hAnsi="Courier New" w:cs="Courier New"/>
        </w:rPr>
      </w:pPr>
      <w:r w:rsidRPr="00DC18CC">
        <w:rPr>
          <w:rFonts w:ascii="Courier New" w:hAnsi="Courier New" w:cs="Courier New"/>
        </w:rPr>
        <w:t>(h)  A petition that calls for the removal of the same member of the board of directors shall not be submitted more than once during each term of office for that member.</w:t>
      </w:r>
    </w:p>
    <w:p w14:paraId="76467F7B" w14:textId="77777777" w:rsidR="007D3283" w:rsidRPr="00DC18CC" w:rsidRDefault="007D3283" w:rsidP="007D3283">
      <w:pPr>
        <w:pStyle w:val="P06-00"/>
        <w:rPr>
          <w:rFonts w:ascii="Courier New" w:hAnsi="Courier New" w:cs="Courier New"/>
        </w:rPr>
      </w:pPr>
      <w:r w:rsidRPr="00DC18CC">
        <w:rPr>
          <w:rFonts w:ascii="Courier New" w:hAnsi="Courier New" w:cs="Courier New"/>
        </w:rPr>
        <w:t>5.  On removal of at least one but fewer than a majority of the members of the board of directors at a special meeting of the membership called pursuant to this subsection, the vacancies shall be filled as provided in the community documents.</w:t>
      </w:r>
    </w:p>
    <w:p w14:paraId="09958334" w14:textId="77777777" w:rsidR="007D3283" w:rsidRPr="00DC18CC" w:rsidRDefault="007D3283" w:rsidP="007D3283">
      <w:pPr>
        <w:pStyle w:val="P06-00"/>
        <w:rPr>
          <w:rFonts w:ascii="Courier New" w:hAnsi="Courier New" w:cs="Courier New"/>
        </w:rPr>
      </w:pPr>
      <w:r w:rsidRPr="00DC18CC">
        <w:rPr>
          <w:rFonts w:ascii="Courier New" w:hAnsi="Courier New" w:cs="Courier New"/>
        </w:rPr>
        <w:t>6.  On removal of a majority of the members of the board of directors at a special meeting of the membership called pursuant to this subsection, or if the community documents do not provide a method for filling board vacancies, the association shall hold an election for the replacement of the removed directors at a separate meeting of the members of the association that is held not later than thirty days after the meeting at which the members of the board of directors were removed.</w:t>
      </w:r>
    </w:p>
    <w:p w14:paraId="47D71C8F" w14:textId="77777777" w:rsidR="007D3283" w:rsidRPr="00DC18CC" w:rsidRDefault="007D3283" w:rsidP="007D3283">
      <w:pPr>
        <w:pStyle w:val="P06-00"/>
        <w:rPr>
          <w:rFonts w:ascii="Courier New" w:hAnsi="Courier New" w:cs="Courier New"/>
        </w:rPr>
      </w:pPr>
      <w:r w:rsidRPr="00DC18CC">
        <w:rPr>
          <w:rFonts w:ascii="Courier New" w:hAnsi="Courier New" w:cs="Courier New"/>
        </w:rPr>
        <w:t>7.  A member of the board of directors who is removed pursuant to this subsection is not eligible to serve on the board of directors again until after the expiration of the removed board member's term of office, unless the community documents specifically provide for a longer period of ineligibility.</w:t>
      </w:r>
    </w:p>
    <w:p w14:paraId="2A046F2F" w14:textId="05BE5216" w:rsidR="00F540AD" w:rsidRPr="00DC18CC" w:rsidRDefault="007D3283" w:rsidP="007D3283">
      <w:pPr>
        <w:pStyle w:val="P06-00"/>
        <w:rPr>
          <w:rFonts w:ascii="Courier New" w:hAnsi="Courier New" w:cs="Courier New"/>
        </w:rPr>
      </w:pPr>
      <w:r w:rsidRPr="00DC18CC">
        <w:rPr>
          <w:rFonts w:ascii="Courier New" w:hAnsi="Courier New" w:cs="Courier New"/>
        </w:rPr>
        <w:t xml:space="preserve">B.  For an association in which board members are elected from separately designated voting districts, a member of the board of directors, other than a member appointed by the declarant, may be removed only by a vote of the members from that voting district, and only the members from that voting district are eligible to vote on the matter or be counted for purposes of determining a quorum. </w:t>
      </w:r>
      <w:r w:rsidRPr="00DC18CC">
        <w:rPr>
          <w:rFonts w:ascii="Courier New" w:hAnsi="Courier New" w:cs="Courier New"/>
        </w:rPr>
        <w:fldChar w:fldCharType="begin"/>
      </w:r>
      <w:r w:rsidRPr="00DC18CC">
        <w:rPr>
          <w:rFonts w:ascii="Courier New" w:hAnsi="Courier New" w:cs="Courier New"/>
        </w:rPr>
        <w:instrText xml:space="preserve"> COMMENTS END_STATUTE \* MERGEFORMAT </w:instrText>
      </w:r>
      <w:r w:rsidRPr="00DC18CC">
        <w:rPr>
          <w:rFonts w:ascii="Courier New" w:hAnsi="Courier New" w:cs="Courier New"/>
        </w:rPr>
        <w:fldChar w:fldCharType="separate"/>
      </w:r>
      <w:r w:rsidRPr="00DC18CC">
        <w:rPr>
          <w:rFonts w:ascii="Courier New" w:hAnsi="Courier New" w:cs="Courier New"/>
          <w:vanish/>
        </w:rPr>
        <w:t>END_STATUTE</w:t>
      </w:r>
      <w:r w:rsidRPr="00DC18CC">
        <w:rPr>
          <w:rFonts w:ascii="Courier New" w:hAnsi="Courier New" w:cs="Courier New"/>
        </w:rPr>
        <w:fldChar w:fldCharType="end"/>
      </w:r>
    </w:p>
    <w:sectPr w:rsidR="00F540AD" w:rsidRPr="00DC18CC" w:rsidSect="007D328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B054" w14:textId="77777777" w:rsidR="00C41ADA" w:rsidRDefault="00C41ADA">
      <w:r>
        <w:separator/>
      </w:r>
    </w:p>
  </w:endnote>
  <w:endnote w:type="continuationSeparator" w:id="0">
    <w:p w14:paraId="5CB33FFB" w14:textId="77777777" w:rsidR="00C41ADA" w:rsidRDefault="00C41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89502" w14:textId="77777777" w:rsidR="00C41ADA" w:rsidRDefault="00C41ADA">
      <w:r>
        <w:separator/>
      </w:r>
    </w:p>
  </w:footnote>
  <w:footnote w:type="continuationSeparator" w:id="0">
    <w:p w14:paraId="73E6544C" w14:textId="77777777" w:rsidR="00C41ADA" w:rsidRDefault="00C41A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54379855">
    <w:abstractNumId w:val="8"/>
  </w:num>
  <w:num w:numId="2" w16cid:durableId="1108507523">
    <w:abstractNumId w:val="8"/>
  </w:num>
  <w:num w:numId="3" w16cid:durableId="654071433">
    <w:abstractNumId w:val="7"/>
  </w:num>
  <w:num w:numId="4" w16cid:durableId="1652559235">
    <w:abstractNumId w:val="7"/>
  </w:num>
  <w:num w:numId="5" w16cid:durableId="723873310">
    <w:abstractNumId w:val="10"/>
  </w:num>
  <w:num w:numId="6" w16cid:durableId="806630152">
    <w:abstractNumId w:val="11"/>
  </w:num>
  <w:num w:numId="7" w16cid:durableId="413092284">
    <w:abstractNumId w:val="12"/>
  </w:num>
  <w:num w:numId="8" w16cid:durableId="1830712541">
    <w:abstractNumId w:val="9"/>
  </w:num>
  <w:num w:numId="9" w16cid:durableId="384643323">
    <w:abstractNumId w:val="6"/>
  </w:num>
  <w:num w:numId="10" w16cid:durableId="1409771522">
    <w:abstractNumId w:val="5"/>
  </w:num>
  <w:num w:numId="11" w16cid:durableId="559245542">
    <w:abstractNumId w:val="4"/>
  </w:num>
  <w:num w:numId="12" w16cid:durableId="862672452">
    <w:abstractNumId w:val="3"/>
  </w:num>
  <w:num w:numId="13" w16cid:durableId="2053186471">
    <w:abstractNumId w:val="2"/>
  </w:num>
  <w:num w:numId="14" w16cid:durableId="517499195">
    <w:abstractNumId w:val="1"/>
  </w:num>
  <w:num w:numId="15" w16cid:durableId="881094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283"/>
    <w:rsid w:val="00010503"/>
    <w:rsid w:val="00033AE7"/>
    <w:rsid w:val="00276EEE"/>
    <w:rsid w:val="00521514"/>
    <w:rsid w:val="007D3283"/>
    <w:rsid w:val="00C41ADA"/>
    <w:rsid w:val="00DC18CC"/>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2936B"/>
  <w15:chartTrackingRefBased/>
  <w15:docId w15:val="{039E6CCE-CD19-4383-8B16-A60B8FCC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D328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998</Words>
  <Characters>4645</Characters>
  <Application>Microsoft Office Word</Application>
  <DocSecurity>0</DocSecurity>
  <Lines>91</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33-1813; Removal of board member; special meeting</dc:title>
  <dc:subject>Removal of board member; special meeting</dc:subject>
  <dc:creator>Arizona Legislative Council</dc:creator>
  <cp:keywords/>
  <dc:description>0111.docx - 561R - 2023</dc:description>
  <cp:lastModifiedBy>dbupdate</cp:lastModifiedBy>
  <cp:revision>2</cp:revision>
  <dcterms:created xsi:type="dcterms:W3CDTF">2026-09-09T21:07:00Z</dcterms:created>
  <dcterms:modified xsi:type="dcterms:W3CDTF">2026-09-09T21:07:00Z</dcterms:modified>
</cp:coreProperties>
</file>