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6AAB9" w14:textId="77777777" w:rsidR="00F22BEA" w:rsidRPr="00E34F1B" w:rsidRDefault="000E3462">
      <w:pPr>
        <w:pStyle w:val="SEC06-18"/>
        <w:rPr>
          <w:rFonts w:ascii="Courier New" w:hAnsi="Courier New"/>
          <w:noProof w:val="0"/>
        </w:rPr>
      </w:pPr>
      <w:r w:rsidRPr="00E34F1B">
        <w:rPr>
          <w:rFonts w:ascii="Courier New" w:hAnsi="Courier New"/>
          <w:vanish/>
        </w:rPr>
        <w:fldChar w:fldCharType="begin"/>
      </w:r>
      <w:r w:rsidRPr="00E34F1B">
        <w:rPr>
          <w:rFonts w:ascii="Courier New" w:hAnsi="Courier New"/>
          <w:vanish/>
        </w:rPr>
        <w:instrText xml:space="preserve"> COMMENTS START_STATUTE \* MERGEFORMAT </w:instrText>
      </w:r>
      <w:r w:rsidRPr="00E34F1B">
        <w:rPr>
          <w:rFonts w:ascii="Courier New" w:hAnsi="Courier New"/>
          <w:vanish/>
        </w:rPr>
        <w:fldChar w:fldCharType="separate"/>
      </w:r>
      <w:r w:rsidRPr="00E34F1B">
        <w:rPr>
          <w:rFonts w:ascii="Courier New" w:hAnsi="Courier New"/>
          <w:vanish/>
        </w:rPr>
        <w:t>START_STATUTE</w:t>
      </w:r>
      <w:r w:rsidRPr="00E34F1B">
        <w:rPr>
          <w:rFonts w:ascii="Courier New" w:hAnsi="Courier New"/>
          <w:vanish/>
        </w:rPr>
        <w:fldChar w:fldCharType="end"/>
      </w:r>
      <w:r w:rsidR="00F22BEA" w:rsidRPr="00E34F1B">
        <w:rPr>
          <w:rStyle w:val="SNUM"/>
          <w:rFonts w:ascii="Courier New" w:hAnsi="Courier New"/>
          <w:noProof w:val="0"/>
        </w:rPr>
        <w:t>33-1259</w:t>
      </w:r>
      <w:r w:rsidR="00F22BEA" w:rsidRPr="00E34F1B">
        <w:rPr>
          <w:rFonts w:ascii="Courier New" w:hAnsi="Courier New"/>
          <w:noProof w:val="0"/>
        </w:rPr>
        <w:t>.  </w:t>
      </w:r>
      <w:r w:rsidR="00F22BEA" w:rsidRPr="00E34F1B">
        <w:rPr>
          <w:rStyle w:val="SECHEAD"/>
          <w:rFonts w:ascii="Courier New" w:hAnsi="Courier New"/>
          <w:noProof w:val="0"/>
        </w:rPr>
        <w:t>Association as trustee</w:t>
      </w:r>
    </w:p>
    <w:p w14:paraId="72B06694" w14:textId="77777777" w:rsidR="00F22BEA" w:rsidRPr="00E34F1B" w:rsidRDefault="00F22BEA">
      <w:pPr>
        <w:pStyle w:val="P06-00"/>
        <w:rPr>
          <w:rFonts w:ascii="Courier New" w:hAnsi="Courier New"/>
          <w:noProof w:val="0"/>
        </w:rPr>
      </w:pPr>
      <w:r w:rsidRPr="00E34F1B">
        <w:rPr>
          <w:rFonts w:ascii="Courier New" w:hAnsi="Courier New"/>
          <w:noProof w:val="0"/>
        </w:rPr>
        <w:t xml:space="preserve">With respect to a third person dealing with the association in the association's capacity as a trustee, the existence of trust powers and their proper exercise by the association may be assumed without inquiry.  A third person is not bound to inquire whether the association has power to act as trustee or is properly exercising trust powers.  A third person, without actual knowledge that the association is exceeding or improperly exercising its powers, is fully protected in dealing with the association as if it possessed and properly exercised the powers it purports to exercise.  A third person is not bound to assure the proper application of trust assets paid or delivered to the association in its capacity as trustee. </w:t>
      </w:r>
      <w:r w:rsidR="000E3462" w:rsidRPr="00E34F1B">
        <w:rPr>
          <w:rFonts w:ascii="Courier New" w:hAnsi="Courier New"/>
          <w:vanish/>
        </w:rPr>
        <w:fldChar w:fldCharType="begin"/>
      </w:r>
      <w:r w:rsidR="000E3462" w:rsidRPr="00E34F1B">
        <w:rPr>
          <w:rFonts w:ascii="Courier New" w:hAnsi="Courier New"/>
          <w:vanish/>
        </w:rPr>
        <w:instrText xml:space="preserve"> COMMENTS END_STATUTE \* MERGEFORMAT </w:instrText>
      </w:r>
      <w:r w:rsidR="000E3462" w:rsidRPr="00E34F1B">
        <w:rPr>
          <w:rFonts w:ascii="Courier New" w:hAnsi="Courier New"/>
          <w:vanish/>
        </w:rPr>
        <w:fldChar w:fldCharType="separate"/>
      </w:r>
      <w:r w:rsidR="000E3462" w:rsidRPr="00E34F1B">
        <w:rPr>
          <w:rFonts w:ascii="Courier New" w:hAnsi="Courier New"/>
          <w:vanish/>
        </w:rPr>
        <w:t>END_STATUTE</w:t>
      </w:r>
      <w:r w:rsidR="000E3462" w:rsidRPr="00E34F1B">
        <w:rPr>
          <w:rFonts w:ascii="Courier New" w:hAnsi="Courier New"/>
          <w:vanish/>
        </w:rPr>
        <w:fldChar w:fldCharType="end"/>
      </w:r>
    </w:p>
    <w:sectPr w:rsidR="00F22BEA" w:rsidRPr="00E34F1B">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CE128" w14:textId="77777777" w:rsidR="003621D5" w:rsidRDefault="003621D5">
      <w:r>
        <w:separator/>
      </w:r>
    </w:p>
  </w:endnote>
  <w:endnote w:type="continuationSeparator" w:id="0">
    <w:p w14:paraId="125BFC44" w14:textId="77777777" w:rsidR="003621D5" w:rsidRDefault="00362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7944" w14:textId="77777777" w:rsidR="00F22BEA" w:rsidRDefault="00F22B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E8BA" w14:textId="77777777" w:rsidR="00F22BEA" w:rsidRDefault="00F22BE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D784" w14:textId="77777777" w:rsidR="00F22BEA" w:rsidRDefault="00F22B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96210" w14:textId="77777777" w:rsidR="003621D5" w:rsidRDefault="003621D5">
      <w:r>
        <w:separator/>
      </w:r>
    </w:p>
  </w:footnote>
  <w:footnote w:type="continuationSeparator" w:id="0">
    <w:p w14:paraId="358FF7E4" w14:textId="77777777" w:rsidR="003621D5" w:rsidRDefault="00362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22C3" w14:textId="77777777" w:rsidR="00F22BEA" w:rsidRDefault="00F22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CEFA" w14:textId="77777777" w:rsidR="00F22BEA" w:rsidRDefault="00F22BEA">
    <w:pPr>
      <w:pStyle w:val="Header"/>
    </w:pPr>
  </w:p>
  <w:p w14:paraId="785C4168" w14:textId="77777777" w:rsidR="00F22BEA" w:rsidRDefault="00F22BEA">
    <w:pPr>
      <w:pStyle w:val="Header"/>
    </w:pPr>
  </w:p>
  <w:p w14:paraId="064624E7" w14:textId="77777777" w:rsidR="00F22BEA" w:rsidRDefault="00F22BEA">
    <w:pPr>
      <w:pStyle w:val="Header"/>
    </w:pPr>
  </w:p>
  <w:p w14:paraId="4C02579B" w14:textId="77777777" w:rsidR="00F22BEA" w:rsidRDefault="00F22BEA">
    <w:pPr>
      <w:pStyle w:val="Header"/>
    </w:pPr>
  </w:p>
  <w:p w14:paraId="10E7BD2A" w14:textId="77777777" w:rsidR="00F22BEA" w:rsidRDefault="00F22B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5FD7" w14:textId="77777777" w:rsidR="00F22BEA" w:rsidRDefault="00F22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462"/>
    <w:rsid w:val="000E3462"/>
    <w:rsid w:val="003621D5"/>
    <w:rsid w:val="00E34F1B"/>
    <w:rsid w:val="00F22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4BF8D"/>
  <w15:chartTrackingRefBased/>
  <w15:docId w15:val="{135AFEFA-A17E-42E3-B63E-8B7658E1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141</Words>
  <Characters>727</Characters>
  <Application>Microsoft Office Word</Application>
  <DocSecurity>0</DocSecurity>
  <Lines>12</Lines>
  <Paragraphs>2</Paragraphs>
  <ScaleCrop>false</ScaleCrop>
  <HeadingPairs>
    <vt:vector size="2" baseType="variant">
      <vt:variant>
        <vt:lpstr>Title</vt:lpstr>
      </vt:variant>
      <vt:variant>
        <vt:i4>1</vt:i4>
      </vt:variant>
    </vt:vector>
  </HeadingPairs>
  <TitlesOfParts>
    <vt:vector size="1" baseType="lpstr">
      <vt:lpstr>33-1259</vt:lpstr>
    </vt:vector>
  </TitlesOfParts>
  <Company>LCS</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33-1259; Association as trustee</dc:title>
  <dc:subject>Association as trustee</dc:subject>
  <dc:creator>Arizona Legislative Council</dc:creator>
  <cp:keywords/>
  <dc:description>33_x001e_1259</dc:description>
  <cp:lastModifiedBy>dbupdate</cp:lastModifiedBy>
  <cp:revision>2</cp:revision>
  <cp:lastPrinted>1999-03-22T18:35:00Z</cp:lastPrinted>
  <dcterms:created xsi:type="dcterms:W3CDTF">2026-09-09T20:45:00Z</dcterms:created>
  <dcterms:modified xsi:type="dcterms:W3CDTF">2026-09-09T20:45:00Z</dcterms:modified>
</cp:coreProperties>
</file>