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BA9D8" w14:textId="77777777" w:rsidR="00ED2AA9" w:rsidRPr="00631399" w:rsidRDefault="00BC3A9D">
      <w:pPr>
        <w:pStyle w:val="SEC06-18"/>
        <w:rPr>
          <w:rFonts w:ascii="Courier New" w:hAnsi="Courier New"/>
          <w:noProof w:val="0"/>
        </w:rPr>
      </w:pPr>
      <w:r w:rsidRPr="00631399">
        <w:rPr>
          <w:rFonts w:ascii="Courier New" w:hAnsi="Courier New"/>
          <w:vanish/>
        </w:rPr>
        <w:fldChar w:fldCharType="begin"/>
      </w:r>
      <w:r w:rsidRPr="00631399">
        <w:rPr>
          <w:rFonts w:ascii="Courier New" w:hAnsi="Courier New"/>
          <w:vanish/>
        </w:rPr>
        <w:instrText xml:space="preserve"> COMMENTS START_STATUTE \* MERGEFORMAT </w:instrText>
      </w:r>
      <w:r w:rsidRPr="00631399">
        <w:rPr>
          <w:rFonts w:ascii="Courier New" w:hAnsi="Courier New"/>
          <w:vanish/>
        </w:rPr>
        <w:fldChar w:fldCharType="separate"/>
      </w:r>
      <w:r w:rsidRPr="00631399">
        <w:rPr>
          <w:rFonts w:ascii="Courier New" w:hAnsi="Courier New"/>
          <w:vanish/>
        </w:rPr>
        <w:t>START_STATUTE</w:t>
      </w:r>
      <w:r w:rsidRPr="00631399">
        <w:rPr>
          <w:rFonts w:ascii="Courier New" w:hAnsi="Courier New"/>
          <w:vanish/>
        </w:rPr>
        <w:fldChar w:fldCharType="end"/>
      </w:r>
      <w:r w:rsidR="00ED2AA9" w:rsidRPr="00631399">
        <w:rPr>
          <w:rStyle w:val="SNUM"/>
          <w:rFonts w:ascii="Courier New" w:hAnsi="Courier New"/>
          <w:noProof w:val="0"/>
        </w:rPr>
        <w:t>33-1246</w:t>
      </w:r>
      <w:r w:rsidR="00ED2AA9" w:rsidRPr="00631399">
        <w:rPr>
          <w:rFonts w:ascii="Courier New" w:hAnsi="Courier New"/>
          <w:noProof w:val="0"/>
        </w:rPr>
        <w:t>.  </w:t>
      </w:r>
      <w:r w:rsidR="00ED2AA9" w:rsidRPr="00631399">
        <w:rPr>
          <w:rStyle w:val="SECHEAD"/>
          <w:rFonts w:ascii="Courier New" w:hAnsi="Courier New"/>
          <w:noProof w:val="0"/>
        </w:rPr>
        <w:t>Bylaws</w:t>
      </w:r>
    </w:p>
    <w:p w14:paraId="6FFF8494" w14:textId="77777777" w:rsidR="00ED2AA9" w:rsidRPr="00631399" w:rsidRDefault="00ED2AA9">
      <w:pPr>
        <w:pStyle w:val="P06-00"/>
        <w:rPr>
          <w:rFonts w:ascii="Courier New" w:hAnsi="Courier New"/>
          <w:noProof w:val="0"/>
        </w:rPr>
      </w:pPr>
      <w:r w:rsidRPr="00631399">
        <w:rPr>
          <w:rFonts w:ascii="Courier New" w:hAnsi="Courier New"/>
          <w:noProof w:val="0"/>
        </w:rPr>
        <w:t>A.  At the time the unit owners' association is organized, the association shall adopt bylaws which provide for each of the following:</w:t>
      </w:r>
    </w:p>
    <w:p w14:paraId="388E1C0D" w14:textId="77777777" w:rsidR="00ED2AA9" w:rsidRPr="00631399" w:rsidRDefault="00ED2AA9">
      <w:pPr>
        <w:pStyle w:val="P06-00"/>
        <w:rPr>
          <w:rFonts w:ascii="Courier New" w:hAnsi="Courier New"/>
          <w:noProof w:val="0"/>
        </w:rPr>
      </w:pPr>
      <w:r w:rsidRPr="00631399">
        <w:rPr>
          <w:rFonts w:ascii="Courier New" w:hAnsi="Courier New"/>
          <w:noProof w:val="0"/>
        </w:rPr>
        <w:t>1.  The number of members of the board of directors and the titles of the officers of the association.</w:t>
      </w:r>
    </w:p>
    <w:p w14:paraId="3ED6E2FC" w14:textId="77777777" w:rsidR="00ED2AA9" w:rsidRPr="00631399" w:rsidRDefault="00ED2AA9">
      <w:pPr>
        <w:pStyle w:val="P06-00"/>
        <w:rPr>
          <w:rFonts w:ascii="Courier New" w:hAnsi="Courier New"/>
          <w:noProof w:val="0"/>
        </w:rPr>
      </w:pPr>
      <w:r w:rsidRPr="00631399">
        <w:rPr>
          <w:rFonts w:ascii="Courier New" w:hAnsi="Courier New"/>
          <w:noProof w:val="0"/>
        </w:rPr>
        <w:t>2.  Election by the board of directors of a president, treasurer, secretary and any other officers of the association which the bylaws specify.</w:t>
      </w:r>
    </w:p>
    <w:p w14:paraId="54CEA33B" w14:textId="77777777" w:rsidR="00ED2AA9" w:rsidRPr="00631399" w:rsidRDefault="00ED2AA9">
      <w:pPr>
        <w:pStyle w:val="P06-00"/>
        <w:rPr>
          <w:rFonts w:ascii="Courier New" w:hAnsi="Courier New"/>
          <w:noProof w:val="0"/>
        </w:rPr>
      </w:pPr>
      <w:r w:rsidRPr="00631399">
        <w:rPr>
          <w:rFonts w:ascii="Courier New" w:hAnsi="Courier New"/>
          <w:noProof w:val="0"/>
        </w:rPr>
        <w:t>3.  The qualifications, powers and duties, terms of office and manner of electing and removing board members and officers and filling vacancies.</w:t>
      </w:r>
    </w:p>
    <w:p w14:paraId="1658E56E" w14:textId="77777777" w:rsidR="00ED2AA9" w:rsidRPr="00631399" w:rsidRDefault="00ED2AA9">
      <w:pPr>
        <w:pStyle w:val="P06-00"/>
        <w:rPr>
          <w:rFonts w:ascii="Courier New" w:hAnsi="Courier New"/>
          <w:noProof w:val="0"/>
        </w:rPr>
      </w:pPr>
      <w:r w:rsidRPr="00631399">
        <w:rPr>
          <w:rFonts w:ascii="Courier New" w:hAnsi="Courier New"/>
          <w:noProof w:val="0"/>
        </w:rPr>
        <w:t>4.  Which, if any, of its powers the board of directors or officers may delegate to other persons or to a managing agent.</w:t>
      </w:r>
    </w:p>
    <w:p w14:paraId="6B665C03" w14:textId="77777777" w:rsidR="00ED2AA9" w:rsidRPr="00631399" w:rsidRDefault="00ED2AA9">
      <w:pPr>
        <w:pStyle w:val="P06-00"/>
        <w:rPr>
          <w:rFonts w:ascii="Courier New" w:hAnsi="Courier New"/>
          <w:noProof w:val="0"/>
        </w:rPr>
      </w:pPr>
      <w:r w:rsidRPr="00631399">
        <w:rPr>
          <w:rFonts w:ascii="Courier New" w:hAnsi="Courier New"/>
          <w:noProof w:val="0"/>
        </w:rPr>
        <w:t>5.  Which of its officers may execute, certify and record amendments to the declaration on behalf of the association.</w:t>
      </w:r>
    </w:p>
    <w:p w14:paraId="50E4E1FD" w14:textId="77777777" w:rsidR="00ED2AA9" w:rsidRPr="00631399" w:rsidRDefault="00ED2AA9">
      <w:pPr>
        <w:pStyle w:val="P06-00"/>
        <w:rPr>
          <w:rFonts w:ascii="Courier New" w:hAnsi="Courier New"/>
          <w:noProof w:val="0"/>
        </w:rPr>
      </w:pPr>
      <w:r w:rsidRPr="00631399">
        <w:rPr>
          <w:rFonts w:ascii="Courier New" w:hAnsi="Courier New"/>
          <w:noProof w:val="0"/>
        </w:rPr>
        <w:t>6.  The method of amending the bylaws.</w:t>
      </w:r>
    </w:p>
    <w:p w14:paraId="77BE8D56" w14:textId="77777777" w:rsidR="00ED2AA9" w:rsidRPr="00631399" w:rsidRDefault="00ED2AA9">
      <w:pPr>
        <w:pStyle w:val="P06-00"/>
        <w:rPr>
          <w:rFonts w:ascii="Courier New" w:hAnsi="Courier New"/>
          <w:noProof w:val="0"/>
        </w:rPr>
      </w:pPr>
      <w:r w:rsidRPr="00631399">
        <w:rPr>
          <w:rFonts w:ascii="Courier New" w:hAnsi="Courier New"/>
          <w:noProof w:val="0"/>
        </w:rPr>
        <w:t xml:space="preserve">B.  Subject to the provisions of the declaration, the bylaws may provide for any other matters the association deems necessary and appropriate. </w:t>
      </w:r>
      <w:r w:rsidR="00616B1B" w:rsidRPr="00631399">
        <w:rPr>
          <w:rFonts w:ascii="Courier New" w:hAnsi="Courier New"/>
          <w:vanish/>
        </w:rPr>
        <w:fldChar w:fldCharType="begin"/>
      </w:r>
      <w:r w:rsidR="00616B1B" w:rsidRPr="00631399">
        <w:rPr>
          <w:rFonts w:ascii="Courier New" w:hAnsi="Courier New"/>
          <w:vanish/>
        </w:rPr>
        <w:instrText xml:space="preserve"> COMMENTS END_STATUTE \* MERGEFORMAT </w:instrText>
      </w:r>
      <w:r w:rsidR="00616B1B" w:rsidRPr="00631399">
        <w:rPr>
          <w:rFonts w:ascii="Courier New" w:hAnsi="Courier New"/>
          <w:vanish/>
        </w:rPr>
        <w:fldChar w:fldCharType="separate"/>
      </w:r>
      <w:r w:rsidR="00616B1B" w:rsidRPr="00631399">
        <w:rPr>
          <w:rFonts w:ascii="Courier New" w:hAnsi="Courier New"/>
          <w:vanish/>
        </w:rPr>
        <w:t>END_STATUTE</w:t>
      </w:r>
      <w:r w:rsidR="00616B1B" w:rsidRPr="00631399">
        <w:rPr>
          <w:rFonts w:ascii="Courier New" w:hAnsi="Courier New"/>
          <w:vanish/>
        </w:rPr>
        <w:fldChar w:fldCharType="end"/>
      </w:r>
    </w:p>
    <w:sectPr w:rsidR="00ED2AA9" w:rsidRPr="00631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DACEA" w14:textId="77777777" w:rsidR="00487492" w:rsidRDefault="00487492">
      <w:r>
        <w:separator/>
      </w:r>
    </w:p>
  </w:endnote>
  <w:endnote w:type="continuationSeparator" w:id="0">
    <w:p w14:paraId="396DF593" w14:textId="77777777" w:rsidR="00487492" w:rsidRDefault="0048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70F2E" w14:textId="77777777" w:rsidR="00ED2AA9" w:rsidRDefault="00ED2A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D32CC" w14:textId="77777777" w:rsidR="00ED2AA9" w:rsidRDefault="00ED2AA9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007C3" w14:textId="77777777" w:rsidR="00ED2AA9" w:rsidRDefault="00ED2A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A476E" w14:textId="77777777" w:rsidR="00487492" w:rsidRDefault="00487492">
      <w:r>
        <w:separator/>
      </w:r>
    </w:p>
  </w:footnote>
  <w:footnote w:type="continuationSeparator" w:id="0">
    <w:p w14:paraId="1C5F125A" w14:textId="77777777" w:rsidR="00487492" w:rsidRDefault="00487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4DE7D" w14:textId="77777777" w:rsidR="00ED2AA9" w:rsidRDefault="00ED2A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4FE5E" w14:textId="77777777" w:rsidR="00ED2AA9" w:rsidRDefault="00ED2AA9">
    <w:pPr>
      <w:pStyle w:val="Header"/>
    </w:pPr>
  </w:p>
  <w:p w14:paraId="29EF6378" w14:textId="77777777" w:rsidR="00ED2AA9" w:rsidRDefault="00ED2AA9">
    <w:pPr>
      <w:pStyle w:val="Header"/>
    </w:pPr>
  </w:p>
  <w:p w14:paraId="5FC7CE3B" w14:textId="77777777" w:rsidR="00ED2AA9" w:rsidRDefault="00ED2AA9">
    <w:pPr>
      <w:pStyle w:val="Header"/>
    </w:pPr>
  </w:p>
  <w:p w14:paraId="0F3F8CE5" w14:textId="77777777" w:rsidR="00ED2AA9" w:rsidRDefault="00ED2AA9">
    <w:pPr>
      <w:pStyle w:val="Header"/>
    </w:pPr>
  </w:p>
  <w:p w14:paraId="140CF068" w14:textId="77777777" w:rsidR="00ED2AA9" w:rsidRDefault="00ED2A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F01AE" w14:textId="77777777" w:rsidR="00ED2AA9" w:rsidRDefault="00ED2A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B1B"/>
    <w:rsid w:val="00487492"/>
    <w:rsid w:val="00616B1B"/>
    <w:rsid w:val="00631399"/>
    <w:rsid w:val="00BC3A9D"/>
    <w:rsid w:val="00ED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D99D9C"/>
  <w15:chartTrackingRefBased/>
  <w15:docId w15:val="{3FDA081A-08B1-41F3-B03F-9F771CD67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178</Words>
  <Characters>896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33-1246</vt:lpstr>
    </vt:vector>
  </TitlesOfParts>
  <Company>LCS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33-1246; Bylaws</dc:title>
  <dc:subject>Bylaws</dc:subject>
  <dc:creator>Arizona Legislative Council</dc:creator>
  <cp:keywords/>
  <dc:description>33_x001e_1246</dc:description>
  <cp:lastModifiedBy>dbupdate</cp:lastModifiedBy>
  <cp:revision>2</cp:revision>
  <cp:lastPrinted>1999-03-22T18:35:00Z</cp:lastPrinted>
  <dcterms:created xsi:type="dcterms:W3CDTF">2026-09-09T20:44:00Z</dcterms:created>
  <dcterms:modified xsi:type="dcterms:W3CDTF">2026-09-09T20:44:00Z</dcterms:modified>
</cp:coreProperties>
</file>