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69A10" w14:textId="77777777" w:rsidR="00A0054F" w:rsidRPr="005228D6" w:rsidRDefault="00921EAA">
      <w:pPr>
        <w:pStyle w:val="SEC06-18"/>
        <w:rPr>
          <w:rFonts w:ascii="Courier New" w:hAnsi="Courier New"/>
          <w:noProof w:val="0"/>
        </w:rPr>
      </w:pPr>
      <w:r w:rsidRPr="005228D6">
        <w:rPr>
          <w:rFonts w:ascii="Courier New" w:hAnsi="Courier New"/>
          <w:vanish/>
        </w:rPr>
        <w:fldChar w:fldCharType="begin"/>
      </w:r>
      <w:r w:rsidRPr="005228D6">
        <w:rPr>
          <w:rFonts w:ascii="Courier New" w:hAnsi="Courier New"/>
          <w:vanish/>
        </w:rPr>
        <w:instrText xml:space="preserve"> COMMENTS START_STATUTE \* MERGEFORMAT </w:instrText>
      </w:r>
      <w:r w:rsidRPr="005228D6">
        <w:rPr>
          <w:rFonts w:ascii="Courier New" w:hAnsi="Courier New"/>
          <w:vanish/>
        </w:rPr>
        <w:fldChar w:fldCharType="separate"/>
      </w:r>
      <w:r w:rsidRPr="005228D6">
        <w:rPr>
          <w:rFonts w:ascii="Courier New" w:hAnsi="Courier New"/>
          <w:vanish/>
        </w:rPr>
        <w:t>START_STATUTE</w:t>
      </w:r>
      <w:r w:rsidRPr="005228D6">
        <w:rPr>
          <w:rFonts w:ascii="Courier New" w:hAnsi="Courier New"/>
          <w:vanish/>
        </w:rPr>
        <w:fldChar w:fldCharType="end"/>
      </w:r>
      <w:r w:rsidR="00A0054F" w:rsidRPr="005228D6">
        <w:rPr>
          <w:rStyle w:val="SNUM"/>
          <w:rFonts w:ascii="Courier New" w:hAnsi="Courier New"/>
          <w:noProof w:val="0"/>
        </w:rPr>
        <w:t>33-1241</w:t>
      </w:r>
      <w:r w:rsidR="00A0054F" w:rsidRPr="005228D6">
        <w:rPr>
          <w:rFonts w:ascii="Courier New" w:hAnsi="Courier New"/>
          <w:noProof w:val="0"/>
        </w:rPr>
        <w:t>.  </w:t>
      </w:r>
      <w:r w:rsidR="00A0054F" w:rsidRPr="005228D6">
        <w:rPr>
          <w:rStyle w:val="SECHEAD"/>
          <w:rFonts w:ascii="Courier New" w:hAnsi="Courier New"/>
          <w:noProof w:val="0"/>
        </w:rPr>
        <w:t>Organization of unit owners' association</w:t>
      </w:r>
    </w:p>
    <w:p w14:paraId="4A11431C" w14:textId="77777777" w:rsidR="00A0054F" w:rsidRPr="005228D6" w:rsidRDefault="00A0054F">
      <w:pPr>
        <w:pStyle w:val="P06-00"/>
        <w:rPr>
          <w:rFonts w:ascii="Courier New" w:hAnsi="Courier New"/>
          <w:noProof w:val="0"/>
        </w:rPr>
      </w:pPr>
      <w:r w:rsidRPr="005228D6">
        <w:rPr>
          <w:rFonts w:ascii="Courier New" w:hAnsi="Courier New"/>
          <w:noProof w:val="0"/>
        </w:rPr>
        <w:t>A unit owners' association shall be organized no later than the date the first unit in the condominium is conveyed.  The membership of the association at all times shall consist exclusively of all the unit owners or, following termination of the condominium, of all former unit owners entitled to distributions of proceeds under section 33</w:t>
      </w:r>
      <w:r w:rsidRPr="005228D6">
        <w:rPr>
          <w:rFonts w:ascii="Courier New" w:hAnsi="Courier New"/>
          <w:noProof w:val="0"/>
        </w:rPr>
        <w:noBreakHyphen/>
        <w:t xml:space="preserve">1228, or their heirs, successors or assigns.  The association shall be organized as a profit or nonprofit corporation or as an unincorporated association. </w:t>
      </w:r>
      <w:r w:rsidR="00CF6669" w:rsidRPr="005228D6">
        <w:rPr>
          <w:rFonts w:ascii="Courier New" w:hAnsi="Courier New"/>
          <w:vanish/>
        </w:rPr>
        <w:fldChar w:fldCharType="begin"/>
      </w:r>
      <w:r w:rsidR="00CF6669" w:rsidRPr="005228D6">
        <w:rPr>
          <w:rFonts w:ascii="Courier New" w:hAnsi="Courier New"/>
          <w:vanish/>
        </w:rPr>
        <w:instrText xml:space="preserve"> COMMENTS END_STATUTE \* MERGEFORMAT </w:instrText>
      </w:r>
      <w:r w:rsidR="00CF6669" w:rsidRPr="005228D6">
        <w:rPr>
          <w:rFonts w:ascii="Courier New" w:hAnsi="Courier New"/>
          <w:vanish/>
        </w:rPr>
        <w:fldChar w:fldCharType="separate"/>
      </w:r>
      <w:r w:rsidR="00CF6669" w:rsidRPr="005228D6">
        <w:rPr>
          <w:rFonts w:ascii="Courier New" w:hAnsi="Courier New"/>
          <w:vanish/>
        </w:rPr>
        <w:t>END_STATUTE</w:t>
      </w:r>
      <w:r w:rsidR="00CF6669" w:rsidRPr="005228D6">
        <w:rPr>
          <w:rFonts w:ascii="Courier New" w:hAnsi="Courier New"/>
          <w:vanish/>
        </w:rPr>
        <w:fldChar w:fldCharType="end"/>
      </w:r>
    </w:p>
    <w:sectPr w:rsidR="00A0054F" w:rsidRPr="005228D6">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5F1A2" w14:textId="77777777" w:rsidR="007443AF" w:rsidRDefault="007443AF">
      <w:r>
        <w:separator/>
      </w:r>
    </w:p>
  </w:endnote>
  <w:endnote w:type="continuationSeparator" w:id="0">
    <w:p w14:paraId="7F62407D" w14:textId="77777777" w:rsidR="007443AF" w:rsidRDefault="00744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2ACD3" w14:textId="77777777" w:rsidR="00A0054F" w:rsidRDefault="00A005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B79A4" w14:textId="77777777" w:rsidR="00A0054F" w:rsidRDefault="00A0054F">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0643E" w14:textId="77777777" w:rsidR="00A0054F" w:rsidRDefault="00A005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AB73C" w14:textId="77777777" w:rsidR="007443AF" w:rsidRDefault="007443AF">
      <w:r>
        <w:separator/>
      </w:r>
    </w:p>
  </w:footnote>
  <w:footnote w:type="continuationSeparator" w:id="0">
    <w:p w14:paraId="2C84B3F0" w14:textId="77777777" w:rsidR="007443AF" w:rsidRDefault="007443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62FC4" w14:textId="77777777" w:rsidR="00A0054F" w:rsidRDefault="00A005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7F58C" w14:textId="77777777" w:rsidR="00A0054F" w:rsidRDefault="00A0054F">
    <w:pPr>
      <w:pStyle w:val="Header"/>
    </w:pPr>
  </w:p>
  <w:p w14:paraId="52840128" w14:textId="77777777" w:rsidR="00A0054F" w:rsidRDefault="00A0054F">
    <w:pPr>
      <w:pStyle w:val="Header"/>
    </w:pPr>
  </w:p>
  <w:p w14:paraId="2D2D3AC4" w14:textId="77777777" w:rsidR="00A0054F" w:rsidRDefault="00A0054F">
    <w:pPr>
      <w:pStyle w:val="Header"/>
    </w:pPr>
  </w:p>
  <w:p w14:paraId="3B3445DF" w14:textId="77777777" w:rsidR="00A0054F" w:rsidRDefault="00A0054F">
    <w:pPr>
      <w:pStyle w:val="Header"/>
    </w:pPr>
  </w:p>
  <w:p w14:paraId="5F695F97" w14:textId="77777777" w:rsidR="00A0054F" w:rsidRDefault="00A005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91E9D" w14:textId="77777777" w:rsidR="00A0054F" w:rsidRDefault="00A005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669"/>
    <w:rsid w:val="005228D6"/>
    <w:rsid w:val="007443AF"/>
    <w:rsid w:val="00921EAA"/>
    <w:rsid w:val="00A0054F"/>
    <w:rsid w:val="00CF6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DDF21E"/>
  <w15:chartTrackingRefBased/>
  <w15:docId w15:val="{68AF2FA7-34D5-475B-858A-557004C7A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99</Words>
  <Characters>554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33-1241</vt:lpstr>
    </vt:vector>
  </TitlesOfParts>
  <Company>LCS</Company>
  <LinksUpToDate>false</LinksUpToDate>
  <CharactersWithSpaces>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33-1241; Organization of unit owners' association</dc:title>
  <dc:subject>Organization of unit owners' association</dc:subject>
  <dc:creator>Arizona Legislative Council</dc:creator>
  <cp:keywords/>
  <dc:description>33_x001e_1241</dc:description>
  <cp:lastModifiedBy>dbupdate</cp:lastModifiedBy>
  <cp:revision>2</cp:revision>
  <cp:lastPrinted>1999-03-22T18:35:00Z</cp:lastPrinted>
  <dcterms:created xsi:type="dcterms:W3CDTF">2026-09-09T20:43:00Z</dcterms:created>
  <dcterms:modified xsi:type="dcterms:W3CDTF">2026-09-09T20:43:00Z</dcterms:modified>
</cp:coreProperties>
</file>