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5FC9B" w14:textId="77777777" w:rsidR="001D27D3" w:rsidRPr="004B15F6" w:rsidRDefault="001D27D3" w:rsidP="001D27D3">
      <w:pPr>
        <w:pStyle w:val="SEC06-18"/>
        <w:rPr>
          <w:rFonts w:ascii="Courier New" w:hAnsi="Courier New"/>
        </w:rPr>
      </w:pPr>
      <w:r w:rsidRPr="004B15F6">
        <w:rPr>
          <w:rFonts w:ascii="Courier New" w:hAnsi="Courier New"/>
          <w:vanish/>
        </w:rPr>
        <w:fldChar w:fldCharType="begin"/>
      </w:r>
      <w:r w:rsidRPr="004B15F6">
        <w:rPr>
          <w:rFonts w:ascii="Courier New" w:hAnsi="Courier New"/>
          <w:vanish/>
        </w:rPr>
        <w:instrText xml:space="preserve"> COMMENTS START_STATUTE \* MERGEFORMAT </w:instrText>
      </w:r>
      <w:r w:rsidRPr="004B15F6">
        <w:rPr>
          <w:rFonts w:ascii="Courier New" w:hAnsi="Courier New"/>
          <w:vanish/>
        </w:rPr>
        <w:fldChar w:fldCharType="separate"/>
      </w:r>
      <w:r w:rsidRPr="004B15F6">
        <w:rPr>
          <w:rFonts w:ascii="Courier New" w:hAnsi="Courier New"/>
          <w:vanish/>
        </w:rPr>
        <w:t>START_STATUTE</w:t>
      </w:r>
      <w:r w:rsidRPr="004B15F6">
        <w:rPr>
          <w:rFonts w:ascii="Courier New" w:hAnsi="Courier New"/>
          <w:vanish/>
        </w:rPr>
        <w:fldChar w:fldCharType="end"/>
      </w:r>
      <w:r w:rsidRPr="004B15F6">
        <w:rPr>
          <w:rStyle w:val="SNUM"/>
          <w:rFonts w:ascii="Courier New" w:hAnsi="Courier New"/>
        </w:rPr>
        <w:t>32-3215.</w:t>
      </w:r>
      <w:r w:rsidRPr="004B15F6">
        <w:rPr>
          <w:rFonts w:ascii="Courier New" w:hAnsi="Courier New"/>
        </w:rPr>
        <w:t>  </w:t>
      </w:r>
      <w:r w:rsidRPr="004B15F6">
        <w:rPr>
          <w:rStyle w:val="SECHEAD"/>
          <w:rFonts w:ascii="Courier New" w:hAnsi="Courier New"/>
        </w:rPr>
        <w:t>Medical marijuana; unprofessional conduct; annual reports; identifying information</w:t>
      </w:r>
    </w:p>
    <w:p w14:paraId="4D58CE14" w14:textId="77777777" w:rsidR="001D27D3" w:rsidRPr="004B15F6" w:rsidRDefault="001D27D3" w:rsidP="001D27D3">
      <w:pPr>
        <w:pStyle w:val="P06-00"/>
        <w:rPr>
          <w:rFonts w:ascii="Courier New" w:hAnsi="Courier New"/>
        </w:rPr>
      </w:pPr>
      <w:r w:rsidRPr="004B15F6">
        <w:rPr>
          <w:rFonts w:ascii="Courier New" w:hAnsi="Courier New"/>
        </w:rPr>
        <w:t>A.  It is an act of unprofessional conduct for a health professional who is licensed pursuant to chapter 13, 14, 17 or 29 of this title to recommend medical marijuana pursuant to title 36, chapter 28.1 for other than</w:t>
      </w:r>
      <w:r w:rsidRPr="004B15F6">
        <w:rPr>
          <w:rStyle w:val="FootnoteReference"/>
          <w:rFonts w:ascii="Courier New" w:hAnsi="Courier New"/>
        </w:rPr>
        <w:t xml:space="preserve"> </w:t>
      </w:r>
      <w:r w:rsidRPr="004B15F6">
        <w:rPr>
          <w:rFonts w:ascii="Courier New" w:hAnsi="Courier New"/>
        </w:rPr>
        <w:t>a debilitating medical con</w:t>
      </w:r>
      <w:r w:rsidR="007E4E96" w:rsidRPr="004B15F6">
        <w:rPr>
          <w:rFonts w:ascii="Courier New" w:hAnsi="Courier New"/>
        </w:rPr>
        <w:t>dition as defined in section 36</w:t>
      </w:r>
      <w:r w:rsidR="007E4E96" w:rsidRPr="004B15F6">
        <w:rPr>
          <w:rFonts w:ascii="Courier New" w:hAnsi="Courier New"/>
        </w:rPr>
        <w:noBreakHyphen/>
      </w:r>
      <w:r w:rsidRPr="004B15F6">
        <w:rPr>
          <w:rFonts w:ascii="Courier New" w:hAnsi="Courier New"/>
        </w:rPr>
        <w:t>2801.</w:t>
      </w:r>
    </w:p>
    <w:p w14:paraId="62E6B433" w14:textId="77777777" w:rsidR="001D27D3" w:rsidRPr="004B15F6" w:rsidRDefault="001D27D3" w:rsidP="001D27D3">
      <w:pPr>
        <w:pStyle w:val="P06-00"/>
        <w:rPr>
          <w:rFonts w:ascii="Courier New" w:hAnsi="Courier New"/>
        </w:rPr>
      </w:pPr>
      <w:r w:rsidRPr="004B15F6">
        <w:rPr>
          <w:rFonts w:ascii="Courier New" w:hAnsi="Courier New"/>
        </w:rPr>
        <w:t>B.  The Arizona medical board, the Arizona board of osteopathic examiners in medicine and surgery, the naturopathic physicians medical board and the board of homeopathic and integrated medicine examiners shall each submit an annual report on or before November 15 to the governor, the president of the senate, the speaker of the house of representatives and the director of the department of health services that includes at least the following information:</w:t>
      </w:r>
    </w:p>
    <w:p w14:paraId="479BE7B0" w14:textId="77777777" w:rsidR="001D27D3" w:rsidRPr="004B15F6" w:rsidRDefault="001D27D3" w:rsidP="001D27D3">
      <w:pPr>
        <w:pStyle w:val="P06-00"/>
        <w:rPr>
          <w:rFonts w:ascii="Courier New" w:hAnsi="Courier New"/>
        </w:rPr>
      </w:pPr>
      <w:r w:rsidRPr="004B15F6">
        <w:rPr>
          <w:rFonts w:ascii="Courier New" w:hAnsi="Courier New"/>
        </w:rPr>
        <w:t>1.  The number of notifications received from the department of health services and from the public of suspected unprofessional conduct that relate to medical marijuana recommendations issued pursuant to title 36, chapter 28.1.</w:t>
      </w:r>
    </w:p>
    <w:p w14:paraId="431418A3" w14:textId="77777777" w:rsidR="001D27D3" w:rsidRPr="004B15F6" w:rsidRDefault="001D27D3" w:rsidP="001D27D3">
      <w:pPr>
        <w:pStyle w:val="P06-00"/>
        <w:rPr>
          <w:rFonts w:ascii="Courier New" w:hAnsi="Courier New"/>
        </w:rPr>
      </w:pPr>
      <w:r w:rsidRPr="004B15F6">
        <w:rPr>
          <w:rFonts w:ascii="Courier New" w:hAnsi="Courier New"/>
        </w:rPr>
        <w:t xml:space="preserve">2.  The number of investigations conducted as a result of information received pursuant to paragraph 1 and the outcome of those investigations. </w:t>
      </w:r>
    </w:p>
    <w:p w14:paraId="75020CEA" w14:textId="77777777" w:rsidR="001D27D3" w:rsidRPr="004B15F6" w:rsidRDefault="001D27D3" w:rsidP="001D27D3">
      <w:pPr>
        <w:pStyle w:val="P06-00"/>
        <w:rPr>
          <w:rFonts w:ascii="Courier New" w:hAnsi="Courier New"/>
        </w:rPr>
      </w:pPr>
      <w:r w:rsidRPr="004B15F6">
        <w:rPr>
          <w:rFonts w:ascii="Courier New" w:hAnsi="Courier New"/>
        </w:rPr>
        <w:t xml:space="preserve">C.  Annual reports filed pursuant to subsection B of this section shall not include identifying information about a physician. </w:t>
      </w:r>
      <w:r w:rsidRPr="004B15F6">
        <w:rPr>
          <w:rFonts w:ascii="Courier New" w:hAnsi="Courier New"/>
          <w:vanish/>
        </w:rPr>
        <w:fldChar w:fldCharType="begin"/>
      </w:r>
      <w:r w:rsidRPr="004B15F6">
        <w:rPr>
          <w:rFonts w:ascii="Courier New" w:hAnsi="Courier New"/>
          <w:vanish/>
        </w:rPr>
        <w:instrText xml:space="preserve"> COMMENTS END_STATUTE \* MERGEFORMAT </w:instrText>
      </w:r>
      <w:r w:rsidRPr="004B15F6">
        <w:rPr>
          <w:rFonts w:ascii="Courier New" w:hAnsi="Courier New"/>
          <w:vanish/>
        </w:rPr>
        <w:fldChar w:fldCharType="separate"/>
      </w:r>
      <w:r w:rsidRPr="004B15F6">
        <w:rPr>
          <w:rFonts w:ascii="Courier New" w:hAnsi="Courier New"/>
          <w:vanish/>
        </w:rPr>
        <w:t>END_STATUTE</w:t>
      </w:r>
      <w:r w:rsidRPr="004B15F6">
        <w:rPr>
          <w:rFonts w:ascii="Courier New" w:hAnsi="Courier New"/>
          <w:vanish/>
        </w:rPr>
        <w:fldChar w:fldCharType="end"/>
      </w:r>
      <w:bookmarkStart w:id="0" w:name="Add_Section"/>
      <w:bookmarkEnd w:id="0"/>
    </w:p>
    <w:p w14:paraId="6AB655D5" w14:textId="77777777" w:rsidR="001D27D3" w:rsidRPr="004B15F6" w:rsidRDefault="001D27D3" w:rsidP="001D27D3">
      <w:pPr>
        <w:rPr>
          <w:rFonts w:ascii="Courier New" w:hAnsi="Courier New"/>
        </w:rPr>
      </w:pPr>
    </w:p>
    <w:sectPr w:rsidR="001D27D3" w:rsidRPr="004B15F6" w:rsidSect="001D27D3">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5B836" w14:textId="77777777" w:rsidR="009A5C87" w:rsidRDefault="009A5C87">
      <w:r>
        <w:separator/>
      </w:r>
    </w:p>
  </w:endnote>
  <w:endnote w:type="continuationSeparator" w:id="0">
    <w:p w14:paraId="3822CBEC" w14:textId="77777777" w:rsidR="009A5C87" w:rsidRDefault="009A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7AAB6" w14:textId="77777777" w:rsidR="009A5C87" w:rsidRDefault="009A5C87">
      <w:r>
        <w:separator/>
      </w:r>
    </w:p>
  </w:footnote>
  <w:footnote w:type="continuationSeparator" w:id="0">
    <w:p w14:paraId="65D6386E" w14:textId="77777777" w:rsidR="009A5C87" w:rsidRDefault="009A5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08177352">
    <w:abstractNumId w:val="1"/>
  </w:num>
  <w:num w:numId="2" w16cid:durableId="1524203002">
    <w:abstractNumId w:val="1"/>
  </w:num>
  <w:num w:numId="3" w16cid:durableId="912157941">
    <w:abstractNumId w:val="0"/>
  </w:num>
  <w:num w:numId="4" w16cid:durableId="129093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D3"/>
    <w:rsid w:val="001D27D3"/>
    <w:rsid w:val="003304AE"/>
    <w:rsid w:val="004B15F6"/>
    <w:rsid w:val="007E4E96"/>
    <w:rsid w:val="009A5C8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9FF4B1"/>
  <w15:chartTrackingRefBased/>
  <w15:docId w15:val="{854BB22D-A70C-4C3F-94E6-90E40127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219</Words>
  <Characters>1221</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32-3215; Medical marijuana; unprofessional conduct; annual reports; identifying information</dc:title>
  <dc:subject>Medical marijuana; unprofessional conduct; annual reports; identifying information</dc:subject>
  <dc:creator>Arizona Legislative Council</dc:creator>
  <cp:keywords/>
  <dc:description>0112.doc - 502R - 2012</dc:description>
  <cp:lastModifiedBy>dbupdate</cp:lastModifiedBy>
  <cp:revision>2</cp:revision>
  <cp:lastPrinted>2012-07-17T20:25:00Z</cp:lastPrinted>
  <dcterms:created xsi:type="dcterms:W3CDTF">2025-09-20T21:34:00Z</dcterms:created>
  <dcterms:modified xsi:type="dcterms:W3CDTF">2025-09-20T21:34:00Z</dcterms:modified>
</cp:coreProperties>
</file>