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884DE" w14:textId="46D83760" w:rsidR="00D62D07" w:rsidRPr="00113B19" w:rsidRDefault="00D62D07" w:rsidP="00D62D07">
      <w:pPr>
        <w:pStyle w:val="SEC06-18"/>
        <w:rPr>
          <w:rFonts w:ascii="Courier New" w:hAnsi="Courier New" w:cs="Courier New"/>
        </w:rPr>
      </w:pPr>
      <w:r w:rsidRPr="00113B19">
        <w:rPr>
          <w:rFonts w:ascii="Courier New" w:hAnsi="Courier New" w:cs="Courier New"/>
        </w:rPr>
        <w:fldChar w:fldCharType="begin"/>
      </w:r>
      <w:r w:rsidRPr="00113B19">
        <w:rPr>
          <w:rFonts w:ascii="Courier New" w:hAnsi="Courier New" w:cs="Courier New"/>
        </w:rPr>
        <w:instrText xml:space="preserve"> COMMENTS START_STATUTE \* MERGEFORMAT </w:instrText>
      </w:r>
      <w:r w:rsidRPr="00113B19">
        <w:rPr>
          <w:rFonts w:ascii="Courier New" w:hAnsi="Courier New" w:cs="Courier New"/>
        </w:rPr>
        <w:fldChar w:fldCharType="separate"/>
      </w:r>
      <w:r w:rsidRPr="00113B19">
        <w:rPr>
          <w:rFonts w:ascii="Courier New" w:hAnsi="Courier New" w:cs="Courier New"/>
          <w:vanish/>
        </w:rPr>
        <w:t>START_STATUTE</w:t>
      </w:r>
      <w:r w:rsidRPr="00113B19">
        <w:rPr>
          <w:rFonts w:ascii="Courier New" w:hAnsi="Courier New" w:cs="Courier New"/>
        </w:rPr>
        <w:fldChar w:fldCharType="end"/>
      </w:r>
      <w:r w:rsidRPr="00113B19">
        <w:rPr>
          <w:rStyle w:val="SNUM"/>
          <w:rFonts w:ascii="Courier New" w:hAnsi="Courier New" w:cs="Courier New"/>
        </w:rPr>
        <w:t>32-1281.</w:t>
      </w:r>
      <w:r w:rsidRPr="00113B19">
        <w:rPr>
          <w:rFonts w:ascii="Courier New" w:hAnsi="Courier New" w:cs="Courier New"/>
        </w:rPr>
        <w:t>  </w:t>
      </w:r>
      <w:r w:rsidRPr="00113B19">
        <w:rPr>
          <w:rStyle w:val="SECHEAD"/>
          <w:rFonts w:ascii="Courier New" w:hAnsi="Courier New" w:cs="Courier New"/>
        </w:rPr>
        <w:t>Practicing as dental hygienist; supervision requirements; definitions</w:t>
      </w:r>
    </w:p>
    <w:p w14:paraId="1EFDFD6F" w14:textId="77777777" w:rsidR="00D62D07" w:rsidRPr="00113B19" w:rsidRDefault="00D62D07" w:rsidP="00D62D07">
      <w:pPr>
        <w:pStyle w:val="P06-00"/>
        <w:rPr>
          <w:rFonts w:ascii="Courier New" w:hAnsi="Courier New" w:cs="Courier New"/>
        </w:rPr>
      </w:pPr>
      <w:r w:rsidRPr="00113B19">
        <w:rPr>
          <w:rFonts w:ascii="Courier New" w:hAnsi="Courier New" w:cs="Courier New"/>
        </w:rPr>
        <w:t>A.  A person is deemed to be practicing as a dental hygienist if the person does any of the acts or performs any of the operations included in the general practice of dental hygienists, dental hygiene and all related and associated duties.</w:t>
      </w:r>
    </w:p>
    <w:p w14:paraId="10F05B6D" w14:textId="77777777" w:rsidR="00D62D07" w:rsidRPr="00113B19" w:rsidRDefault="00D62D07" w:rsidP="00D62D07">
      <w:pPr>
        <w:pStyle w:val="P06-00"/>
        <w:rPr>
          <w:rFonts w:ascii="Courier New" w:hAnsi="Courier New" w:cs="Courier New"/>
        </w:rPr>
      </w:pPr>
      <w:r w:rsidRPr="00113B19">
        <w:rPr>
          <w:rFonts w:ascii="Courier New" w:hAnsi="Courier New" w:cs="Courier New"/>
        </w:rPr>
        <w:t>B.  A licensed dental hygienist may perform the following:</w:t>
      </w:r>
    </w:p>
    <w:p w14:paraId="6FF01EBD" w14:textId="77777777" w:rsidR="00D62D07" w:rsidRPr="00113B19" w:rsidRDefault="00D62D07" w:rsidP="00D62D07">
      <w:pPr>
        <w:pStyle w:val="P06-00"/>
        <w:rPr>
          <w:rFonts w:ascii="Courier New" w:hAnsi="Courier New" w:cs="Courier New"/>
        </w:rPr>
      </w:pPr>
      <w:r w:rsidRPr="00113B19">
        <w:rPr>
          <w:rFonts w:ascii="Courier New" w:hAnsi="Courier New" w:cs="Courier New"/>
        </w:rPr>
        <w:t>1.  Prophylaxis.</w:t>
      </w:r>
    </w:p>
    <w:p w14:paraId="69D83710" w14:textId="77777777" w:rsidR="00D62D07" w:rsidRPr="00113B19" w:rsidRDefault="00D62D07" w:rsidP="00D62D07">
      <w:pPr>
        <w:pStyle w:val="P06-00"/>
        <w:rPr>
          <w:rFonts w:ascii="Courier New" w:hAnsi="Courier New" w:cs="Courier New"/>
        </w:rPr>
      </w:pPr>
      <w:r w:rsidRPr="00113B19">
        <w:rPr>
          <w:rFonts w:ascii="Courier New" w:hAnsi="Courier New" w:cs="Courier New"/>
        </w:rPr>
        <w:t>2.  Scaling.</w:t>
      </w:r>
    </w:p>
    <w:p w14:paraId="26C54B23" w14:textId="77777777" w:rsidR="00D62D07" w:rsidRPr="00113B19" w:rsidRDefault="00D62D07" w:rsidP="00D62D07">
      <w:pPr>
        <w:pStyle w:val="P06-00"/>
        <w:rPr>
          <w:rFonts w:ascii="Courier New" w:hAnsi="Courier New" w:cs="Courier New"/>
        </w:rPr>
      </w:pPr>
      <w:r w:rsidRPr="00113B19">
        <w:rPr>
          <w:rFonts w:ascii="Courier New" w:hAnsi="Courier New" w:cs="Courier New"/>
        </w:rPr>
        <w:t>3.  Closed subgingival curettage.</w:t>
      </w:r>
    </w:p>
    <w:p w14:paraId="79E04DE3" w14:textId="77777777" w:rsidR="00D62D07" w:rsidRPr="00113B19" w:rsidRDefault="00D62D07" w:rsidP="00D62D07">
      <w:pPr>
        <w:pStyle w:val="P06-00"/>
        <w:rPr>
          <w:rFonts w:ascii="Courier New" w:hAnsi="Courier New" w:cs="Courier New"/>
        </w:rPr>
      </w:pPr>
      <w:r w:rsidRPr="00113B19">
        <w:rPr>
          <w:rFonts w:ascii="Courier New" w:hAnsi="Courier New" w:cs="Courier New"/>
        </w:rPr>
        <w:t>4.  Root planing.</w:t>
      </w:r>
    </w:p>
    <w:p w14:paraId="2D18E4F1" w14:textId="77777777" w:rsidR="00D62D07" w:rsidRPr="00113B19" w:rsidRDefault="00D62D07" w:rsidP="00D62D07">
      <w:pPr>
        <w:pStyle w:val="P06-00"/>
        <w:rPr>
          <w:rFonts w:ascii="Courier New" w:hAnsi="Courier New" w:cs="Courier New"/>
        </w:rPr>
      </w:pPr>
      <w:r w:rsidRPr="00113B19">
        <w:rPr>
          <w:rFonts w:ascii="Courier New" w:hAnsi="Courier New" w:cs="Courier New"/>
        </w:rPr>
        <w:t>5.  Administering local anesthetics and nitrous oxide.</w:t>
      </w:r>
    </w:p>
    <w:p w14:paraId="2F13C58C" w14:textId="77777777" w:rsidR="00D62D07" w:rsidRPr="00113B19" w:rsidRDefault="00D62D07" w:rsidP="00D62D07">
      <w:pPr>
        <w:pStyle w:val="P06-00"/>
        <w:rPr>
          <w:rFonts w:ascii="Courier New" w:hAnsi="Courier New" w:cs="Courier New"/>
        </w:rPr>
      </w:pPr>
      <w:r w:rsidRPr="00113B19">
        <w:rPr>
          <w:rFonts w:ascii="Courier New" w:hAnsi="Courier New" w:cs="Courier New"/>
        </w:rPr>
        <w:t>6.  Inspecting the oral cavity and surrounding structures for the purposes of gathering clinical data to facilitate a diagnosis.</w:t>
      </w:r>
    </w:p>
    <w:p w14:paraId="248E5717" w14:textId="77777777" w:rsidR="00D62D07" w:rsidRPr="00113B19" w:rsidRDefault="00D62D07" w:rsidP="00D62D07">
      <w:pPr>
        <w:pStyle w:val="P06-00"/>
        <w:rPr>
          <w:rFonts w:ascii="Courier New" w:hAnsi="Courier New" w:cs="Courier New"/>
        </w:rPr>
      </w:pPr>
      <w:r w:rsidRPr="00113B19">
        <w:rPr>
          <w:rFonts w:ascii="Courier New" w:hAnsi="Courier New" w:cs="Courier New"/>
        </w:rPr>
        <w:t>7.  Periodontal screening or assessment.</w:t>
      </w:r>
    </w:p>
    <w:p w14:paraId="03AFCEEC" w14:textId="77777777" w:rsidR="00D62D07" w:rsidRPr="00113B19" w:rsidRDefault="00D62D07" w:rsidP="00D62D07">
      <w:pPr>
        <w:pStyle w:val="P06-00"/>
        <w:rPr>
          <w:rFonts w:ascii="Courier New" w:hAnsi="Courier New" w:cs="Courier New"/>
        </w:rPr>
      </w:pPr>
      <w:r w:rsidRPr="00113B19">
        <w:rPr>
          <w:rFonts w:ascii="Courier New" w:hAnsi="Courier New" w:cs="Courier New"/>
        </w:rPr>
        <w:t>8.  Recording clinical findings.</w:t>
      </w:r>
    </w:p>
    <w:p w14:paraId="0AA1E4BE" w14:textId="77777777" w:rsidR="00D62D07" w:rsidRPr="00113B19" w:rsidRDefault="00D62D07" w:rsidP="00D62D07">
      <w:pPr>
        <w:pStyle w:val="P06-00"/>
        <w:rPr>
          <w:rFonts w:ascii="Courier New" w:hAnsi="Courier New" w:cs="Courier New"/>
        </w:rPr>
      </w:pPr>
      <w:r w:rsidRPr="00113B19">
        <w:rPr>
          <w:rFonts w:ascii="Courier New" w:hAnsi="Courier New" w:cs="Courier New"/>
        </w:rPr>
        <w:t>9.  Compiling case histories.</w:t>
      </w:r>
    </w:p>
    <w:p w14:paraId="7FD0F88E" w14:textId="77777777" w:rsidR="00D62D07" w:rsidRPr="00113B19" w:rsidRDefault="00D62D07" w:rsidP="00D62D07">
      <w:pPr>
        <w:pStyle w:val="P06-00"/>
        <w:rPr>
          <w:rFonts w:ascii="Courier New" w:hAnsi="Courier New" w:cs="Courier New"/>
        </w:rPr>
      </w:pPr>
      <w:r w:rsidRPr="00113B19">
        <w:rPr>
          <w:rFonts w:ascii="Courier New" w:hAnsi="Courier New" w:cs="Courier New"/>
        </w:rPr>
        <w:t>10.  Exposing and processing dental radiographs.</w:t>
      </w:r>
    </w:p>
    <w:p w14:paraId="0EDC4DE2" w14:textId="77777777" w:rsidR="00D62D07" w:rsidRPr="00113B19" w:rsidRDefault="00D62D07" w:rsidP="00D62D07">
      <w:pPr>
        <w:pStyle w:val="P06-00"/>
        <w:rPr>
          <w:rFonts w:ascii="Courier New" w:hAnsi="Courier New" w:cs="Courier New"/>
        </w:rPr>
      </w:pPr>
      <w:r w:rsidRPr="00113B19">
        <w:rPr>
          <w:rFonts w:ascii="Courier New" w:hAnsi="Courier New" w:cs="Courier New"/>
        </w:rPr>
        <w:t>11.  Dental hygiene assessment and dental hygiene treatment planning as components of a diagnosis and treatment plan developed by a dentist.</w:t>
      </w:r>
    </w:p>
    <w:p w14:paraId="34A498F7" w14:textId="77777777" w:rsidR="00D62D07" w:rsidRPr="00113B19" w:rsidRDefault="00D62D07" w:rsidP="00D62D07">
      <w:pPr>
        <w:pStyle w:val="P06-00"/>
        <w:rPr>
          <w:rFonts w:ascii="Courier New" w:hAnsi="Courier New" w:cs="Courier New"/>
        </w:rPr>
      </w:pPr>
      <w:r w:rsidRPr="00113B19">
        <w:rPr>
          <w:rFonts w:ascii="Courier New" w:hAnsi="Courier New" w:cs="Courier New"/>
        </w:rPr>
        <w:t>12.  All functions authorized and deemed appropriate for dental assistants.</w:t>
      </w:r>
    </w:p>
    <w:p w14:paraId="298D089C" w14:textId="77777777" w:rsidR="00D62D07" w:rsidRPr="00113B19" w:rsidRDefault="00D62D07" w:rsidP="00D62D07">
      <w:pPr>
        <w:pStyle w:val="P06-00"/>
        <w:rPr>
          <w:rFonts w:ascii="Courier New" w:hAnsi="Courier New" w:cs="Courier New"/>
        </w:rPr>
      </w:pPr>
      <w:r w:rsidRPr="00113B19">
        <w:rPr>
          <w:rFonts w:ascii="Courier New" w:hAnsi="Courier New" w:cs="Courier New"/>
        </w:rPr>
        <w:t>13.  Except as provided in paragraph 14 of this subsection, those restorative functions permissible for an expanded function dental assistant if qualified pursuant to section 32</w:t>
      </w:r>
      <w:r w:rsidRPr="00113B19">
        <w:rPr>
          <w:rFonts w:ascii="Courier New" w:hAnsi="Courier New" w:cs="Courier New"/>
        </w:rPr>
        <w:noBreakHyphen/>
        <w:t>1291.01.</w:t>
      </w:r>
    </w:p>
    <w:p w14:paraId="22900A16" w14:textId="77777777" w:rsidR="00D62D07" w:rsidRPr="00113B19" w:rsidRDefault="00D62D07" w:rsidP="00D62D07">
      <w:pPr>
        <w:pStyle w:val="P06-00"/>
        <w:rPr>
          <w:rFonts w:ascii="Courier New" w:hAnsi="Courier New" w:cs="Courier New"/>
        </w:rPr>
      </w:pPr>
      <w:r w:rsidRPr="00113B19">
        <w:rPr>
          <w:rFonts w:ascii="Courier New" w:hAnsi="Courier New" w:cs="Courier New"/>
        </w:rPr>
        <w:t>14.  Placing interim therapeutic restorations after successfully completing a course at an institution accredited by the commission on dental accreditation of the American dental association.</w:t>
      </w:r>
    </w:p>
    <w:p w14:paraId="0ADFB76D" w14:textId="77777777" w:rsidR="00D62D07" w:rsidRPr="00113B19" w:rsidRDefault="00D62D07" w:rsidP="00D62D07">
      <w:pPr>
        <w:pStyle w:val="P06-00"/>
        <w:rPr>
          <w:rFonts w:ascii="Courier New" w:hAnsi="Courier New" w:cs="Courier New"/>
        </w:rPr>
      </w:pPr>
      <w:r w:rsidRPr="00113B19">
        <w:rPr>
          <w:rFonts w:ascii="Courier New" w:hAnsi="Courier New" w:cs="Courier New"/>
        </w:rPr>
        <w:t>C.  The board by rule shall prescribe the circumstances under which a licensed dental hygienist may:</w:t>
      </w:r>
    </w:p>
    <w:p w14:paraId="438C8460" w14:textId="77777777" w:rsidR="00D62D07" w:rsidRPr="00113B19" w:rsidRDefault="00D62D07" w:rsidP="00D62D07">
      <w:pPr>
        <w:pStyle w:val="P06-00"/>
        <w:rPr>
          <w:rFonts w:ascii="Courier New" w:hAnsi="Courier New" w:cs="Courier New"/>
        </w:rPr>
      </w:pPr>
      <w:r w:rsidRPr="00113B19">
        <w:rPr>
          <w:rFonts w:ascii="Courier New" w:hAnsi="Courier New" w:cs="Courier New"/>
        </w:rPr>
        <w:t>1.  Apply preventive and therapeutic agents to the hard and soft tissues.</w:t>
      </w:r>
    </w:p>
    <w:p w14:paraId="00BF1E10" w14:textId="77777777" w:rsidR="00D62D07" w:rsidRPr="00113B19" w:rsidRDefault="00D62D07" w:rsidP="00D62D07">
      <w:pPr>
        <w:pStyle w:val="P06-00"/>
        <w:rPr>
          <w:rFonts w:ascii="Courier New" w:hAnsi="Courier New" w:cs="Courier New"/>
        </w:rPr>
      </w:pPr>
      <w:r w:rsidRPr="00113B19">
        <w:rPr>
          <w:rFonts w:ascii="Courier New" w:hAnsi="Courier New" w:cs="Courier New"/>
        </w:rPr>
        <w:t>2.  Use emerging scientific technology and prescribe the necessary training, experience and supervision to operate newly developed scientific technology.  A dentist who supervises a dental hygienist whose duties include the use of emerging scientific technology must have training on using the emerging technology that is equal to or greater than the training the dental hygienist is required to obtain.</w:t>
      </w:r>
    </w:p>
    <w:p w14:paraId="3EF0EE5B" w14:textId="77777777" w:rsidR="00D62D07" w:rsidRPr="00113B19" w:rsidRDefault="00D62D07" w:rsidP="00D62D07">
      <w:pPr>
        <w:pStyle w:val="P06-00"/>
        <w:rPr>
          <w:rFonts w:ascii="Courier New" w:hAnsi="Courier New" w:cs="Courier New"/>
        </w:rPr>
      </w:pPr>
      <w:r w:rsidRPr="00113B19">
        <w:rPr>
          <w:rFonts w:ascii="Courier New" w:hAnsi="Courier New" w:cs="Courier New"/>
        </w:rPr>
        <w:t>3.  Perform other procedures not specifically authorized by this section.</w:t>
      </w:r>
    </w:p>
    <w:p w14:paraId="3BF4E8C9" w14:textId="77777777" w:rsidR="00D62D07" w:rsidRPr="00113B19" w:rsidRDefault="00D62D07" w:rsidP="00D62D07">
      <w:pPr>
        <w:pStyle w:val="P06-00"/>
        <w:rPr>
          <w:rFonts w:ascii="Courier New" w:hAnsi="Courier New" w:cs="Courier New"/>
        </w:rPr>
      </w:pPr>
      <w:r w:rsidRPr="00113B19">
        <w:rPr>
          <w:rFonts w:ascii="Courier New" w:hAnsi="Courier New" w:cs="Courier New"/>
        </w:rPr>
        <w:t>D.  Except as provided in subsections E, F and I of this section, a dental hygienist shall practice under the general supervision of a dentist who is licensed pursuant to this chapter.</w:t>
      </w:r>
    </w:p>
    <w:p w14:paraId="3D933026" w14:textId="77777777" w:rsidR="00D62D07" w:rsidRPr="00113B19" w:rsidRDefault="00D62D07" w:rsidP="00D62D07">
      <w:pPr>
        <w:pStyle w:val="P06-00"/>
        <w:rPr>
          <w:rFonts w:ascii="Courier New" w:hAnsi="Courier New" w:cs="Courier New"/>
        </w:rPr>
      </w:pPr>
      <w:r w:rsidRPr="00113B19">
        <w:rPr>
          <w:rFonts w:ascii="Courier New" w:hAnsi="Courier New" w:cs="Courier New"/>
        </w:rPr>
        <w:t>E.  A dental hygienist may practice under the general supervision of a physician who is licensed pursuant to chapter 13 or 17 of this title in an inpatient hospital setting.</w:t>
      </w:r>
    </w:p>
    <w:p w14:paraId="52AB066F" w14:textId="77777777" w:rsidR="00D62D07" w:rsidRPr="00113B19" w:rsidRDefault="00D62D07" w:rsidP="00D62D07">
      <w:pPr>
        <w:pStyle w:val="P06-00"/>
        <w:rPr>
          <w:rFonts w:ascii="Courier New" w:hAnsi="Courier New" w:cs="Courier New"/>
        </w:rPr>
      </w:pPr>
      <w:r w:rsidRPr="00113B19">
        <w:rPr>
          <w:rFonts w:ascii="Courier New" w:hAnsi="Courier New" w:cs="Courier New"/>
        </w:rPr>
        <w:t>F.  A dental hygienist may perform the following procedures on meeting the following criteria and under the following conditions:</w:t>
      </w:r>
    </w:p>
    <w:p w14:paraId="0622A7FF" w14:textId="77777777" w:rsidR="00D62D07" w:rsidRPr="00113B19" w:rsidRDefault="00D62D07" w:rsidP="00D62D07">
      <w:pPr>
        <w:pStyle w:val="P06-00"/>
        <w:rPr>
          <w:rFonts w:ascii="Courier New" w:hAnsi="Courier New" w:cs="Courier New"/>
        </w:rPr>
      </w:pPr>
      <w:r w:rsidRPr="00113B19">
        <w:rPr>
          <w:rFonts w:ascii="Courier New" w:hAnsi="Courier New" w:cs="Courier New"/>
        </w:rPr>
        <w:t>1.  Administering local anesthetics under the direct supervision of a dentist who is licensed pursuant to this chapter after:</w:t>
      </w:r>
    </w:p>
    <w:p w14:paraId="7A9382AD" w14:textId="77777777" w:rsidR="00D62D07" w:rsidRPr="00113B19" w:rsidRDefault="00D62D07" w:rsidP="00D62D07">
      <w:pPr>
        <w:pStyle w:val="P06-00"/>
        <w:rPr>
          <w:rFonts w:ascii="Courier New" w:hAnsi="Courier New" w:cs="Courier New"/>
        </w:rPr>
      </w:pPr>
      <w:r w:rsidRPr="00113B19">
        <w:rPr>
          <w:rFonts w:ascii="Courier New" w:hAnsi="Courier New" w:cs="Courier New"/>
        </w:rPr>
        <w:t>(a)  The dental hygienist successfully completes a course in administering local anesthetics that includes didactic and clinical components in both block and infiltration techniques offered by a dental or dental hygiene program accredited by the commission on dental accreditation of the American dental association.</w:t>
      </w:r>
    </w:p>
    <w:p w14:paraId="08092B06" w14:textId="2523DB76" w:rsidR="00D62D07" w:rsidRPr="00113B19" w:rsidRDefault="00D62D07" w:rsidP="00D62D07">
      <w:pPr>
        <w:pStyle w:val="P06-00"/>
        <w:keepNext/>
        <w:keepLines/>
        <w:rPr>
          <w:rFonts w:ascii="Courier New" w:hAnsi="Courier New" w:cs="Courier New"/>
        </w:rPr>
      </w:pPr>
      <w:r w:rsidRPr="00113B19">
        <w:rPr>
          <w:rFonts w:ascii="Courier New" w:hAnsi="Courier New" w:cs="Courier New"/>
        </w:rPr>
        <w:t xml:space="preserve">(b)  The dental hygienist successfully completes an examination in local anesthesia given by </w:t>
      </w:r>
      <w:r w:rsidRPr="00113B19">
        <w:rPr>
          <w:rFonts w:ascii="Courier New" w:eastAsiaTheme="majorEastAsia" w:hAnsi="Courier New" w:cs="Courier New"/>
        </w:rPr>
        <w:t>a</w:t>
      </w:r>
      <w:r w:rsidRPr="00113B19">
        <w:rPr>
          <w:rFonts w:ascii="Courier New" w:hAnsi="Courier New" w:cs="Courier New"/>
        </w:rPr>
        <w:t xml:space="preserve"> state or regional </w:t>
      </w:r>
      <w:r w:rsidRPr="00113B19">
        <w:rPr>
          <w:rFonts w:ascii="Courier New" w:eastAsiaTheme="majorEastAsia" w:hAnsi="Courier New" w:cs="Courier New"/>
        </w:rPr>
        <w:t>testing agency in the United States</w:t>
      </w:r>
      <w:r w:rsidRPr="00113B19">
        <w:rPr>
          <w:rFonts w:ascii="Courier New" w:hAnsi="Courier New" w:cs="Courier New"/>
        </w:rPr>
        <w:t>.</w:t>
      </w:r>
    </w:p>
    <w:p w14:paraId="62C4488A" w14:textId="77777777" w:rsidR="00D62D07" w:rsidRPr="00113B19" w:rsidRDefault="00D62D07" w:rsidP="00D62D07">
      <w:pPr>
        <w:pStyle w:val="P06-00"/>
        <w:rPr>
          <w:rFonts w:ascii="Courier New" w:hAnsi="Courier New" w:cs="Courier New"/>
        </w:rPr>
      </w:pPr>
      <w:r w:rsidRPr="00113B19">
        <w:rPr>
          <w:rFonts w:ascii="Courier New" w:hAnsi="Courier New" w:cs="Courier New"/>
        </w:rPr>
        <w:t>(c)  The board issues to the dental hygienist a local anesthesia certificate on receipt of proof that the requirements of subdivisions (a) and (b) of this paragraph have been met.</w:t>
      </w:r>
    </w:p>
    <w:p w14:paraId="1F1FBB4A" w14:textId="77777777" w:rsidR="00D62D07" w:rsidRPr="00113B19" w:rsidRDefault="00D62D07" w:rsidP="00D62D07">
      <w:pPr>
        <w:pStyle w:val="P06-00"/>
        <w:rPr>
          <w:rFonts w:ascii="Courier New" w:hAnsi="Courier New" w:cs="Courier New"/>
        </w:rPr>
      </w:pPr>
      <w:r w:rsidRPr="00113B19">
        <w:rPr>
          <w:rFonts w:ascii="Courier New" w:hAnsi="Courier New" w:cs="Courier New"/>
        </w:rPr>
        <w:t>2.  Administering local anesthetics under general supervision to a patient of record if all of the following are true:</w:t>
      </w:r>
    </w:p>
    <w:p w14:paraId="1F60C19A" w14:textId="77777777" w:rsidR="00D62D07" w:rsidRPr="00113B19" w:rsidRDefault="00D62D07" w:rsidP="00D62D07">
      <w:pPr>
        <w:pStyle w:val="P06-00"/>
        <w:rPr>
          <w:rFonts w:ascii="Courier New" w:hAnsi="Courier New" w:cs="Courier New"/>
        </w:rPr>
      </w:pPr>
      <w:r w:rsidRPr="00113B19">
        <w:rPr>
          <w:rFonts w:ascii="Courier New" w:hAnsi="Courier New" w:cs="Courier New"/>
        </w:rPr>
        <w:t>(a)  The dental hygienist holds a local anesthesia certificate issued by the board.</w:t>
      </w:r>
    </w:p>
    <w:p w14:paraId="5DF001DE" w14:textId="77777777" w:rsidR="00D62D07" w:rsidRPr="00113B19" w:rsidRDefault="00D62D07" w:rsidP="00D62D07">
      <w:pPr>
        <w:pStyle w:val="P06-00"/>
        <w:rPr>
          <w:rFonts w:ascii="Courier New" w:hAnsi="Courier New" w:cs="Courier New"/>
        </w:rPr>
      </w:pPr>
      <w:r w:rsidRPr="00113B19">
        <w:rPr>
          <w:rFonts w:ascii="Courier New" w:hAnsi="Courier New" w:cs="Courier New"/>
        </w:rPr>
        <w:t>(b)  The patient is at least eighteen years of age.</w:t>
      </w:r>
    </w:p>
    <w:p w14:paraId="5B848214" w14:textId="77777777" w:rsidR="00D62D07" w:rsidRPr="00113B19" w:rsidRDefault="00D62D07" w:rsidP="00D62D07">
      <w:pPr>
        <w:pStyle w:val="P06-00"/>
        <w:rPr>
          <w:rFonts w:ascii="Courier New" w:hAnsi="Courier New" w:cs="Courier New"/>
        </w:rPr>
      </w:pPr>
      <w:r w:rsidRPr="00113B19">
        <w:rPr>
          <w:rFonts w:ascii="Courier New" w:hAnsi="Courier New" w:cs="Courier New"/>
        </w:rPr>
        <w:t>(c)  The patient has been examined by a dentist who is licensed pursuant to this chapter within the previous twelve months.</w:t>
      </w:r>
    </w:p>
    <w:p w14:paraId="057F30B5" w14:textId="77777777" w:rsidR="00D62D07" w:rsidRPr="00113B19" w:rsidRDefault="00D62D07" w:rsidP="00D62D07">
      <w:pPr>
        <w:pStyle w:val="P06-00"/>
        <w:rPr>
          <w:rFonts w:ascii="Courier New" w:hAnsi="Courier New" w:cs="Courier New"/>
        </w:rPr>
      </w:pPr>
      <w:r w:rsidRPr="00113B19">
        <w:rPr>
          <w:rFonts w:ascii="Courier New" w:hAnsi="Courier New" w:cs="Courier New"/>
        </w:rPr>
        <w:t>(d)  There has been no change in the patient's medical history since the last examination.  If there has been a change in the patient's medical history within that time, the dental hygienist must consult with the dentist before administering local anesthetics.</w:t>
      </w:r>
    </w:p>
    <w:p w14:paraId="7B7C3165" w14:textId="77777777" w:rsidR="00D62D07" w:rsidRPr="00113B19" w:rsidRDefault="00D62D07" w:rsidP="00D62D07">
      <w:pPr>
        <w:pStyle w:val="P06-00"/>
        <w:rPr>
          <w:rFonts w:ascii="Courier New" w:hAnsi="Courier New" w:cs="Courier New"/>
        </w:rPr>
      </w:pPr>
      <w:r w:rsidRPr="00113B19">
        <w:rPr>
          <w:rFonts w:ascii="Courier New" w:hAnsi="Courier New" w:cs="Courier New"/>
        </w:rPr>
        <w:t>(e)  The supervising dentist who performed the examination has approved the patient for being administered local anesthetics by the dental hygienist under general supervision and has documented this approval in the patient's record.</w:t>
      </w:r>
    </w:p>
    <w:p w14:paraId="667FDEE2" w14:textId="77777777" w:rsidR="00D62D07" w:rsidRPr="00113B19" w:rsidRDefault="00D62D07" w:rsidP="00D62D07">
      <w:pPr>
        <w:pStyle w:val="P06-00"/>
        <w:rPr>
          <w:rFonts w:ascii="Courier New" w:hAnsi="Courier New" w:cs="Courier New"/>
        </w:rPr>
      </w:pPr>
      <w:r w:rsidRPr="00113B19">
        <w:rPr>
          <w:rFonts w:ascii="Courier New" w:hAnsi="Courier New" w:cs="Courier New"/>
        </w:rPr>
        <w:t>3.  Administering nitrous oxide analgesia under the direct supervision of a dentist who is licensed pursuant to this chapter after:</w:t>
      </w:r>
    </w:p>
    <w:p w14:paraId="52967338" w14:textId="77777777" w:rsidR="00D62D07" w:rsidRPr="00113B19" w:rsidRDefault="00D62D07" w:rsidP="00D62D07">
      <w:pPr>
        <w:pStyle w:val="P06-00"/>
        <w:rPr>
          <w:rFonts w:ascii="Courier New" w:hAnsi="Courier New" w:cs="Courier New"/>
        </w:rPr>
      </w:pPr>
      <w:r w:rsidRPr="00113B19">
        <w:rPr>
          <w:rFonts w:ascii="Courier New" w:hAnsi="Courier New" w:cs="Courier New"/>
        </w:rPr>
        <w:t>(a)  The dental hygienist successfully completes a course in administering nitrous oxide analgesia that includes didactic and clinical components offered by a dental or dental hygiene program accredited by the commission on dental accreditation of the American dental association.</w:t>
      </w:r>
    </w:p>
    <w:p w14:paraId="70CF137E" w14:textId="77777777" w:rsidR="00D62D07" w:rsidRPr="00113B19" w:rsidRDefault="00D62D07" w:rsidP="00D62D07">
      <w:pPr>
        <w:pStyle w:val="P06-00"/>
        <w:rPr>
          <w:rFonts w:ascii="Courier New" w:hAnsi="Courier New" w:cs="Courier New"/>
        </w:rPr>
      </w:pPr>
      <w:r w:rsidRPr="00113B19">
        <w:rPr>
          <w:rFonts w:ascii="Courier New" w:hAnsi="Courier New" w:cs="Courier New"/>
        </w:rPr>
        <w:t>(b)  The board issues to the dental hygienist a nitrous oxide analgesia certificate on receipt of proof that the requirements of subdivision (a) of this paragraph have been met.</w:t>
      </w:r>
    </w:p>
    <w:p w14:paraId="532BB50B" w14:textId="77777777" w:rsidR="00D62D07" w:rsidRPr="00113B19" w:rsidRDefault="00D62D07" w:rsidP="00D62D07">
      <w:pPr>
        <w:pStyle w:val="P06-00"/>
        <w:rPr>
          <w:rFonts w:ascii="Courier New" w:hAnsi="Courier New" w:cs="Courier New"/>
        </w:rPr>
      </w:pPr>
      <w:r w:rsidRPr="00113B19">
        <w:rPr>
          <w:rFonts w:ascii="Courier New" w:hAnsi="Courier New" w:cs="Courier New"/>
        </w:rPr>
        <w:t>G.  The board may issue local anesthesia and nitrous oxide analgesia certificates to a licensed dental hygienist on receipt of evidence satisfactory to the board that the dental hygienist holds a valid certificate or credential in good standing in the respective procedure issued by a licensing board of another jurisdiction of the United States.</w:t>
      </w:r>
    </w:p>
    <w:p w14:paraId="4ECD52F8" w14:textId="77777777" w:rsidR="00D62D07" w:rsidRPr="00113B19" w:rsidRDefault="00D62D07" w:rsidP="00D62D07">
      <w:pPr>
        <w:pStyle w:val="P06-00"/>
        <w:rPr>
          <w:rFonts w:ascii="Courier New" w:hAnsi="Courier New" w:cs="Courier New"/>
        </w:rPr>
      </w:pPr>
      <w:r w:rsidRPr="00113B19">
        <w:rPr>
          <w:rFonts w:ascii="Courier New" w:hAnsi="Courier New" w:cs="Courier New"/>
        </w:rPr>
        <w:t>H.  A dental hygienist may perform dental hygiene procedures in the following settings:</w:t>
      </w:r>
    </w:p>
    <w:p w14:paraId="35F4C41E" w14:textId="77777777" w:rsidR="00D62D07" w:rsidRPr="00113B19" w:rsidRDefault="00D62D07" w:rsidP="00D62D07">
      <w:pPr>
        <w:pStyle w:val="P06-00"/>
        <w:rPr>
          <w:rFonts w:ascii="Courier New" w:hAnsi="Courier New" w:cs="Courier New"/>
        </w:rPr>
      </w:pPr>
      <w:r w:rsidRPr="00113B19">
        <w:rPr>
          <w:rFonts w:ascii="Courier New" w:hAnsi="Courier New" w:cs="Courier New"/>
        </w:rPr>
        <w:t>1.  On a patient of record of a dentist within that dentist's office.</w:t>
      </w:r>
    </w:p>
    <w:p w14:paraId="0A148C71" w14:textId="77777777" w:rsidR="00D62D07" w:rsidRPr="00113B19" w:rsidRDefault="00D62D07" w:rsidP="00D62D07">
      <w:pPr>
        <w:pStyle w:val="P06-00"/>
        <w:rPr>
          <w:rFonts w:ascii="Courier New" w:hAnsi="Courier New" w:cs="Courier New"/>
        </w:rPr>
      </w:pPr>
      <w:r w:rsidRPr="00113B19">
        <w:rPr>
          <w:rFonts w:ascii="Courier New" w:hAnsi="Courier New" w:cs="Courier New"/>
        </w:rPr>
        <w:t>2.  Except as prescribed in section 32</w:t>
      </w:r>
      <w:r w:rsidRPr="00113B19">
        <w:rPr>
          <w:rFonts w:ascii="Courier New" w:hAnsi="Courier New" w:cs="Courier New"/>
        </w:rPr>
        <w:noBreakHyphen/>
        <w:t>1289.01, in a health care facility, long</w:t>
      </w:r>
      <w:r w:rsidRPr="00113B19">
        <w:rPr>
          <w:rFonts w:ascii="Courier New" w:hAnsi="Courier New" w:cs="Courier New"/>
        </w:rPr>
        <w:noBreakHyphen/>
        <w:t>term care facility, public health agency or institution, public or private school or homebound setting on patients who have been examined by a dentist within the previous year.</w:t>
      </w:r>
    </w:p>
    <w:p w14:paraId="515C80D9" w14:textId="77777777" w:rsidR="00D62D07" w:rsidRPr="00113B19" w:rsidRDefault="00D62D07" w:rsidP="00D62D07">
      <w:pPr>
        <w:pStyle w:val="P06-00"/>
        <w:rPr>
          <w:rFonts w:ascii="Courier New" w:hAnsi="Courier New" w:cs="Courier New"/>
        </w:rPr>
      </w:pPr>
      <w:r w:rsidRPr="00113B19">
        <w:rPr>
          <w:rFonts w:ascii="Courier New" w:hAnsi="Courier New" w:cs="Courier New"/>
        </w:rPr>
        <w:t>3.  In an inpatient hospital setting pursuant to subsection E of this section.</w:t>
      </w:r>
    </w:p>
    <w:p w14:paraId="64C7EEB4" w14:textId="77777777" w:rsidR="00D62D07" w:rsidRPr="00113B19" w:rsidRDefault="00D62D07" w:rsidP="00D62D07">
      <w:pPr>
        <w:pStyle w:val="P06-00"/>
        <w:rPr>
          <w:rFonts w:ascii="Courier New" w:hAnsi="Courier New" w:cs="Courier New"/>
        </w:rPr>
      </w:pPr>
      <w:r w:rsidRPr="00113B19">
        <w:rPr>
          <w:rFonts w:ascii="Courier New" w:hAnsi="Courier New" w:cs="Courier New"/>
        </w:rPr>
        <w:t>I.  A dental hygienist may provide dental hygiene services under an affiliated practice relationship with a dentist as prescribed in section 32</w:t>
      </w:r>
      <w:r w:rsidRPr="00113B19">
        <w:rPr>
          <w:rFonts w:ascii="Courier New" w:hAnsi="Courier New" w:cs="Courier New"/>
        </w:rPr>
        <w:noBreakHyphen/>
        <w:t>1289.01.</w:t>
      </w:r>
    </w:p>
    <w:p w14:paraId="651D627B" w14:textId="77777777" w:rsidR="00D62D07" w:rsidRPr="00113B19" w:rsidRDefault="00D62D07" w:rsidP="00D62D07">
      <w:pPr>
        <w:pStyle w:val="P06-00"/>
        <w:rPr>
          <w:rFonts w:ascii="Courier New" w:hAnsi="Courier New" w:cs="Courier New"/>
        </w:rPr>
      </w:pPr>
      <w:r w:rsidRPr="00113B19">
        <w:rPr>
          <w:rFonts w:ascii="Courier New" w:hAnsi="Courier New" w:cs="Courier New"/>
        </w:rPr>
        <w:t>J.  For the purposes of this article:</w:t>
      </w:r>
    </w:p>
    <w:p w14:paraId="3357E286" w14:textId="77777777" w:rsidR="00D62D07" w:rsidRPr="00113B19" w:rsidRDefault="00D62D07" w:rsidP="00D62D07">
      <w:pPr>
        <w:pStyle w:val="P06-00"/>
        <w:rPr>
          <w:rFonts w:ascii="Courier New" w:hAnsi="Courier New" w:cs="Courier New"/>
        </w:rPr>
      </w:pPr>
      <w:r w:rsidRPr="00113B19">
        <w:rPr>
          <w:rFonts w:ascii="Courier New" w:hAnsi="Courier New" w:cs="Courier New"/>
        </w:rPr>
        <w:t>1.  "Assessment" means a limited, clinical inspection that is performed to identify possible signs of oral or systemic disease, malformation or injury and the potential need for referral for diagnosis and treatment, and may include collecting clinical information to facilitate an examination, diagnosis and treatment plan by a dentist.</w:t>
      </w:r>
    </w:p>
    <w:p w14:paraId="4D9A005A" w14:textId="6BA712D5" w:rsidR="00D62D07" w:rsidRPr="00113B19" w:rsidRDefault="00D62D07" w:rsidP="00D62D07">
      <w:pPr>
        <w:pStyle w:val="P06-00"/>
        <w:rPr>
          <w:rFonts w:ascii="Courier New" w:hAnsi="Courier New" w:cs="Courier New"/>
        </w:rPr>
      </w:pPr>
      <w:r w:rsidRPr="00113B19">
        <w:rPr>
          <w:rFonts w:ascii="Courier New" w:hAnsi="Courier New" w:cs="Courier New"/>
        </w:rPr>
        <w:t xml:space="preserve">2.  "Dental hygiene assessment" means </w:t>
      </w:r>
      <w:r w:rsidRPr="00113B19">
        <w:rPr>
          <w:rFonts w:ascii="Courier New" w:eastAsiaTheme="majorEastAsia" w:hAnsi="Courier New" w:cs="Courier New"/>
        </w:rPr>
        <w:t>the identification of</w:t>
      </w:r>
      <w:r w:rsidRPr="00113B19">
        <w:rPr>
          <w:rFonts w:ascii="Courier New" w:hAnsi="Courier New" w:cs="Courier New"/>
        </w:rPr>
        <w:t xml:space="preserve"> an existing or potential oral health problem that dental hygienists are educationally qualified and licensed to treat.</w:t>
      </w:r>
    </w:p>
    <w:p w14:paraId="280C5616" w14:textId="77777777" w:rsidR="00D62D07" w:rsidRPr="00113B19" w:rsidRDefault="00D62D07" w:rsidP="00D62D07">
      <w:pPr>
        <w:pStyle w:val="P06-00"/>
        <w:rPr>
          <w:rFonts w:ascii="Courier New" w:hAnsi="Courier New" w:cs="Courier New"/>
        </w:rPr>
      </w:pPr>
      <w:r w:rsidRPr="00113B19">
        <w:rPr>
          <w:rFonts w:ascii="Courier New" w:hAnsi="Courier New" w:cs="Courier New"/>
        </w:rPr>
        <w:t>3.  "Dental hygiene treatment planning" means performing a prioritized sequence of dental hygiene interventions that is predicated on the dental hygiene assessment and that is limited to those services included in the scope of practice for dental hygienists.</w:t>
      </w:r>
    </w:p>
    <w:p w14:paraId="7C4F5837" w14:textId="77777777" w:rsidR="00D62D07" w:rsidRPr="00113B19" w:rsidRDefault="00D62D07" w:rsidP="00D62D07">
      <w:pPr>
        <w:pStyle w:val="P06-00"/>
        <w:rPr>
          <w:rFonts w:ascii="Courier New" w:hAnsi="Courier New" w:cs="Courier New"/>
        </w:rPr>
      </w:pPr>
      <w:r w:rsidRPr="00113B19">
        <w:rPr>
          <w:rFonts w:ascii="Courier New" w:hAnsi="Courier New" w:cs="Courier New"/>
        </w:rPr>
        <w:t>4.  "Direct supervision" means that the dentist is present in the office while the dental hygienist is treating a patient and is available for consultation regarding procedures that the dentist authorizes and for which the dentist is responsible.</w:t>
      </w:r>
    </w:p>
    <w:p w14:paraId="0AF8281A" w14:textId="77777777" w:rsidR="00D62D07" w:rsidRPr="00113B19" w:rsidRDefault="00D62D07" w:rsidP="00D62D07">
      <w:pPr>
        <w:pStyle w:val="P06-00"/>
        <w:rPr>
          <w:rFonts w:ascii="Courier New" w:hAnsi="Courier New" w:cs="Courier New"/>
        </w:rPr>
      </w:pPr>
      <w:r w:rsidRPr="00113B19">
        <w:rPr>
          <w:rFonts w:ascii="Courier New" w:hAnsi="Courier New" w:cs="Courier New"/>
        </w:rPr>
        <w:t>5.  "General supervision" means:</w:t>
      </w:r>
    </w:p>
    <w:p w14:paraId="6D271322" w14:textId="77777777" w:rsidR="00D62D07" w:rsidRPr="00113B19" w:rsidRDefault="00D62D07" w:rsidP="00D62D07">
      <w:pPr>
        <w:pStyle w:val="P06-00"/>
        <w:rPr>
          <w:rFonts w:ascii="Courier New" w:hAnsi="Courier New" w:cs="Courier New"/>
        </w:rPr>
      </w:pPr>
      <w:r w:rsidRPr="00113B19">
        <w:rPr>
          <w:rFonts w:ascii="Courier New" w:hAnsi="Courier New" w:cs="Courier New"/>
        </w:rPr>
        <w:t>(a)  That the dentist is available for consultation, whether or not the dentist is in the dentist's office, over procedures that the dentist has authorized and for which the dentist remains responsible.</w:t>
      </w:r>
    </w:p>
    <w:p w14:paraId="0F15E735" w14:textId="77777777" w:rsidR="00D62D07" w:rsidRPr="00113B19" w:rsidRDefault="00D62D07" w:rsidP="00D62D07">
      <w:pPr>
        <w:pStyle w:val="P06-00"/>
        <w:rPr>
          <w:rFonts w:ascii="Courier New" w:hAnsi="Courier New" w:cs="Courier New"/>
        </w:rPr>
      </w:pPr>
      <w:r w:rsidRPr="00113B19">
        <w:rPr>
          <w:rFonts w:ascii="Courier New" w:hAnsi="Courier New" w:cs="Courier New"/>
        </w:rPr>
        <w:t>(b)  With respect to an inpatient hospital setting, that a physician who is licensed pursuant to chapter 13 or 17 of this title is available for consultation, whether or not the physician is physically present at the hospital.</w:t>
      </w:r>
    </w:p>
    <w:p w14:paraId="56538670" w14:textId="77777777" w:rsidR="00D62D07" w:rsidRPr="00113B19" w:rsidRDefault="00D62D07" w:rsidP="00D62D07">
      <w:pPr>
        <w:pStyle w:val="P06-00"/>
        <w:rPr>
          <w:rFonts w:ascii="Courier New" w:hAnsi="Courier New" w:cs="Courier New"/>
        </w:rPr>
      </w:pPr>
      <w:r w:rsidRPr="00113B19">
        <w:rPr>
          <w:rFonts w:ascii="Courier New" w:hAnsi="Courier New" w:cs="Courier New"/>
        </w:rPr>
        <w:t>6.  "Interim therapeutic restoration" means a provisional restoration that is placed to stabilize a primary or permanent tooth and that consists of removing soft material from the tooth using only hand instrumentation, without using rotary instrumentation, and subsequently placing an adhesive restorative material.</w:t>
      </w:r>
    </w:p>
    <w:p w14:paraId="47F72B41" w14:textId="2CD68BF8" w:rsidR="00F540AD" w:rsidRPr="00113B19" w:rsidRDefault="00D62D07" w:rsidP="00D62D07">
      <w:pPr>
        <w:pStyle w:val="P06-00"/>
        <w:rPr>
          <w:rFonts w:ascii="Courier New" w:hAnsi="Courier New" w:cs="Courier New"/>
        </w:rPr>
      </w:pPr>
      <w:r w:rsidRPr="00113B19">
        <w:rPr>
          <w:rFonts w:ascii="Courier New" w:hAnsi="Courier New" w:cs="Courier New"/>
        </w:rPr>
        <w:t>7.  "Screening" means determining an individual's need to be seen by a dentist for diagnosis and does not include an examination, diagnosis or treatment planning.</w:t>
      </w:r>
      <w:r w:rsidRPr="00113B19">
        <w:rPr>
          <w:rFonts w:ascii="Courier New" w:hAnsi="Courier New" w:cs="Courier New"/>
        </w:rPr>
        <w:fldChar w:fldCharType="begin"/>
      </w:r>
      <w:r w:rsidRPr="00113B19">
        <w:rPr>
          <w:rFonts w:ascii="Courier New" w:hAnsi="Courier New" w:cs="Courier New"/>
        </w:rPr>
        <w:instrText xml:space="preserve"> COMMENTS END_STATUTE \* MERGEFORMAT </w:instrText>
      </w:r>
      <w:r w:rsidRPr="00113B19">
        <w:rPr>
          <w:rFonts w:ascii="Courier New" w:hAnsi="Courier New" w:cs="Courier New"/>
        </w:rPr>
        <w:fldChar w:fldCharType="separate"/>
      </w:r>
      <w:r w:rsidRPr="00113B19">
        <w:rPr>
          <w:rFonts w:ascii="Courier New" w:hAnsi="Courier New" w:cs="Courier New"/>
          <w:vanish/>
        </w:rPr>
        <w:t>END_STATUTE</w:t>
      </w:r>
      <w:r w:rsidRPr="00113B19">
        <w:rPr>
          <w:rFonts w:ascii="Courier New" w:hAnsi="Courier New" w:cs="Courier New"/>
        </w:rPr>
        <w:fldChar w:fldCharType="end"/>
      </w:r>
    </w:p>
    <w:sectPr w:rsidR="00F540AD" w:rsidRPr="00113B19" w:rsidSect="00D62D0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7025" w14:textId="77777777" w:rsidR="00D62D07" w:rsidRDefault="00D62D07">
      <w:r>
        <w:separator/>
      </w:r>
    </w:p>
  </w:endnote>
  <w:endnote w:type="continuationSeparator" w:id="0">
    <w:p w14:paraId="36ADD965" w14:textId="77777777" w:rsidR="00D62D07" w:rsidRDefault="00D6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4F90" w14:textId="77777777" w:rsidR="00D62D07" w:rsidRDefault="00D62D07">
      <w:r>
        <w:separator/>
      </w:r>
    </w:p>
  </w:footnote>
  <w:footnote w:type="continuationSeparator" w:id="0">
    <w:p w14:paraId="78F8985A" w14:textId="77777777" w:rsidR="00D62D07" w:rsidRDefault="00D62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14775985">
    <w:abstractNumId w:val="8"/>
  </w:num>
  <w:num w:numId="2" w16cid:durableId="1430812291">
    <w:abstractNumId w:val="8"/>
  </w:num>
  <w:num w:numId="3" w16cid:durableId="1449154032">
    <w:abstractNumId w:val="7"/>
  </w:num>
  <w:num w:numId="4" w16cid:durableId="233396238">
    <w:abstractNumId w:val="7"/>
  </w:num>
  <w:num w:numId="5" w16cid:durableId="1088430461">
    <w:abstractNumId w:val="10"/>
  </w:num>
  <w:num w:numId="6" w16cid:durableId="152182189">
    <w:abstractNumId w:val="11"/>
  </w:num>
  <w:num w:numId="7" w16cid:durableId="104541648">
    <w:abstractNumId w:val="12"/>
  </w:num>
  <w:num w:numId="8" w16cid:durableId="308752734">
    <w:abstractNumId w:val="9"/>
  </w:num>
  <w:num w:numId="9" w16cid:durableId="78455399">
    <w:abstractNumId w:val="6"/>
  </w:num>
  <w:num w:numId="10" w16cid:durableId="271521529">
    <w:abstractNumId w:val="5"/>
  </w:num>
  <w:num w:numId="11" w16cid:durableId="1458378473">
    <w:abstractNumId w:val="4"/>
  </w:num>
  <w:num w:numId="12" w16cid:durableId="1018507016">
    <w:abstractNumId w:val="3"/>
  </w:num>
  <w:num w:numId="13" w16cid:durableId="784738288">
    <w:abstractNumId w:val="2"/>
  </w:num>
  <w:num w:numId="14" w16cid:durableId="438256132">
    <w:abstractNumId w:val="1"/>
  </w:num>
  <w:num w:numId="15" w16cid:durableId="157924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07"/>
    <w:rsid w:val="00010503"/>
    <w:rsid w:val="00033AE7"/>
    <w:rsid w:val="00113B19"/>
    <w:rsid w:val="00D62D07"/>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64698"/>
  <w15:chartTrackingRefBased/>
  <w15:docId w15:val="{B09FE907-E3BE-4D70-9B44-52D96175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62D07"/>
    <w:rPr>
      <w:rFonts w:ascii="Letter Gothic-Drafting" w:hAnsi="Letter Gothic-Drafting"/>
      <w:b/>
      <w:snapToGrid w:val="0"/>
    </w:rPr>
  </w:style>
  <w:style w:type="character" w:customStyle="1" w:styleId="SEC06-18Char">
    <w:name w:val="SEC 06-18 Char"/>
    <w:link w:val="SEC06-18"/>
    <w:rsid w:val="00D62D0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1194</Words>
  <Characters>6681</Characters>
  <Application>Microsoft Office Word</Application>
  <DocSecurity>0</DocSecurity>
  <Lines>139</Lines>
  <Paragraphs>63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32-1281; Practicing as dental hygienist; supervision requirements; definitions</dc:title>
  <dc:subject>Practicing as dental hygienist; supervision requirements; definitions</dc:subject>
  <dc:creator>Arizona Legislative Council</dc:creator>
  <cp:keywords/>
  <dc:description>0119.docx - 571R - 2025</dc:description>
  <cp:lastModifiedBy>dbupdate</cp:lastModifiedBy>
  <cp:revision>2</cp:revision>
  <dcterms:created xsi:type="dcterms:W3CDTF">2025-09-20T19:39:00Z</dcterms:created>
  <dcterms:modified xsi:type="dcterms:W3CDTF">2025-09-20T19:39:00Z</dcterms:modified>
</cp:coreProperties>
</file>