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1C24" w14:textId="77777777" w:rsidR="000F4494" w:rsidRPr="004951E6" w:rsidRDefault="000F4494" w:rsidP="000F4494">
      <w:pPr>
        <w:pStyle w:val="SEC06-17"/>
        <w:rPr>
          <w:rFonts w:ascii="Courier New" w:hAnsi="Courier New" w:cs="Courier New"/>
        </w:rPr>
      </w:pPr>
      <w:r w:rsidRPr="004951E6">
        <w:rPr>
          <w:rFonts w:ascii="Courier New" w:hAnsi="Courier New" w:cs="Courier New"/>
        </w:rPr>
        <w:fldChar w:fldCharType="begin"/>
      </w:r>
      <w:r w:rsidRPr="004951E6">
        <w:rPr>
          <w:rFonts w:ascii="Courier New" w:hAnsi="Courier New" w:cs="Courier New"/>
        </w:rPr>
        <w:instrText xml:space="preserve"> COMMENTS START_STATUTE \* MERGEFORMAT </w:instrText>
      </w:r>
      <w:r w:rsidRPr="004951E6">
        <w:rPr>
          <w:rFonts w:ascii="Courier New" w:hAnsi="Courier New" w:cs="Courier New"/>
        </w:rPr>
        <w:fldChar w:fldCharType="separate"/>
      </w:r>
      <w:r w:rsidRPr="004951E6">
        <w:rPr>
          <w:rFonts w:ascii="Courier New" w:hAnsi="Courier New" w:cs="Courier New"/>
          <w:vanish/>
        </w:rPr>
        <w:t>START_STATUTE</w:t>
      </w:r>
      <w:r w:rsidRPr="004951E6">
        <w:rPr>
          <w:rFonts w:ascii="Courier New" w:hAnsi="Courier New" w:cs="Courier New"/>
        </w:rPr>
        <w:fldChar w:fldCharType="end"/>
      </w:r>
      <w:r w:rsidRPr="004951E6">
        <w:rPr>
          <w:rStyle w:val="SNUM"/>
          <w:rFonts w:ascii="Courier New" w:hAnsi="Courier New" w:cs="Courier New"/>
        </w:rPr>
        <w:t>32-801</w:t>
      </w:r>
      <w:r w:rsidRPr="004951E6">
        <w:rPr>
          <w:rFonts w:ascii="Courier New" w:hAnsi="Courier New" w:cs="Courier New"/>
        </w:rPr>
        <w:t>.  </w:t>
      </w:r>
      <w:r w:rsidRPr="004951E6">
        <w:rPr>
          <w:rStyle w:val="SECHEAD"/>
          <w:rFonts w:ascii="Courier New" w:hAnsi="Courier New" w:cs="Courier New"/>
        </w:rPr>
        <w:t>Definitions</w:t>
      </w:r>
    </w:p>
    <w:p w14:paraId="670877CE" w14:textId="77777777" w:rsidR="000F4494" w:rsidRPr="004951E6" w:rsidRDefault="000F4494" w:rsidP="000F4494">
      <w:pPr>
        <w:pStyle w:val="P06-00"/>
        <w:rPr>
          <w:rFonts w:ascii="Courier New" w:hAnsi="Courier New" w:cs="Courier New"/>
        </w:rPr>
      </w:pPr>
      <w:r w:rsidRPr="004951E6">
        <w:rPr>
          <w:rFonts w:ascii="Courier New" w:hAnsi="Courier New" w:cs="Courier New"/>
        </w:rPr>
        <w:t>In this chapter, unless the context otherwise requires:</w:t>
      </w:r>
    </w:p>
    <w:p w14:paraId="4AE8F4CC" w14:textId="77777777" w:rsidR="000F4494" w:rsidRPr="004951E6" w:rsidRDefault="000F4494" w:rsidP="000F4494">
      <w:pPr>
        <w:pStyle w:val="P06-00"/>
        <w:rPr>
          <w:rFonts w:ascii="Courier New" w:hAnsi="Courier New" w:cs="Courier New"/>
        </w:rPr>
      </w:pPr>
      <w:r w:rsidRPr="004951E6">
        <w:rPr>
          <w:rFonts w:ascii="Courier New" w:hAnsi="Courier New" w:cs="Courier New"/>
        </w:rPr>
        <w:t>1.  "Board" means the state board of podiatry examiners.</w:t>
      </w:r>
    </w:p>
    <w:p w14:paraId="66042394" w14:textId="77777777" w:rsidR="000F4494" w:rsidRPr="004951E6" w:rsidRDefault="000F4494" w:rsidP="000F4494">
      <w:pPr>
        <w:pStyle w:val="P06-00"/>
        <w:rPr>
          <w:rFonts w:ascii="Courier New" w:hAnsi="Courier New" w:cs="Courier New"/>
        </w:rPr>
      </w:pPr>
      <w:r w:rsidRPr="004951E6">
        <w:rPr>
          <w:rFonts w:ascii="Courier New" w:hAnsi="Courier New" w:cs="Courier New"/>
        </w:rPr>
        <w:t>2.  "Electrical treatment" means using electricity in diagnosing or treating an ailment of the foot or leg by electrodes, lights, rays, vibrators or a machine run by electricity.</w:t>
      </w:r>
    </w:p>
    <w:p w14:paraId="47D5CD11" w14:textId="77777777" w:rsidR="000F4494" w:rsidRPr="004951E6" w:rsidRDefault="000F4494" w:rsidP="000F4494">
      <w:pPr>
        <w:pStyle w:val="P06-00"/>
        <w:rPr>
          <w:rFonts w:ascii="Courier New" w:hAnsi="Courier New" w:cs="Courier New"/>
        </w:rPr>
      </w:pPr>
      <w:r w:rsidRPr="004951E6">
        <w:rPr>
          <w:rFonts w:ascii="Courier New" w:hAnsi="Courier New" w:cs="Courier New"/>
        </w:rPr>
        <w:t>3.  "Leg" means that part of the lower limb between the knee and the foot.</w:t>
      </w:r>
    </w:p>
    <w:p w14:paraId="7028D905" w14:textId="77777777" w:rsidR="000F4494" w:rsidRPr="004951E6" w:rsidRDefault="000F4494" w:rsidP="000F4494">
      <w:pPr>
        <w:pStyle w:val="P06-00"/>
        <w:rPr>
          <w:rFonts w:ascii="Courier New" w:hAnsi="Courier New" w:cs="Courier New"/>
        </w:rPr>
      </w:pPr>
      <w:r w:rsidRPr="004951E6">
        <w:rPr>
          <w:rFonts w:ascii="Courier New" w:hAnsi="Courier New" w:cs="Courier New"/>
        </w:rPr>
        <w:t>4.  "Letter of concern" means an advisory letter to notify a podiatrist that while there is insufficient evidence to support a disciplinary action the board believes the podiatrist should modify or eliminate certain practices and that continuation of the activities that led to the information being submitted to the board may result in action against the podiatrist's license.</w:t>
      </w:r>
    </w:p>
    <w:p w14:paraId="6A1A7878" w14:textId="77777777" w:rsidR="000F4494" w:rsidRPr="004951E6" w:rsidRDefault="000F4494" w:rsidP="000F4494">
      <w:pPr>
        <w:pStyle w:val="P06-00"/>
        <w:rPr>
          <w:rFonts w:ascii="Courier New" w:hAnsi="Courier New" w:cs="Courier New"/>
        </w:rPr>
      </w:pPr>
      <w:r w:rsidRPr="004951E6">
        <w:rPr>
          <w:rFonts w:ascii="Courier New" w:hAnsi="Courier New" w:cs="Courier New"/>
        </w:rPr>
        <w:t>5.  "License" means a license to practice podiatry.</w:t>
      </w:r>
    </w:p>
    <w:p w14:paraId="148C83EA" w14:textId="77777777" w:rsidR="000F4494" w:rsidRPr="004951E6" w:rsidRDefault="000F4494" w:rsidP="000F4494">
      <w:pPr>
        <w:pStyle w:val="P06-00"/>
        <w:rPr>
          <w:rFonts w:ascii="Courier New" w:hAnsi="Courier New" w:cs="Courier New"/>
        </w:rPr>
      </w:pPr>
      <w:r w:rsidRPr="004951E6">
        <w:rPr>
          <w:rFonts w:ascii="Courier New" w:hAnsi="Courier New" w:cs="Courier New"/>
        </w:rPr>
        <w:t>6.  "Manipulative treatment" means using the hand or machinery in treating the foot or leg.</w:t>
      </w:r>
    </w:p>
    <w:p w14:paraId="6DAD6632" w14:textId="77777777" w:rsidR="000F4494" w:rsidRPr="004951E6" w:rsidRDefault="000F4494" w:rsidP="000F4494">
      <w:pPr>
        <w:pStyle w:val="P06-00"/>
        <w:rPr>
          <w:rFonts w:ascii="Courier New" w:hAnsi="Courier New" w:cs="Courier New"/>
        </w:rPr>
      </w:pPr>
      <w:r w:rsidRPr="004951E6">
        <w:rPr>
          <w:rFonts w:ascii="Courier New" w:hAnsi="Courier New" w:cs="Courier New"/>
        </w:rPr>
        <w:t>7.  "Mechanical treatment" means applying a mechanical appliance of whatever material to the foot or leg, or to the shoe or other footgear.</w:t>
      </w:r>
    </w:p>
    <w:p w14:paraId="3036833A" w14:textId="77777777" w:rsidR="000F4494" w:rsidRPr="004951E6" w:rsidRDefault="000F4494" w:rsidP="000F4494">
      <w:pPr>
        <w:pStyle w:val="P06-00"/>
        <w:rPr>
          <w:rFonts w:ascii="Courier New" w:hAnsi="Courier New" w:cs="Courier New"/>
        </w:rPr>
      </w:pPr>
      <w:r w:rsidRPr="004951E6">
        <w:rPr>
          <w:rFonts w:ascii="Courier New" w:hAnsi="Courier New" w:cs="Courier New"/>
        </w:rPr>
        <w:t>8.  "Medical treatment" means recommending, prescribing or locally applying a therapeutic agent for relief of a foot or leg ailment.</w:t>
      </w:r>
    </w:p>
    <w:p w14:paraId="365513AD" w14:textId="77777777" w:rsidR="000F4494" w:rsidRPr="004951E6" w:rsidRDefault="000F4494" w:rsidP="000F4494">
      <w:pPr>
        <w:pStyle w:val="P06-00"/>
        <w:rPr>
          <w:rFonts w:ascii="Courier New" w:hAnsi="Courier New" w:cs="Courier New"/>
        </w:rPr>
      </w:pPr>
      <w:r w:rsidRPr="004951E6">
        <w:rPr>
          <w:rFonts w:ascii="Courier New" w:hAnsi="Courier New" w:cs="Courier New"/>
        </w:rPr>
        <w:t>9.  "Podiatric medical assistant" means an unlicensed person who has completed an education program approved by the board, who assists in a podiatric medical practice under the supervision of a podiatrist and who performs delegated procedures commensurate with the assistant's education and training but who does not diagnose, interpret, design or modify established treatment programs or perform any functions that would violate any statute applicable to the practice of podiatric medicine.</w:t>
      </w:r>
    </w:p>
    <w:p w14:paraId="78E091E3" w14:textId="2D9CA2D9" w:rsidR="000F4494" w:rsidRPr="004951E6" w:rsidRDefault="000F4494" w:rsidP="000F4494">
      <w:pPr>
        <w:pStyle w:val="P06-00"/>
        <w:rPr>
          <w:rFonts w:ascii="Courier New" w:hAnsi="Courier New" w:cs="Courier New"/>
        </w:rPr>
      </w:pPr>
      <w:r w:rsidRPr="004951E6">
        <w:rPr>
          <w:rFonts w:ascii="Courier New" w:hAnsi="Courier New" w:cs="Courier New"/>
        </w:rPr>
        <w:t>10.  "Podiatrist" is synonymous with podiatric physician and surgeon and means a person who, within the limits of this chapter, is registered and licensed to practice podiatry by means of performing full body physical examinations within the profession's scope of practice and diagnosing or medically, surgically, mechanically, manipulatively or electrically treating ailments of the human foot and leg but not amputating the leg or entire foot or administering an anesthetic other than local.</w:t>
      </w:r>
    </w:p>
    <w:p w14:paraId="5A499A97" w14:textId="0841EF20" w:rsidR="000F4494" w:rsidRPr="004951E6" w:rsidRDefault="000F4494" w:rsidP="000F4494">
      <w:pPr>
        <w:pStyle w:val="P06-00"/>
        <w:rPr>
          <w:rFonts w:ascii="Courier New" w:hAnsi="Courier New" w:cs="Courier New"/>
        </w:rPr>
      </w:pPr>
      <w:r w:rsidRPr="004951E6">
        <w:rPr>
          <w:rFonts w:ascii="Courier New" w:hAnsi="Courier New" w:cs="Courier New"/>
        </w:rPr>
        <w:t>11.  "Podiatry" is synonymous with chiropody and means diagnosing or medically, surgically, mechanically, manipulatively or electrically treating ailments of the human foot and leg but not amputating the leg or entire foot or administering an anesthetic other than local.</w:t>
      </w:r>
    </w:p>
    <w:p w14:paraId="54BC66B3" w14:textId="0440F854" w:rsidR="00F540AD" w:rsidRPr="004951E6" w:rsidRDefault="000F4494" w:rsidP="000F4494">
      <w:pPr>
        <w:pStyle w:val="P06-00"/>
        <w:rPr>
          <w:rFonts w:ascii="Courier New" w:hAnsi="Courier New" w:cs="Courier New"/>
        </w:rPr>
      </w:pPr>
      <w:r w:rsidRPr="004951E6">
        <w:rPr>
          <w:rFonts w:ascii="Courier New" w:hAnsi="Courier New" w:cs="Courier New"/>
        </w:rPr>
        <w:t xml:space="preserve">12.  "Surgical treatment" means using a cutting instrument to treat an ailment of the foot or leg. </w:t>
      </w:r>
      <w:r w:rsidRPr="004951E6">
        <w:rPr>
          <w:rFonts w:ascii="Courier New" w:hAnsi="Courier New" w:cs="Courier New"/>
        </w:rPr>
        <w:fldChar w:fldCharType="begin"/>
      </w:r>
      <w:r w:rsidRPr="004951E6">
        <w:rPr>
          <w:rFonts w:ascii="Courier New" w:hAnsi="Courier New" w:cs="Courier New"/>
        </w:rPr>
        <w:instrText xml:space="preserve"> COMMENTS END_STATUTE \* MERGEFORMAT </w:instrText>
      </w:r>
      <w:r w:rsidRPr="004951E6">
        <w:rPr>
          <w:rFonts w:ascii="Courier New" w:hAnsi="Courier New" w:cs="Courier New"/>
        </w:rPr>
        <w:fldChar w:fldCharType="separate"/>
      </w:r>
      <w:r w:rsidRPr="004951E6">
        <w:rPr>
          <w:rFonts w:ascii="Courier New" w:hAnsi="Courier New" w:cs="Courier New"/>
          <w:vanish/>
        </w:rPr>
        <w:t>END_STATUTE</w:t>
      </w:r>
      <w:r w:rsidRPr="004951E6">
        <w:rPr>
          <w:rFonts w:ascii="Courier New" w:hAnsi="Courier New" w:cs="Courier New"/>
        </w:rPr>
        <w:fldChar w:fldCharType="end"/>
      </w:r>
    </w:p>
    <w:sectPr w:rsidR="00F540AD" w:rsidRPr="004951E6" w:rsidSect="000F449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6548" w14:textId="77777777" w:rsidR="000F4494" w:rsidRDefault="000F4494">
      <w:r>
        <w:separator/>
      </w:r>
    </w:p>
  </w:endnote>
  <w:endnote w:type="continuationSeparator" w:id="0">
    <w:p w14:paraId="5909FC28" w14:textId="77777777" w:rsidR="000F4494" w:rsidRDefault="000F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C4AE" w14:textId="77777777" w:rsidR="000F4494" w:rsidRDefault="000F4494">
      <w:r>
        <w:separator/>
      </w:r>
    </w:p>
  </w:footnote>
  <w:footnote w:type="continuationSeparator" w:id="0">
    <w:p w14:paraId="19A35ADC" w14:textId="77777777" w:rsidR="000F4494" w:rsidRDefault="000F4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67709609">
    <w:abstractNumId w:val="8"/>
  </w:num>
  <w:num w:numId="2" w16cid:durableId="24451120">
    <w:abstractNumId w:val="8"/>
  </w:num>
  <w:num w:numId="3" w16cid:durableId="863328394">
    <w:abstractNumId w:val="7"/>
  </w:num>
  <w:num w:numId="4" w16cid:durableId="1454396979">
    <w:abstractNumId w:val="7"/>
  </w:num>
  <w:num w:numId="5" w16cid:durableId="1483696563">
    <w:abstractNumId w:val="10"/>
  </w:num>
  <w:num w:numId="6" w16cid:durableId="387844599">
    <w:abstractNumId w:val="11"/>
  </w:num>
  <w:num w:numId="7" w16cid:durableId="1655254626">
    <w:abstractNumId w:val="12"/>
  </w:num>
  <w:num w:numId="8" w16cid:durableId="504974187">
    <w:abstractNumId w:val="9"/>
  </w:num>
  <w:num w:numId="9" w16cid:durableId="271324357">
    <w:abstractNumId w:val="6"/>
  </w:num>
  <w:num w:numId="10" w16cid:durableId="1503937585">
    <w:abstractNumId w:val="5"/>
  </w:num>
  <w:num w:numId="11" w16cid:durableId="1819879100">
    <w:abstractNumId w:val="4"/>
  </w:num>
  <w:num w:numId="12" w16cid:durableId="1117020788">
    <w:abstractNumId w:val="3"/>
  </w:num>
  <w:num w:numId="13" w16cid:durableId="761337376">
    <w:abstractNumId w:val="2"/>
  </w:num>
  <w:num w:numId="14" w16cid:durableId="142552632">
    <w:abstractNumId w:val="1"/>
  </w:num>
  <w:num w:numId="15" w16cid:durableId="169457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94"/>
    <w:rsid w:val="00010503"/>
    <w:rsid w:val="00033AE7"/>
    <w:rsid w:val="000F4494"/>
    <w:rsid w:val="003F0C33"/>
    <w:rsid w:val="004951E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8F56F"/>
  <w15:chartTrackingRefBased/>
  <w15:docId w15:val="{259877D7-3DAE-414F-81EA-D3D799F3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F4494"/>
    <w:rPr>
      <w:rFonts w:ascii="Letter Gothic-Drafting" w:hAnsi="Letter Gothic-Drafting"/>
      <w:b/>
      <w:snapToGrid w:val="0"/>
    </w:rPr>
  </w:style>
  <w:style w:type="character" w:customStyle="1" w:styleId="SEC06-17Char">
    <w:name w:val="SEC 06-17 Char"/>
    <w:link w:val="SEC06-17"/>
    <w:rsid w:val="000F449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404</Words>
  <Characters>2243</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32-801; Definitions</dc:title>
  <dc:subject>Definitions</dc:subject>
  <dc:creator>Arizona Legislative Council</dc:creator>
  <cp:keywords/>
  <dc:description>0301.docx - 551R - 2021</dc:description>
  <cp:lastModifiedBy>dbupdate</cp:lastModifiedBy>
  <cp:revision>2</cp:revision>
  <dcterms:created xsi:type="dcterms:W3CDTF">2025-09-20T18:58:00Z</dcterms:created>
  <dcterms:modified xsi:type="dcterms:W3CDTF">2025-09-20T18:58:00Z</dcterms:modified>
</cp:coreProperties>
</file>