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3FD58" w14:textId="77777777" w:rsidR="003113CE" w:rsidRPr="00043E1F" w:rsidRDefault="003113CE" w:rsidP="003113CE">
      <w:pPr>
        <w:pStyle w:val="SEC06-17"/>
        <w:rPr>
          <w:rFonts w:ascii="Courier New" w:hAnsi="Courier New" w:cs="Courier New"/>
        </w:rPr>
      </w:pPr>
      <w:r w:rsidRPr="00043E1F">
        <w:rPr>
          <w:rFonts w:ascii="Courier New" w:hAnsi="Courier New" w:cs="Courier New"/>
        </w:rPr>
        <w:fldChar w:fldCharType="begin"/>
      </w:r>
      <w:r w:rsidRPr="00043E1F">
        <w:rPr>
          <w:rFonts w:ascii="Courier New" w:hAnsi="Courier New" w:cs="Courier New"/>
        </w:rPr>
        <w:instrText xml:space="preserve"> COMMENTS START_STATUTE \* MERGEFORMAT </w:instrText>
      </w:r>
      <w:r w:rsidRPr="00043E1F">
        <w:rPr>
          <w:rFonts w:ascii="Courier New" w:hAnsi="Courier New" w:cs="Courier New"/>
        </w:rPr>
        <w:fldChar w:fldCharType="separate"/>
      </w:r>
      <w:r w:rsidRPr="00043E1F">
        <w:rPr>
          <w:rFonts w:ascii="Courier New" w:hAnsi="Courier New" w:cs="Courier New"/>
          <w:vanish/>
        </w:rPr>
        <w:t>START_STATUTE</w:t>
      </w:r>
      <w:r w:rsidRPr="00043E1F">
        <w:rPr>
          <w:rFonts w:ascii="Courier New" w:hAnsi="Courier New" w:cs="Courier New"/>
        </w:rPr>
        <w:fldChar w:fldCharType="end"/>
      </w:r>
      <w:r w:rsidRPr="00043E1F">
        <w:rPr>
          <w:rStyle w:val="SNUM"/>
          <w:rFonts w:ascii="Courier New" w:hAnsi="Courier New" w:cs="Courier New"/>
        </w:rPr>
        <w:t>31-601.</w:t>
      </w:r>
      <w:r w:rsidRPr="00043E1F">
        <w:rPr>
          <w:rFonts w:ascii="Courier New" w:hAnsi="Courier New" w:cs="Courier New"/>
        </w:rPr>
        <w:t>  </w:t>
      </w:r>
      <w:r w:rsidRPr="00043E1F">
        <w:rPr>
          <w:rStyle w:val="SECHEAD"/>
          <w:rFonts w:ascii="Courier New" w:hAnsi="Courier New" w:cs="Courier New"/>
        </w:rPr>
        <w:t>Pregnant prisoners; restraints; written findings; rules; appropriate food and dietary supplements; restrictive housing; bed placement; training; reporting; definitions</w:t>
      </w:r>
    </w:p>
    <w:p w14:paraId="616B1101" w14:textId="77777777" w:rsidR="003113CE" w:rsidRPr="00043E1F" w:rsidRDefault="003113CE" w:rsidP="003113CE">
      <w:pPr>
        <w:pStyle w:val="P06-00"/>
        <w:rPr>
          <w:rFonts w:ascii="Courier New" w:hAnsi="Courier New" w:cs="Courier New"/>
        </w:rPr>
      </w:pPr>
      <w:r w:rsidRPr="00043E1F">
        <w:rPr>
          <w:rFonts w:ascii="Courier New" w:hAnsi="Courier New" w:cs="Courier New"/>
        </w:rPr>
        <w:t>A.  After a correctional institution receives information that a prisoner or detainee is pregnant or after a prisoner's or detainee's pregnancy diagnosis, a correctional institution shall not use restraints on a prisoner or detainee for the duration of the pregnancy and for thirty days following the delivery of a child, including when the prisoner or detainee is being transported for delivery or during labor, delivery and postpartum recovery, unless either of the following applies:</w:t>
      </w:r>
    </w:p>
    <w:p w14:paraId="63783B23" w14:textId="77777777" w:rsidR="003113CE" w:rsidRPr="00043E1F" w:rsidRDefault="003113CE" w:rsidP="003113CE">
      <w:pPr>
        <w:pStyle w:val="P06-00"/>
        <w:rPr>
          <w:rFonts w:ascii="Courier New" w:hAnsi="Courier New" w:cs="Courier New"/>
        </w:rPr>
      </w:pPr>
      <w:r w:rsidRPr="00043E1F">
        <w:rPr>
          <w:rFonts w:ascii="Courier New" w:hAnsi="Courier New" w:cs="Courier New"/>
        </w:rPr>
        <w:t>1.  Attending medical staff requests the use of restraints.</w:t>
      </w:r>
    </w:p>
    <w:p w14:paraId="16819D83" w14:textId="77777777" w:rsidR="003113CE" w:rsidRPr="00043E1F" w:rsidRDefault="003113CE" w:rsidP="003113CE">
      <w:pPr>
        <w:pStyle w:val="P06-00"/>
        <w:rPr>
          <w:rFonts w:ascii="Courier New" w:hAnsi="Courier New" w:cs="Courier New"/>
        </w:rPr>
      </w:pPr>
      <w:r w:rsidRPr="00043E1F">
        <w:rPr>
          <w:rFonts w:ascii="Courier New" w:hAnsi="Courier New" w:cs="Courier New"/>
        </w:rPr>
        <w:t>2.  The corrections official makes an individualized determination that the prisoner or detainee presents an extraordinary circumstance.</w:t>
      </w:r>
    </w:p>
    <w:p w14:paraId="05845E5F" w14:textId="77777777" w:rsidR="003113CE" w:rsidRPr="00043E1F" w:rsidRDefault="003113CE" w:rsidP="003113CE">
      <w:pPr>
        <w:pStyle w:val="P06-00"/>
        <w:rPr>
          <w:rFonts w:ascii="Courier New" w:hAnsi="Courier New" w:cs="Courier New"/>
        </w:rPr>
      </w:pPr>
      <w:r w:rsidRPr="00043E1F">
        <w:rPr>
          <w:rFonts w:ascii="Courier New" w:hAnsi="Courier New" w:cs="Courier New"/>
        </w:rPr>
        <w:t>B.  Leg restraints, waist restraints or restraints that hinder the ability of the physician to move the prisoner or detainee, as determined by the physician, shall not be used on any prisoner or detainee who is in labor or delivery.</w:t>
      </w:r>
    </w:p>
    <w:p w14:paraId="42250355" w14:textId="77777777" w:rsidR="003113CE" w:rsidRPr="00043E1F" w:rsidRDefault="003113CE" w:rsidP="003113CE">
      <w:pPr>
        <w:pStyle w:val="P06-00"/>
        <w:rPr>
          <w:rFonts w:ascii="Courier New" w:hAnsi="Courier New" w:cs="Courier New"/>
        </w:rPr>
      </w:pPr>
      <w:r w:rsidRPr="00043E1F">
        <w:rPr>
          <w:rFonts w:ascii="Courier New" w:hAnsi="Courier New" w:cs="Courier New"/>
        </w:rPr>
        <w:t>C.  If restraints are used on a prisoner or detainee pursuant to subsection A of this section:</w:t>
      </w:r>
    </w:p>
    <w:p w14:paraId="20FD9CC9" w14:textId="77777777" w:rsidR="003113CE" w:rsidRPr="00043E1F" w:rsidRDefault="003113CE" w:rsidP="003113CE">
      <w:pPr>
        <w:pStyle w:val="P06-00"/>
        <w:rPr>
          <w:rFonts w:ascii="Courier New" w:hAnsi="Courier New" w:cs="Courier New"/>
        </w:rPr>
      </w:pPr>
      <w:r w:rsidRPr="00043E1F">
        <w:rPr>
          <w:rFonts w:ascii="Courier New" w:hAnsi="Courier New" w:cs="Courier New"/>
        </w:rPr>
        <w:t>1.  The type of restraint applied and the application of the restraint must be done in the least restrictive manner necessary.</w:t>
      </w:r>
    </w:p>
    <w:p w14:paraId="3C749ABE" w14:textId="77777777" w:rsidR="003113CE" w:rsidRPr="00043E1F" w:rsidRDefault="003113CE" w:rsidP="003113CE">
      <w:pPr>
        <w:pStyle w:val="P06-00"/>
        <w:rPr>
          <w:rFonts w:ascii="Courier New" w:hAnsi="Courier New" w:cs="Courier New"/>
        </w:rPr>
      </w:pPr>
      <w:r w:rsidRPr="00043E1F">
        <w:rPr>
          <w:rFonts w:ascii="Courier New" w:hAnsi="Courier New" w:cs="Courier New"/>
        </w:rPr>
        <w:t>2.  The corrections official shall make written findings within seventy</w:t>
      </w:r>
      <w:r w:rsidRPr="00043E1F">
        <w:rPr>
          <w:rFonts w:ascii="Courier New" w:hAnsi="Courier New" w:cs="Courier New"/>
        </w:rPr>
        <w:noBreakHyphen/>
        <w:t>two hours as to the extraordinary circumstance that dictated the use of the restraints.  These findings shall be kept on file by the correctional institution for at least two years and made available for public inspection unless otherwise dictated by state or federal law.</w:t>
      </w:r>
    </w:p>
    <w:p w14:paraId="60614F0D" w14:textId="77777777" w:rsidR="003113CE" w:rsidRPr="00043E1F" w:rsidRDefault="003113CE" w:rsidP="003113CE">
      <w:pPr>
        <w:pStyle w:val="P06-00"/>
        <w:rPr>
          <w:rFonts w:ascii="Courier New" w:hAnsi="Courier New" w:cs="Courier New"/>
        </w:rPr>
      </w:pPr>
      <w:r w:rsidRPr="00043E1F">
        <w:rPr>
          <w:rFonts w:ascii="Courier New" w:hAnsi="Courier New" w:cs="Courier New"/>
        </w:rPr>
        <w:t>D.  Notwithstanding subsection A of this section, a security tether chain that is attached to the bed frame and the prisoner's or detainee's ankle may be used during postpartum recovery.  The security tether chain shall be long enough for the prisoner or detainee to reach the bathroom in a private or semi-private room or to exit the bed and stand in any other recovery setting.</w:t>
      </w:r>
    </w:p>
    <w:p w14:paraId="1022925F" w14:textId="7AD40220" w:rsidR="003113CE" w:rsidRPr="00043E1F" w:rsidRDefault="003113CE" w:rsidP="003113CE">
      <w:pPr>
        <w:pStyle w:val="P06-00"/>
        <w:rPr>
          <w:rFonts w:ascii="Courier New" w:hAnsi="Courier New" w:cs="Courier New"/>
        </w:rPr>
      </w:pPr>
      <w:r w:rsidRPr="00043E1F">
        <w:rPr>
          <w:rFonts w:ascii="Courier New" w:hAnsi="Courier New" w:cs="Courier New"/>
        </w:rPr>
        <w:t xml:space="preserve">E.  Unless the correctional employee is a licensed health care professional, the correctional employee may not conduct a body cavity search on a pregnant prisoner or detainee unless the correctional employee has a reasonable belief that the pregnant prisoner or detainee is concealing contraband.  </w:t>
      </w:r>
      <w:r w:rsidR="00116320" w:rsidRPr="00043E1F">
        <w:rPr>
          <w:rFonts w:ascii="Courier New" w:hAnsi="Courier New" w:cs="Courier New"/>
        </w:rPr>
        <w:t>T</w:t>
      </w:r>
      <w:r w:rsidRPr="00043E1F">
        <w:rPr>
          <w:rFonts w:ascii="Courier New" w:hAnsi="Courier New" w:cs="Courier New"/>
        </w:rPr>
        <w:t>he correctional employee shall submit a written report to the person in charge of the correctional institution within seventy</w:t>
      </w:r>
      <w:r w:rsidRPr="00043E1F">
        <w:rPr>
          <w:rFonts w:ascii="Courier New" w:hAnsi="Courier New" w:cs="Courier New"/>
        </w:rPr>
        <w:noBreakHyphen/>
        <w:t>two hours after a body cavity search for contraband that provides the justification for the search and whether any contraband was found.</w:t>
      </w:r>
    </w:p>
    <w:p w14:paraId="19560887" w14:textId="7B0C5789" w:rsidR="003113CE" w:rsidRPr="00043E1F" w:rsidRDefault="003113CE" w:rsidP="003113CE">
      <w:pPr>
        <w:pStyle w:val="P06-00"/>
        <w:rPr>
          <w:rFonts w:ascii="Courier New" w:hAnsi="Courier New" w:cs="Courier New"/>
        </w:rPr>
      </w:pPr>
      <w:r w:rsidRPr="00043E1F">
        <w:rPr>
          <w:rFonts w:ascii="Courier New" w:hAnsi="Courier New" w:cs="Courier New"/>
        </w:rPr>
        <w:t>F.  </w:t>
      </w:r>
      <w:r w:rsidR="00697AEE" w:rsidRPr="00043E1F">
        <w:rPr>
          <w:rFonts w:ascii="Courier New" w:hAnsi="Courier New" w:cs="Courier New"/>
        </w:rPr>
        <w:t>When ordered by the attending medical staff or a nutritionist a</w:t>
      </w:r>
      <w:r w:rsidRPr="00043E1F">
        <w:rPr>
          <w:rFonts w:ascii="Courier New" w:hAnsi="Courier New" w:cs="Courier New"/>
        </w:rPr>
        <w:t xml:space="preserve"> correctional institution shall ensure that a pregnant prisoner or detainee is provided sufficient food and dietary supplements that meet generally accepted prenatal nutritional guidelines for pregnant women.  During the first seventy</w:t>
      </w:r>
      <w:r w:rsidRPr="00043E1F">
        <w:rPr>
          <w:rFonts w:ascii="Courier New" w:hAnsi="Courier New" w:cs="Courier New"/>
        </w:rPr>
        <w:noBreakHyphen/>
        <w:t>two hours after the prisoner or detainee gives birth, the correctional institution shall provide all necessary hygiene and nutritional products to the prisoner or detainee.  If the prisoner or detainee is indigent, the correctional institution shall provide the products without cost to the prisoner or detainee.</w:t>
      </w:r>
    </w:p>
    <w:p w14:paraId="1491D77F" w14:textId="77777777" w:rsidR="003113CE" w:rsidRPr="00043E1F" w:rsidRDefault="003113CE" w:rsidP="003113CE">
      <w:pPr>
        <w:pStyle w:val="P06-00"/>
        <w:rPr>
          <w:rFonts w:ascii="Courier New" w:hAnsi="Courier New" w:cs="Courier New"/>
        </w:rPr>
      </w:pPr>
      <w:r w:rsidRPr="00043E1F">
        <w:rPr>
          <w:rFonts w:ascii="Courier New" w:hAnsi="Courier New" w:cs="Courier New"/>
        </w:rPr>
        <w:t>G.  A correctional institution may not place a pregnant prisoner or detainee or a prisoner or detainee who has given birth within the past thirty days in restrictive housing unless a corrections official makes an individualized determination that the prisoner or detainee presents an extraordinary circumstance.  The corrections official shall provide written findings within seventy</w:t>
      </w:r>
      <w:r w:rsidRPr="00043E1F">
        <w:rPr>
          <w:rFonts w:ascii="Courier New" w:hAnsi="Courier New" w:cs="Courier New"/>
        </w:rPr>
        <w:noBreakHyphen/>
        <w:t>two hours as to the extraordinary circumstance that dictates the placement in restrictive housing.  The correctional institution shall keep these findings on file for at least two years and make the findings available for public inspection unless otherwise dictated by state or federal law.</w:t>
      </w:r>
    </w:p>
    <w:p w14:paraId="3A04DC4F" w14:textId="77777777" w:rsidR="003113CE" w:rsidRPr="00043E1F" w:rsidRDefault="003113CE" w:rsidP="003113CE">
      <w:pPr>
        <w:pStyle w:val="P06-00"/>
        <w:rPr>
          <w:rFonts w:ascii="Courier New" w:hAnsi="Courier New" w:cs="Courier New"/>
        </w:rPr>
      </w:pPr>
      <w:r w:rsidRPr="00043E1F">
        <w:rPr>
          <w:rFonts w:ascii="Courier New" w:hAnsi="Courier New" w:cs="Courier New"/>
        </w:rPr>
        <w:t>H.  A correctional institution may not place a pregnant prisoner or detainee or a prisoner or detainee who has given birth within the past thirty days in a bed that is elevated more than three feet from the floor of the correctional institution.</w:t>
      </w:r>
    </w:p>
    <w:p w14:paraId="67848CE0" w14:textId="77777777" w:rsidR="003113CE" w:rsidRPr="00043E1F" w:rsidRDefault="003113CE" w:rsidP="003113CE">
      <w:pPr>
        <w:pStyle w:val="P06-00"/>
        <w:rPr>
          <w:rFonts w:ascii="Courier New" w:hAnsi="Courier New" w:cs="Courier New"/>
        </w:rPr>
      </w:pPr>
      <w:r w:rsidRPr="00043E1F">
        <w:rPr>
          <w:rFonts w:ascii="Courier New" w:hAnsi="Courier New" w:cs="Courier New"/>
        </w:rPr>
        <w:t>I.  The corrections official shall compile a monthly summary of the reports that are received pursuant to subsections C, E and G of this section.  The corrections official shall provide the reports to the director of the state department of corrections each month.</w:t>
      </w:r>
    </w:p>
    <w:p w14:paraId="631D66D5" w14:textId="77777777" w:rsidR="003113CE" w:rsidRPr="00043E1F" w:rsidRDefault="003113CE" w:rsidP="003113CE">
      <w:pPr>
        <w:pStyle w:val="P06-00"/>
        <w:rPr>
          <w:rFonts w:ascii="Courier New" w:hAnsi="Courier New" w:cs="Courier New"/>
        </w:rPr>
      </w:pPr>
      <w:r w:rsidRPr="00043E1F">
        <w:rPr>
          <w:rFonts w:ascii="Courier New" w:hAnsi="Courier New" w:cs="Courier New"/>
        </w:rPr>
        <w:t>J.  The correctional institution shall allow a newborn baby to remain with the mother for seventy</w:t>
      </w:r>
      <w:r w:rsidRPr="00043E1F">
        <w:rPr>
          <w:rFonts w:ascii="Courier New" w:hAnsi="Courier New" w:cs="Courier New"/>
        </w:rPr>
        <w:noBreakHyphen/>
        <w:t xml:space="preserve">two hours following the delivery unless the attending medical staff has a reasonable belief that remaining with the mother poses a health or safety risk to the newborn baby. </w:t>
      </w:r>
    </w:p>
    <w:p w14:paraId="79FEE413" w14:textId="3923FBE9" w:rsidR="003113CE" w:rsidRPr="00043E1F" w:rsidRDefault="003113CE" w:rsidP="003113CE">
      <w:pPr>
        <w:pStyle w:val="P06-00"/>
        <w:rPr>
          <w:rFonts w:ascii="Courier New" w:hAnsi="Courier New" w:cs="Courier New"/>
        </w:rPr>
      </w:pPr>
      <w:r w:rsidRPr="00043E1F">
        <w:rPr>
          <w:rFonts w:ascii="Courier New" w:hAnsi="Courier New" w:cs="Courier New"/>
        </w:rPr>
        <w:t>K.  Within thirty days after the effective date of this amendment to this section, all correctional institutions in this state shall adopt rules or policies pursuant to this section.</w:t>
      </w:r>
    </w:p>
    <w:p w14:paraId="42809FEB" w14:textId="77777777" w:rsidR="003113CE" w:rsidRPr="00043E1F" w:rsidRDefault="003113CE" w:rsidP="003113CE">
      <w:pPr>
        <w:pStyle w:val="P06-00"/>
        <w:rPr>
          <w:rFonts w:ascii="Courier New" w:hAnsi="Courier New" w:cs="Courier New"/>
        </w:rPr>
      </w:pPr>
      <w:r w:rsidRPr="00043E1F">
        <w:rPr>
          <w:rFonts w:ascii="Courier New" w:hAnsi="Courier New" w:cs="Courier New"/>
        </w:rPr>
        <w:t>L.  The state department of corrections shall develop and provide to all:</w:t>
      </w:r>
    </w:p>
    <w:p w14:paraId="5B83CD51" w14:textId="77777777" w:rsidR="003113CE" w:rsidRPr="00043E1F" w:rsidRDefault="003113CE" w:rsidP="003113CE">
      <w:pPr>
        <w:pStyle w:val="P06-00"/>
        <w:rPr>
          <w:rFonts w:ascii="Courier New" w:hAnsi="Courier New" w:cs="Courier New"/>
        </w:rPr>
      </w:pPr>
      <w:r w:rsidRPr="00043E1F">
        <w:rPr>
          <w:rFonts w:ascii="Courier New" w:hAnsi="Courier New" w:cs="Courier New"/>
        </w:rPr>
        <w:t>1.  Correctional employees who have contact with pregnant prisoners or detainees training that is related to the physical and mental health of a pregnant prisoner or detainee and the fetus, including all of the following:</w:t>
      </w:r>
    </w:p>
    <w:p w14:paraId="6A68792F" w14:textId="77777777" w:rsidR="003113CE" w:rsidRPr="00043E1F" w:rsidRDefault="003113CE" w:rsidP="003113CE">
      <w:pPr>
        <w:pStyle w:val="P06-00"/>
        <w:rPr>
          <w:rFonts w:ascii="Courier New" w:hAnsi="Courier New" w:cs="Courier New"/>
        </w:rPr>
      </w:pPr>
      <w:r w:rsidRPr="00043E1F">
        <w:rPr>
          <w:rFonts w:ascii="Courier New" w:hAnsi="Courier New" w:cs="Courier New"/>
        </w:rPr>
        <w:t>(a)  General care of a pregnant woman.</w:t>
      </w:r>
    </w:p>
    <w:p w14:paraId="44FDFB55" w14:textId="77777777" w:rsidR="003113CE" w:rsidRPr="00043E1F" w:rsidRDefault="003113CE" w:rsidP="003113CE">
      <w:pPr>
        <w:pStyle w:val="P06-00"/>
        <w:rPr>
          <w:rFonts w:ascii="Courier New" w:hAnsi="Courier New" w:cs="Courier New"/>
        </w:rPr>
      </w:pPr>
      <w:r w:rsidRPr="00043E1F">
        <w:rPr>
          <w:rFonts w:ascii="Courier New" w:hAnsi="Courier New" w:cs="Courier New"/>
        </w:rPr>
        <w:t xml:space="preserve">(b)  The impact of restraints on a pregnant prisoner or detainee and the fetus. </w:t>
      </w:r>
    </w:p>
    <w:p w14:paraId="5E9FBE00" w14:textId="77777777" w:rsidR="003113CE" w:rsidRPr="00043E1F" w:rsidRDefault="003113CE" w:rsidP="003113CE">
      <w:pPr>
        <w:pStyle w:val="P06-00"/>
        <w:rPr>
          <w:rFonts w:ascii="Courier New" w:hAnsi="Courier New" w:cs="Courier New"/>
        </w:rPr>
      </w:pPr>
      <w:r w:rsidRPr="00043E1F">
        <w:rPr>
          <w:rFonts w:ascii="Courier New" w:hAnsi="Courier New" w:cs="Courier New"/>
        </w:rPr>
        <w:t>(c)  The impact on pregnant prisoners or detainees who are placed in restrictive housing.</w:t>
      </w:r>
    </w:p>
    <w:p w14:paraId="3148E2D6" w14:textId="77777777" w:rsidR="003113CE" w:rsidRPr="00043E1F" w:rsidRDefault="003113CE" w:rsidP="003113CE">
      <w:pPr>
        <w:pStyle w:val="P06-00"/>
        <w:rPr>
          <w:rFonts w:ascii="Courier New" w:hAnsi="Courier New" w:cs="Courier New"/>
        </w:rPr>
      </w:pPr>
      <w:r w:rsidRPr="00043E1F">
        <w:rPr>
          <w:rFonts w:ascii="Courier New" w:hAnsi="Courier New" w:cs="Courier New"/>
        </w:rPr>
        <w:t>(d)  The impact of an invasive body cavity search on a pregnant prisoner or detainee.</w:t>
      </w:r>
    </w:p>
    <w:p w14:paraId="5433079A" w14:textId="77777777" w:rsidR="003113CE" w:rsidRPr="00043E1F" w:rsidRDefault="003113CE" w:rsidP="003113CE">
      <w:pPr>
        <w:pStyle w:val="P06-00"/>
        <w:rPr>
          <w:rFonts w:ascii="Courier New" w:hAnsi="Courier New" w:cs="Courier New"/>
        </w:rPr>
      </w:pPr>
      <w:r w:rsidRPr="00043E1F">
        <w:rPr>
          <w:rFonts w:ascii="Courier New" w:hAnsi="Courier New" w:cs="Courier New"/>
        </w:rPr>
        <w:t>2.  Pregnant prisoners and detainees the following educational programming:</w:t>
      </w:r>
    </w:p>
    <w:p w14:paraId="44B7934F" w14:textId="77777777" w:rsidR="003113CE" w:rsidRPr="00043E1F" w:rsidRDefault="003113CE" w:rsidP="003113CE">
      <w:pPr>
        <w:pStyle w:val="P06-00"/>
        <w:rPr>
          <w:rFonts w:ascii="Courier New" w:hAnsi="Courier New" w:cs="Courier New"/>
        </w:rPr>
      </w:pPr>
      <w:r w:rsidRPr="00043E1F">
        <w:rPr>
          <w:rFonts w:ascii="Courier New" w:hAnsi="Courier New" w:cs="Courier New"/>
        </w:rPr>
        <w:t>(a)  Prenatal care.</w:t>
      </w:r>
    </w:p>
    <w:p w14:paraId="519B1AE9" w14:textId="77777777" w:rsidR="003113CE" w:rsidRPr="00043E1F" w:rsidRDefault="003113CE" w:rsidP="003113CE">
      <w:pPr>
        <w:pStyle w:val="P06-00"/>
        <w:rPr>
          <w:rFonts w:ascii="Courier New" w:hAnsi="Courier New" w:cs="Courier New"/>
        </w:rPr>
      </w:pPr>
      <w:r w:rsidRPr="00043E1F">
        <w:rPr>
          <w:rFonts w:ascii="Courier New" w:hAnsi="Courier New" w:cs="Courier New"/>
        </w:rPr>
        <w:t>(b)  Pregnancy</w:t>
      </w:r>
      <w:r w:rsidRPr="00043E1F">
        <w:rPr>
          <w:rFonts w:ascii="Courier New" w:hAnsi="Courier New" w:cs="Courier New"/>
        </w:rPr>
        <w:noBreakHyphen/>
        <w:t>specific hygiene.</w:t>
      </w:r>
    </w:p>
    <w:p w14:paraId="466434FC" w14:textId="77777777" w:rsidR="003113CE" w:rsidRPr="00043E1F" w:rsidRDefault="003113CE" w:rsidP="003113CE">
      <w:pPr>
        <w:pStyle w:val="P06-00"/>
        <w:rPr>
          <w:rFonts w:ascii="Courier New" w:hAnsi="Courier New" w:cs="Courier New"/>
        </w:rPr>
      </w:pPr>
      <w:r w:rsidRPr="00043E1F">
        <w:rPr>
          <w:rFonts w:ascii="Courier New" w:hAnsi="Courier New" w:cs="Courier New"/>
        </w:rPr>
        <w:t>(c)  Parenting skills.</w:t>
      </w:r>
    </w:p>
    <w:p w14:paraId="0D51874F" w14:textId="77777777" w:rsidR="003113CE" w:rsidRPr="00043E1F" w:rsidRDefault="003113CE" w:rsidP="003113CE">
      <w:pPr>
        <w:pStyle w:val="P06-00"/>
        <w:rPr>
          <w:rFonts w:ascii="Courier New" w:hAnsi="Courier New" w:cs="Courier New"/>
        </w:rPr>
      </w:pPr>
      <w:r w:rsidRPr="00043E1F">
        <w:rPr>
          <w:rFonts w:ascii="Courier New" w:hAnsi="Courier New" w:cs="Courier New"/>
        </w:rPr>
        <w:t>(d)  The impact of alcohol and drugs on the fetus.</w:t>
      </w:r>
    </w:p>
    <w:p w14:paraId="0BC09A6C" w14:textId="77777777" w:rsidR="003113CE" w:rsidRPr="00043E1F" w:rsidRDefault="003113CE" w:rsidP="003113CE">
      <w:pPr>
        <w:pStyle w:val="P06-00"/>
        <w:rPr>
          <w:rFonts w:ascii="Courier New" w:hAnsi="Courier New" w:cs="Courier New"/>
        </w:rPr>
      </w:pPr>
      <w:r w:rsidRPr="00043E1F">
        <w:rPr>
          <w:rFonts w:ascii="Courier New" w:hAnsi="Courier New" w:cs="Courier New"/>
        </w:rPr>
        <w:t>(e)  General health topics for children.</w:t>
      </w:r>
    </w:p>
    <w:p w14:paraId="76F0E7F7" w14:textId="45CD25F6" w:rsidR="003113CE" w:rsidRPr="00043E1F" w:rsidRDefault="003113CE" w:rsidP="003113CE">
      <w:pPr>
        <w:pStyle w:val="P06-00"/>
        <w:rPr>
          <w:rFonts w:ascii="Courier New" w:hAnsi="Courier New" w:cs="Courier New"/>
        </w:rPr>
      </w:pPr>
      <w:r w:rsidRPr="00043E1F">
        <w:rPr>
          <w:rFonts w:ascii="Courier New" w:hAnsi="Courier New" w:cs="Courier New"/>
        </w:rPr>
        <w:t>M.  For the purposes of this section:</w:t>
      </w:r>
    </w:p>
    <w:p w14:paraId="12FFDA8E" w14:textId="77777777" w:rsidR="003113CE" w:rsidRPr="00043E1F" w:rsidRDefault="003113CE" w:rsidP="003113CE">
      <w:pPr>
        <w:pStyle w:val="P06-00"/>
        <w:rPr>
          <w:rFonts w:ascii="Courier New" w:hAnsi="Courier New" w:cs="Courier New"/>
        </w:rPr>
      </w:pPr>
      <w:r w:rsidRPr="00043E1F">
        <w:rPr>
          <w:rFonts w:ascii="Courier New" w:hAnsi="Courier New" w:cs="Courier New"/>
        </w:rPr>
        <w:t>1.  "Correctional institution" means any entity under the authority of any state or county law enforcement agency that has the power to detain or restrain a person under the laws of this state, including a juvenile detention center.</w:t>
      </w:r>
    </w:p>
    <w:p w14:paraId="7C703BBF" w14:textId="77777777" w:rsidR="003113CE" w:rsidRPr="00043E1F" w:rsidRDefault="003113CE" w:rsidP="003113CE">
      <w:pPr>
        <w:pStyle w:val="P06-00"/>
        <w:rPr>
          <w:rFonts w:ascii="Courier New" w:hAnsi="Courier New" w:cs="Courier New"/>
        </w:rPr>
      </w:pPr>
      <w:r w:rsidRPr="00043E1F">
        <w:rPr>
          <w:rFonts w:ascii="Courier New" w:hAnsi="Courier New" w:cs="Courier New"/>
        </w:rPr>
        <w:t>2.  "Corrections official" means the official who is responsible for oversight of a correctional institution or the official's designee.</w:t>
      </w:r>
    </w:p>
    <w:p w14:paraId="78B0F722" w14:textId="77777777" w:rsidR="003113CE" w:rsidRPr="00043E1F" w:rsidRDefault="003113CE" w:rsidP="003113CE">
      <w:pPr>
        <w:pStyle w:val="P06-00"/>
        <w:rPr>
          <w:rFonts w:ascii="Courier New" w:hAnsi="Courier New" w:cs="Courier New"/>
        </w:rPr>
      </w:pPr>
      <w:r w:rsidRPr="00043E1F">
        <w:rPr>
          <w:rFonts w:ascii="Courier New" w:hAnsi="Courier New" w:cs="Courier New"/>
        </w:rPr>
        <w:t>3.  "Detainee" includes any female person who is detained under the immigration laws of the United States at any correctional institution.</w:t>
      </w:r>
    </w:p>
    <w:p w14:paraId="3805D128" w14:textId="77777777" w:rsidR="003113CE" w:rsidRPr="00043E1F" w:rsidRDefault="003113CE" w:rsidP="003113CE">
      <w:pPr>
        <w:pStyle w:val="P06-00"/>
        <w:rPr>
          <w:rFonts w:ascii="Courier New" w:hAnsi="Courier New" w:cs="Courier New"/>
        </w:rPr>
      </w:pPr>
      <w:r w:rsidRPr="00043E1F">
        <w:rPr>
          <w:rFonts w:ascii="Courier New" w:hAnsi="Courier New" w:cs="Courier New"/>
        </w:rPr>
        <w:t xml:space="preserve">4.  "Extraordinary circumstance" means a substantial flight risk or some other medical or security circumstance that dictates restraints be used to ensure the safety and security of the prisoner or detainee, the staff of the correctional institution or medical facility, other prisoners or detainees or the public. </w:t>
      </w:r>
    </w:p>
    <w:p w14:paraId="5235C478" w14:textId="77777777" w:rsidR="003113CE" w:rsidRPr="00043E1F" w:rsidRDefault="003113CE" w:rsidP="003113CE">
      <w:pPr>
        <w:pStyle w:val="P06-00"/>
        <w:rPr>
          <w:rFonts w:ascii="Courier New" w:hAnsi="Courier New" w:cs="Courier New"/>
        </w:rPr>
      </w:pPr>
      <w:r w:rsidRPr="00043E1F">
        <w:rPr>
          <w:rFonts w:ascii="Courier New" w:hAnsi="Courier New" w:cs="Courier New"/>
        </w:rPr>
        <w:t>5.  "Labor" means, as determined by a physician, nurse, physician's assistant or other medical practitioner, the period of time before a birth during which contractions are of sufficient frequency, intensity and duration to bring about effacement and progressive dilation of the cervix.</w:t>
      </w:r>
    </w:p>
    <w:p w14:paraId="73BF20BC" w14:textId="77777777" w:rsidR="003113CE" w:rsidRPr="00043E1F" w:rsidRDefault="003113CE" w:rsidP="003113CE">
      <w:pPr>
        <w:pStyle w:val="P06-00"/>
        <w:rPr>
          <w:rFonts w:ascii="Courier New" w:hAnsi="Courier New" w:cs="Courier New"/>
        </w:rPr>
      </w:pPr>
      <w:r w:rsidRPr="00043E1F">
        <w:rPr>
          <w:rFonts w:ascii="Courier New" w:hAnsi="Courier New" w:cs="Courier New"/>
        </w:rPr>
        <w:t>6.  "Postpartum recovery" means, as determined by the woman's physician, the period immediately following delivery and directly related to the birth, including the period a woman is in the hospital or infirmary after birth.</w:t>
      </w:r>
    </w:p>
    <w:p w14:paraId="72377512" w14:textId="77777777" w:rsidR="0091215E" w:rsidRPr="00043E1F" w:rsidRDefault="003113CE" w:rsidP="0091215E">
      <w:pPr>
        <w:pStyle w:val="P06-00"/>
        <w:rPr>
          <w:rFonts w:ascii="Courier New" w:hAnsi="Courier New" w:cs="Courier New"/>
        </w:rPr>
      </w:pPr>
      <w:r w:rsidRPr="00043E1F">
        <w:rPr>
          <w:rFonts w:ascii="Courier New" w:hAnsi="Courier New" w:cs="Courier New"/>
        </w:rPr>
        <w:t>7.  "Prisoner" means any female person who is incarcerated or detained in any correctional institution and who is accused of, convicted of, sentenced for or adjudicated delinquent for a violation of a criminal law or the terms and conditions of community supervision, probation, pretrial release or diversionary programs.</w:t>
      </w:r>
    </w:p>
    <w:p w14:paraId="6D258C18" w14:textId="3810A930" w:rsidR="00F540AD" w:rsidRPr="00043E1F" w:rsidRDefault="003113CE" w:rsidP="0091215E">
      <w:pPr>
        <w:pStyle w:val="P06-00"/>
        <w:rPr>
          <w:rFonts w:ascii="Courier New" w:hAnsi="Courier New" w:cs="Courier New"/>
        </w:rPr>
      </w:pPr>
      <w:r w:rsidRPr="00043E1F">
        <w:rPr>
          <w:rFonts w:ascii="Courier New" w:hAnsi="Courier New" w:cs="Courier New"/>
        </w:rPr>
        <w:t xml:space="preserve">8.  "Restraints" means any physical restraint or mechanical device used to control the movement of a prisoner's or detainee's body or limbs, including flex cuffs, soft restraints, hard metal handcuffs, a black box, chubb cuffs, leg irons, belly chains, a security tether chain or a convex shield. </w:t>
      </w:r>
      <w:r w:rsidRPr="00043E1F">
        <w:rPr>
          <w:rFonts w:ascii="Courier New" w:hAnsi="Courier New" w:cs="Courier New"/>
        </w:rPr>
        <w:fldChar w:fldCharType="begin"/>
      </w:r>
      <w:r w:rsidRPr="00043E1F">
        <w:rPr>
          <w:rFonts w:ascii="Courier New" w:hAnsi="Courier New" w:cs="Courier New"/>
        </w:rPr>
        <w:instrText xml:space="preserve"> COMMENTS END_STATUTE \* MERGEFORMAT </w:instrText>
      </w:r>
      <w:r w:rsidRPr="00043E1F">
        <w:rPr>
          <w:rFonts w:ascii="Courier New" w:hAnsi="Courier New" w:cs="Courier New"/>
        </w:rPr>
        <w:fldChar w:fldCharType="separate"/>
      </w:r>
      <w:r w:rsidRPr="00043E1F">
        <w:rPr>
          <w:rFonts w:ascii="Courier New" w:hAnsi="Courier New" w:cs="Courier New"/>
          <w:vanish/>
        </w:rPr>
        <w:t>END_STATUTE</w:t>
      </w:r>
      <w:r w:rsidRPr="00043E1F">
        <w:rPr>
          <w:rFonts w:ascii="Courier New" w:hAnsi="Courier New" w:cs="Courier New"/>
        </w:rPr>
        <w:fldChar w:fldCharType="end"/>
      </w:r>
    </w:p>
    <w:sectPr w:rsidR="00F540AD" w:rsidRPr="00043E1F" w:rsidSect="003113CE">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68A81" w14:textId="77777777" w:rsidR="003113CE" w:rsidRDefault="003113CE">
      <w:r>
        <w:separator/>
      </w:r>
    </w:p>
  </w:endnote>
  <w:endnote w:type="continuationSeparator" w:id="0">
    <w:p w14:paraId="2D19ECA7" w14:textId="77777777" w:rsidR="003113CE" w:rsidRDefault="00311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7C71B3" w14:textId="77777777" w:rsidR="003113CE" w:rsidRDefault="003113CE">
      <w:r>
        <w:separator/>
      </w:r>
    </w:p>
  </w:footnote>
  <w:footnote w:type="continuationSeparator" w:id="0">
    <w:p w14:paraId="601ECCDF" w14:textId="77777777" w:rsidR="003113CE" w:rsidRDefault="003113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584582174">
    <w:abstractNumId w:val="8"/>
  </w:num>
  <w:num w:numId="2" w16cid:durableId="796335781">
    <w:abstractNumId w:val="8"/>
  </w:num>
  <w:num w:numId="3" w16cid:durableId="411899788">
    <w:abstractNumId w:val="7"/>
  </w:num>
  <w:num w:numId="4" w16cid:durableId="751703770">
    <w:abstractNumId w:val="7"/>
  </w:num>
  <w:num w:numId="5" w16cid:durableId="780295303">
    <w:abstractNumId w:val="10"/>
  </w:num>
  <w:num w:numId="6" w16cid:durableId="1223835133">
    <w:abstractNumId w:val="11"/>
  </w:num>
  <w:num w:numId="7" w16cid:durableId="914096699">
    <w:abstractNumId w:val="12"/>
  </w:num>
  <w:num w:numId="8" w16cid:durableId="590503627">
    <w:abstractNumId w:val="9"/>
  </w:num>
  <w:num w:numId="9" w16cid:durableId="421803201">
    <w:abstractNumId w:val="6"/>
  </w:num>
  <w:num w:numId="10" w16cid:durableId="806894138">
    <w:abstractNumId w:val="5"/>
  </w:num>
  <w:num w:numId="11" w16cid:durableId="914555688">
    <w:abstractNumId w:val="4"/>
  </w:num>
  <w:num w:numId="12" w16cid:durableId="1757746607">
    <w:abstractNumId w:val="3"/>
  </w:num>
  <w:num w:numId="13" w16cid:durableId="466818917">
    <w:abstractNumId w:val="2"/>
  </w:num>
  <w:num w:numId="14" w16cid:durableId="1035420477">
    <w:abstractNumId w:val="1"/>
  </w:num>
  <w:num w:numId="15" w16cid:durableId="21111931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3CE"/>
    <w:rsid w:val="00010503"/>
    <w:rsid w:val="00033AE7"/>
    <w:rsid w:val="00043E1F"/>
    <w:rsid w:val="00116320"/>
    <w:rsid w:val="003113CE"/>
    <w:rsid w:val="00697AEE"/>
    <w:rsid w:val="0091215E"/>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2B505F"/>
  <w15:chartTrackingRefBased/>
  <w15:docId w15:val="{418F9E4E-9AF7-4F05-A780-EA06946B8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link w:val="SEC06-17Char"/>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3113CE"/>
    <w:rPr>
      <w:rFonts w:ascii="Letter Gothic-Drafting" w:hAnsi="Letter Gothic-Drafting"/>
      <w:b/>
      <w:snapToGrid w:val="0"/>
    </w:rPr>
  </w:style>
  <w:style w:type="character" w:customStyle="1" w:styleId="SEC06-17Char">
    <w:name w:val="SEC 06-17 Char"/>
    <w:link w:val="SEC06-17"/>
    <w:rsid w:val="003113CE"/>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1203</Words>
  <Characters>6593</Characters>
  <Application>Microsoft Office Word</Application>
  <DocSecurity>0</DocSecurity>
  <Lines>131</Lines>
  <Paragraphs>44</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7752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31-601; Pregnant prisoners; restraints; written findings; rules; appropriate food and dietary supplements; restrictive housing; bed placement; training; reporting; definitions</dc:title>
  <dc:subject>Pregnant prisoners; restraints; written findings; rules; appropriate food and dietary supplements; restrictive housing; bed placement; training; reporting; definitions</dc:subject>
  <dc:creator>Arizona Legislative Council</dc:creator>
  <cp:keywords/>
  <dc:description>0400.docx - 551R - 2021</dc:description>
  <cp:lastModifiedBy>dbupdate</cp:lastModifiedBy>
  <cp:revision>2</cp:revision>
  <dcterms:created xsi:type="dcterms:W3CDTF">2025-09-20T18:40:00Z</dcterms:created>
  <dcterms:modified xsi:type="dcterms:W3CDTF">2025-09-20T18:40:00Z</dcterms:modified>
</cp:coreProperties>
</file>