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FA6F8" w14:textId="4E6E1E78" w:rsidR="00A34754" w:rsidRPr="00E10C58" w:rsidRDefault="00A34754" w:rsidP="00A34754">
      <w:pPr>
        <w:pStyle w:val="SEC06-20"/>
        <w:rPr>
          <w:rStyle w:val="SECHEAD"/>
          <w:rFonts w:ascii="Courier New" w:hAnsi="Courier New" w:cs="Courier New"/>
        </w:rPr>
      </w:pPr>
      <w:r w:rsidRPr="00E10C58">
        <w:rPr>
          <w:rFonts w:ascii="Courier New" w:hAnsi="Courier New" w:cs="Courier New"/>
        </w:rPr>
        <w:fldChar w:fldCharType="begin"/>
      </w:r>
      <w:r w:rsidRPr="00E10C58">
        <w:rPr>
          <w:rFonts w:ascii="Courier New" w:hAnsi="Courier New" w:cs="Courier New"/>
        </w:rPr>
        <w:instrText xml:space="preserve"> COMMENTS START_STATUTE \* MERGEFORMAT </w:instrText>
      </w:r>
      <w:r w:rsidRPr="00E10C58">
        <w:rPr>
          <w:rFonts w:ascii="Courier New" w:hAnsi="Courier New" w:cs="Courier New"/>
        </w:rPr>
        <w:fldChar w:fldCharType="separate"/>
      </w:r>
      <w:r w:rsidRPr="00E10C58">
        <w:rPr>
          <w:rFonts w:ascii="Courier New" w:hAnsi="Courier New" w:cs="Courier New"/>
          <w:vanish/>
        </w:rPr>
        <w:t>START_STATUTE</w:t>
      </w:r>
      <w:r w:rsidRPr="00E10C58">
        <w:rPr>
          <w:rFonts w:ascii="Courier New" w:hAnsi="Courier New" w:cs="Courier New"/>
        </w:rPr>
        <w:fldChar w:fldCharType="end"/>
      </w:r>
      <w:r w:rsidRPr="00E10C58">
        <w:rPr>
          <w:rStyle w:val="SNUM"/>
          <w:rFonts w:ascii="Courier New" w:hAnsi="Courier New" w:cs="Courier New"/>
        </w:rPr>
        <w:t>31-224.01.</w:t>
      </w:r>
      <w:r w:rsidRPr="00E10C58">
        <w:rPr>
          <w:rFonts w:ascii="Courier New" w:hAnsi="Courier New" w:cs="Courier New"/>
        </w:rPr>
        <w:t>  </w:t>
      </w:r>
      <w:r w:rsidRPr="00E10C58">
        <w:rPr>
          <w:rStyle w:val="SECHEAD"/>
          <w:rFonts w:ascii="Courier New" w:hAnsi="Courier New" w:cs="Courier New"/>
        </w:rPr>
        <w:t>Prisoner medical records; release to immediate family or designated individual; definition</w:t>
      </w:r>
    </w:p>
    <w:p w14:paraId="5C752FC4" w14:textId="4E9B0B5F" w:rsidR="00A34754" w:rsidRPr="00E10C58" w:rsidRDefault="00A34754" w:rsidP="00A34754">
      <w:pPr>
        <w:pStyle w:val="P06-00"/>
        <w:rPr>
          <w:rFonts w:ascii="Courier New" w:hAnsi="Courier New" w:cs="Courier New"/>
        </w:rPr>
      </w:pPr>
      <w:r w:rsidRPr="00E10C58">
        <w:rPr>
          <w:rFonts w:ascii="Courier New" w:hAnsi="Courier New" w:cs="Courier New"/>
        </w:rPr>
        <w:t>A.  </w:t>
      </w:r>
      <w:r w:rsidR="005D28EE" w:rsidRPr="00E10C58">
        <w:rPr>
          <w:rFonts w:ascii="Courier New" w:hAnsi="Courier New" w:cs="Courier New"/>
        </w:rPr>
        <w:t>A</w:t>
      </w:r>
      <w:r w:rsidRPr="00E10C58">
        <w:rPr>
          <w:rFonts w:ascii="Courier New" w:hAnsi="Courier New" w:cs="Courier New"/>
        </w:rPr>
        <w:t xml:space="preserve"> prisoner may authorize the department to release the prisoner's medical record to a member of the prisoner's immediate family or to a designated individual.  The authorization must be in writing on a form prescribed by the department and include a release that complies with the health insurance portability and accountability act privacy standards (45 Code of Federal Regulations part 164, subpart E).  If authorized by the prisoner, </w:t>
      </w:r>
      <w:r w:rsidR="005D28EE" w:rsidRPr="00E10C58">
        <w:rPr>
          <w:rFonts w:ascii="Courier New" w:hAnsi="Courier New" w:cs="Courier New"/>
        </w:rPr>
        <w:t>t</w:t>
      </w:r>
      <w:r w:rsidRPr="00E10C58">
        <w:rPr>
          <w:rFonts w:ascii="Courier New" w:hAnsi="Courier New" w:cs="Courier New"/>
        </w:rPr>
        <w:t>he department shall release the prisoner's medical record to a member of the prisoner's immediate family or to the designated individual.  The department shall provide the medical record within fifteen calendar days after receiving the prisoner's authorization to release the medical record.  Pursuant to sections 31</w:t>
      </w:r>
      <w:r w:rsidRPr="00E10C58">
        <w:rPr>
          <w:rFonts w:ascii="Courier New" w:hAnsi="Courier New" w:cs="Courier New"/>
        </w:rPr>
        <w:noBreakHyphen/>
        <w:t>221 and 39</w:t>
      </w:r>
      <w:r w:rsidRPr="00E10C58">
        <w:rPr>
          <w:rFonts w:ascii="Courier New" w:hAnsi="Courier New" w:cs="Courier New"/>
        </w:rPr>
        <w:noBreakHyphen/>
        <w:t>121.01, the department may charge a fee to copy and produce the prisoner's medical record unless the medical record is produced electronically.</w:t>
      </w:r>
    </w:p>
    <w:p w14:paraId="6A53B662" w14:textId="6ABBE002" w:rsidR="00F540AD" w:rsidRPr="00E10C58" w:rsidRDefault="00A34754" w:rsidP="00A34754">
      <w:pPr>
        <w:pStyle w:val="P06-00"/>
        <w:rPr>
          <w:rFonts w:ascii="Courier New" w:hAnsi="Courier New" w:cs="Courier New"/>
        </w:rPr>
      </w:pPr>
      <w:r w:rsidRPr="00E10C58">
        <w:rPr>
          <w:rFonts w:ascii="Courier New" w:hAnsi="Courier New" w:cs="Courier New"/>
        </w:rPr>
        <w:t xml:space="preserve">B.  For the purposes of this section, "medical record" includes any medical record that is retained by the department or a medical professional and that relates to medical treatment that was provided to the prisoner while in a department facility. </w:t>
      </w:r>
      <w:r w:rsidRPr="00E10C58">
        <w:rPr>
          <w:rFonts w:ascii="Courier New" w:hAnsi="Courier New" w:cs="Courier New"/>
        </w:rPr>
        <w:fldChar w:fldCharType="begin"/>
      </w:r>
      <w:r w:rsidRPr="00E10C58">
        <w:rPr>
          <w:rFonts w:ascii="Courier New" w:hAnsi="Courier New" w:cs="Courier New"/>
        </w:rPr>
        <w:instrText xml:space="preserve"> COMMENTS END_STATUTE \* MERGEFORMAT </w:instrText>
      </w:r>
      <w:r w:rsidRPr="00E10C58">
        <w:rPr>
          <w:rFonts w:ascii="Courier New" w:hAnsi="Courier New" w:cs="Courier New"/>
        </w:rPr>
        <w:fldChar w:fldCharType="separate"/>
      </w:r>
      <w:r w:rsidRPr="00E10C58">
        <w:rPr>
          <w:rFonts w:ascii="Courier New" w:hAnsi="Courier New" w:cs="Courier New"/>
          <w:vanish/>
        </w:rPr>
        <w:t>END_STATUTE</w:t>
      </w:r>
      <w:r w:rsidRPr="00E10C58">
        <w:rPr>
          <w:rFonts w:ascii="Courier New" w:hAnsi="Courier New" w:cs="Courier New"/>
        </w:rPr>
        <w:fldChar w:fldCharType="end"/>
      </w:r>
      <w:bookmarkStart w:id="0" w:name="Add_Section"/>
      <w:bookmarkEnd w:id="0"/>
    </w:p>
    <w:sectPr w:rsidR="00F540AD" w:rsidRPr="00E10C58" w:rsidSect="00A34754">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4E57" w14:textId="77777777" w:rsidR="00A34754" w:rsidRDefault="00A34754">
      <w:r>
        <w:separator/>
      </w:r>
    </w:p>
  </w:endnote>
  <w:endnote w:type="continuationSeparator" w:id="0">
    <w:p w14:paraId="55E96429" w14:textId="77777777" w:rsidR="00A34754" w:rsidRDefault="00A34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93810" w14:textId="77777777" w:rsidR="00A34754" w:rsidRDefault="00A34754">
      <w:r>
        <w:separator/>
      </w:r>
    </w:p>
  </w:footnote>
  <w:footnote w:type="continuationSeparator" w:id="0">
    <w:p w14:paraId="0E310648" w14:textId="77777777" w:rsidR="00A34754" w:rsidRDefault="00A34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14006783">
    <w:abstractNumId w:val="8"/>
  </w:num>
  <w:num w:numId="2" w16cid:durableId="1013073565">
    <w:abstractNumId w:val="8"/>
  </w:num>
  <w:num w:numId="3" w16cid:durableId="1338995636">
    <w:abstractNumId w:val="7"/>
  </w:num>
  <w:num w:numId="4" w16cid:durableId="1441218914">
    <w:abstractNumId w:val="7"/>
  </w:num>
  <w:num w:numId="5" w16cid:durableId="139621790">
    <w:abstractNumId w:val="10"/>
  </w:num>
  <w:num w:numId="6" w16cid:durableId="555090303">
    <w:abstractNumId w:val="11"/>
  </w:num>
  <w:num w:numId="7" w16cid:durableId="1909923625">
    <w:abstractNumId w:val="12"/>
  </w:num>
  <w:num w:numId="8" w16cid:durableId="2059281887">
    <w:abstractNumId w:val="9"/>
  </w:num>
  <w:num w:numId="9" w16cid:durableId="1109348611">
    <w:abstractNumId w:val="6"/>
  </w:num>
  <w:num w:numId="10" w16cid:durableId="726611930">
    <w:abstractNumId w:val="5"/>
  </w:num>
  <w:num w:numId="11" w16cid:durableId="48965876">
    <w:abstractNumId w:val="4"/>
  </w:num>
  <w:num w:numId="12" w16cid:durableId="1195195216">
    <w:abstractNumId w:val="3"/>
  </w:num>
  <w:num w:numId="13" w16cid:durableId="2074162119">
    <w:abstractNumId w:val="2"/>
  </w:num>
  <w:num w:numId="14" w16cid:durableId="1224680558">
    <w:abstractNumId w:val="1"/>
  </w:num>
  <w:num w:numId="15" w16cid:durableId="960722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54"/>
    <w:rsid w:val="00010503"/>
    <w:rsid w:val="00033AE7"/>
    <w:rsid w:val="005D28EE"/>
    <w:rsid w:val="00A34754"/>
    <w:rsid w:val="00E10C58"/>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4CC1B"/>
  <w15:chartTrackingRefBased/>
  <w15:docId w15:val="{CBCA6D94-806D-4841-B2F2-8FD535A7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A34754"/>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207</Words>
  <Characters>1165</Characters>
  <Application>Microsoft Office Word</Application>
  <DocSecurity>0</DocSecurity>
  <Lines>20</Lines>
  <Paragraphs>3</Paragraphs>
  <ScaleCrop>false</ScaleCrop>
  <HeadingPairs>
    <vt:vector size="2" baseType="variant">
      <vt:variant>
        <vt:lpstr>Title</vt:lpstr>
      </vt:variant>
      <vt:variant>
        <vt:i4>1</vt:i4>
      </vt:variant>
    </vt:vector>
  </HeadingPairs>
  <TitlesOfParts>
    <vt:vector size="1" baseType="lpstr">
      <vt:lpstr>31-224.01; Prisoner medical records; release to immediate family or designated individual; definition_x000d_</vt:lpstr>
    </vt:vector>
  </TitlesOfParts>
  <Company>LCS</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31-224.01; Prisoner medical records; release to immediate family or designated individual; definition</dc:title>
  <dc:subject>Prisoner medical records; release to immediate family or designated individual; definition</dc:subject>
  <dc:creator>Arizona Legislative Council</dc:creator>
  <cp:keywords/>
  <dc:description>0062.docx - 561R - 2023</dc:description>
  <cp:lastModifiedBy>dbupdate</cp:lastModifiedBy>
  <cp:revision>2</cp:revision>
  <dcterms:created xsi:type="dcterms:W3CDTF">2025-09-20T18:30:00Z</dcterms:created>
  <dcterms:modified xsi:type="dcterms:W3CDTF">2025-09-20T18:30:00Z</dcterms:modified>
</cp:coreProperties>
</file>