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6A2A9" w14:textId="77777777" w:rsidR="00E963A6" w:rsidRPr="00155D6D" w:rsidRDefault="00527905">
      <w:pPr>
        <w:pStyle w:val="SEC06-17"/>
        <w:rPr>
          <w:rFonts w:ascii="Courier New" w:hAnsi="Courier New"/>
          <w:noProof w:val="0"/>
        </w:rPr>
      </w:pPr>
      <w:r w:rsidRPr="00155D6D">
        <w:rPr>
          <w:rFonts w:ascii="Courier New" w:hAnsi="Courier New"/>
          <w:vanish/>
        </w:rPr>
        <w:fldChar w:fldCharType="begin"/>
      </w:r>
      <w:r w:rsidRPr="00155D6D">
        <w:rPr>
          <w:rFonts w:ascii="Courier New" w:hAnsi="Courier New"/>
          <w:vanish/>
        </w:rPr>
        <w:instrText xml:space="preserve"> COMMENTS START_STATUTE \* MERGEFORMAT </w:instrText>
      </w:r>
      <w:r w:rsidRPr="00155D6D">
        <w:rPr>
          <w:rFonts w:ascii="Courier New" w:hAnsi="Courier New"/>
          <w:vanish/>
        </w:rPr>
        <w:fldChar w:fldCharType="separate"/>
      </w:r>
      <w:r w:rsidRPr="00155D6D">
        <w:rPr>
          <w:rFonts w:ascii="Courier New" w:hAnsi="Courier New"/>
          <w:vanish/>
        </w:rPr>
        <w:t>START_STATUTE</w:t>
      </w:r>
      <w:r w:rsidRPr="00155D6D">
        <w:rPr>
          <w:rFonts w:ascii="Courier New" w:hAnsi="Courier New"/>
          <w:vanish/>
        </w:rPr>
        <w:fldChar w:fldCharType="end"/>
      </w:r>
      <w:r w:rsidR="00E963A6" w:rsidRPr="00155D6D">
        <w:rPr>
          <w:rStyle w:val="SNUM"/>
          <w:rFonts w:ascii="Courier New" w:hAnsi="Courier New"/>
          <w:noProof w:val="0"/>
        </w:rPr>
        <w:t>3-1009</w:t>
      </w:r>
      <w:r w:rsidR="00E963A6" w:rsidRPr="00155D6D">
        <w:rPr>
          <w:rFonts w:ascii="Courier New" w:hAnsi="Courier New"/>
          <w:noProof w:val="0"/>
        </w:rPr>
        <w:t>.  </w:t>
      </w:r>
      <w:r w:rsidR="00E963A6" w:rsidRPr="00155D6D">
        <w:rPr>
          <w:rStyle w:val="SECHEAD"/>
          <w:rFonts w:ascii="Courier New" w:hAnsi="Courier New"/>
          <w:noProof w:val="0"/>
        </w:rPr>
        <w:t>Power to secure bonds</w:t>
      </w:r>
    </w:p>
    <w:p w14:paraId="445AE43E" w14:textId="77777777" w:rsidR="00E963A6" w:rsidRPr="00155D6D" w:rsidRDefault="00E963A6">
      <w:pPr>
        <w:pStyle w:val="P06-00"/>
        <w:rPr>
          <w:rFonts w:ascii="Courier New" w:hAnsi="Courier New"/>
          <w:noProof w:val="0"/>
        </w:rPr>
      </w:pPr>
      <w:r w:rsidRPr="00155D6D">
        <w:rPr>
          <w:rFonts w:ascii="Courier New" w:hAnsi="Courier New"/>
          <w:noProof w:val="0"/>
        </w:rPr>
        <w:t xml:space="preserve">The </w:t>
      </w:r>
      <w:smartTag w:uri="urn:schemas-microsoft-com:office:smarttags" w:element="place">
        <w:smartTag w:uri="urn:schemas-microsoft-com:office:smarttags" w:element="State">
          <w:r w:rsidRPr="00155D6D">
            <w:rPr>
              <w:rFonts w:ascii="Courier New" w:hAnsi="Courier New"/>
              <w:noProof w:val="0"/>
            </w:rPr>
            <w:t>Arizona</w:t>
          </w:r>
        </w:smartTag>
      </w:smartTag>
      <w:r w:rsidRPr="00155D6D">
        <w:rPr>
          <w:rFonts w:ascii="Courier New" w:hAnsi="Courier New"/>
          <w:noProof w:val="0"/>
        </w:rPr>
        <w:t xml:space="preserve"> exposition and state fair board, in connection with the issuance of bonds and in order to secure the payment of the bonds and the interest thereon, shall have power by resolution:</w:t>
      </w:r>
    </w:p>
    <w:p w14:paraId="6DF2F6DD" w14:textId="77777777" w:rsidR="00E963A6" w:rsidRPr="00155D6D" w:rsidRDefault="00E963A6">
      <w:pPr>
        <w:pStyle w:val="P06-00"/>
        <w:rPr>
          <w:rFonts w:ascii="Courier New" w:hAnsi="Courier New"/>
          <w:noProof w:val="0"/>
        </w:rPr>
      </w:pPr>
      <w:r w:rsidRPr="00155D6D">
        <w:rPr>
          <w:rFonts w:ascii="Courier New" w:hAnsi="Courier New"/>
          <w:noProof w:val="0"/>
        </w:rPr>
        <w:t>1.  To fix and maintain fees, rentals and other charges of stalls, pens, stables and rental of other buildings as may be on the fair grounds; provided, however, that no fee shall be charged for exhibits during the state fair of agricultural, dairy, horticultural, culinary, apiary and handwork products of exhibitors at the state fair, unless the same be for sale.</w:t>
      </w:r>
    </w:p>
    <w:p w14:paraId="1CF55C0C" w14:textId="77777777" w:rsidR="00E963A6" w:rsidRPr="00155D6D" w:rsidRDefault="00E963A6">
      <w:pPr>
        <w:pStyle w:val="P06-00"/>
        <w:rPr>
          <w:rFonts w:ascii="Courier New" w:hAnsi="Courier New"/>
          <w:noProof w:val="0"/>
        </w:rPr>
      </w:pPr>
      <w:r w:rsidRPr="00155D6D">
        <w:rPr>
          <w:rFonts w:ascii="Courier New" w:hAnsi="Courier New"/>
          <w:noProof w:val="0"/>
        </w:rPr>
        <w:t>2.  To provide that the bonds issued hereunder may be secured by a first, exclusive and closed lien on the income and revenues derived from, and shall be payable from, fees, rentals and other charges as set out in the preceding paragraph.</w:t>
      </w:r>
    </w:p>
    <w:p w14:paraId="0BD8F13C" w14:textId="77777777" w:rsidR="00E963A6" w:rsidRPr="00155D6D" w:rsidRDefault="00E963A6">
      <w:pPr>
        <w:pStyle w:val="P06-00"/>
        <w:rPr>
          <w:rFonts w:ascii="Courier New" w:hAnsi="Courier New"/>
          <w:noProof w:val="0"/>
        </w:rPr>
      </w:pPr>
      <w:r w:rsidRPr="00155D6D">
        <w:rPr>
          <w:rFonts w:ascii="Courier New" w:hAnsi="Courier New"/>
          <w:noProof w:val="0"/>
        </w:rPr>
        <w:t>3.  To covenant with or for the benefit of the holder or holders of bonds issued hereunder, that so long as any of the bonds remain outstanding and unpaid, the Arizona exposition and state fair board will prescribe service charges, fees and rentals, and will revise the same when necessary so that the project for which the bonds are issued shall always remain self</w:t>
      </w:r>
      <w:r w:rsidRPr="00155D6D">
        <w:rPr>
          <w:rFonts w:ascii="Courier New" w:hAnsi="Courier New"/>
          <w:noProof w:val="0"/>
        </w:rPr>
        <w:noBreakHyphen/>
        <w:t>supporting, with revenues sufficient:</w:t>
      </w:r>
    </w:p>
    <w:p w14:paraId="1CAB391B" w14:textId="77777777" w:rsidR="00E963A6" w:rsidRPr="00155D6D" w:rsidRDefault="00E963A6">
      <w:pPr>
        <w:pStyle w:val="P06-00"/>
        <w:rPr>
          <w:rFonts w:ascii="Courier New" w:hAnsi="Courier New"/>
          <w:noProof w:val="0"/>
        </w:rPr>
      </w:pPr>
      <w:r w:rsidRPr="00155D6D">
        <w:rPr>
          <w:rFonts w:ascii="Courier New" w:hAnsi="Courier New"/>
          <w:noProof w:val="0"/>
        </w:rPr>
        <w:t>(a)  To pay when due all bonds and interest thereon.</w:t>
      </w:r>
    </w:p>
    <w:p w14:paraId="6FBA7E06" w14:textId="77777777" w:rsidR="00E963A6" w:rsidRPr="00155D6D" w:rsidRDefault="00E963A6">
      <w:pPr>
        <w:pStyle w:val="P06-00"/>
        <w:rPr>
          <w:rFonts w:ascii="Courier New" w:hAnsi="Courier New"/>
          <w:noProof w:val="0"/>
        </w:rPr>
      </w:pPr>
      <w:r w:rsidRPr="00155D6D">
        <w:rPr>
          <w:rFonts w:ascii="Courier New" w:hAnsi="Courier New"/>
          <w:noProof w:val="0"/>
        </w:rPr>
        <w:t>(b)  To provide for all expenses of operation, maintenance, expansion and replacement of facilities.</w:t>
      </w:r>
    </w:p>
    <w:p w14:paraId="60819561" w14:textId="77777777" w:rsidR="00E963A6" w:rsidRPr="00155D6D" w:rsidRDefault="00E963A6">
      <w:pPr>
        <w:pStyle w:val="P06-00"/>
        <w:rPr>
          <w:rFonts w:ascii="Courier New" w:hAnsi="Courier New"/>
          <w:noProof w:val="0"/>
        </w:rPr>
      </w:pPr>
      <w:r w:rsidRPr="00155D6D">
        <w:rPr>
          <w:rFonts w:ascii="Courier New" w:hAnsi="Courier New"/>
          <w:noProof w:val="0"/>
        </w:rPr>
        <w:t xml:space="preserve">(c)  To provide reasonable reserves for such purposes. </w:t>
      </w:r>
      <w:r w:rsidR="00527905" w:rsidRPr="00155D6D">
        <w:rPr>
          <w:rFonts w:ascii="Courier New" w:hAnsi="Courier New"/>
          <w:vanish/>
        </w:rPr>
        <w:fldChar w:fldCharType="begin"/>
      </w:r>
      <w:r w:rsidR="00527905" w:rsidRPr="00155D6D">
        <w:rPr>
          <w:rFonts w:ascii="Courier New" w:hAnsi="Courier New"/>
          <w:vanish/>
        </w:rPr>
        <w:instrText xml:space="preserve"> COMMENTS END_STATUTE \* MERGEFORMAT </w:instrText>
      </w:r>
      <w:r w:rsidR="00527905" w:rsidRPr="00155D6D">
        <w:rPr>
          <w:rFonts w:ascii="Courier New" w:hAnsi="Courier New"/>
          <w:vanish/>
        </w:rPr>
        <w:fldChar w:fldCharType="separate"/>
      </w:r>
      <w:r w:rsidR="00527905" w:rsidRPr="00155D6D">
        <w:rPr>
          <w:rFonts w:ascii="Courier New" w:hAnsi="Courier New"/>
          <w:vanish/>
        </w:rPr>
        <w:t>END_STATUTE</w:t>
      </w:r>
      <w:r w:rsidR="00527905" w:rsidRPr="00155D6D">
        <w:rPr>
          <w:rFonts w:ascii="Courier New" w:hAnsi="Courier New"/>
          <w:vanish/>
        </w:rPr>
        <w:fldChar w:fldCharType="end"/>
      </w:r>
    </w:p>
    <w:sectPr w:rsidR="00E963A6" w:rsidRPr="00155D6D">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A4775" w14:textId="77777777" w:rsidR="00E963A6" w:rsidRDefault="00E963A6">
      <w:r>
        <w:separator/>
      </w:r>
    </w:p>
  </w:endnote>
  <w:endnote w:type="continuationSeparator" w:id="0">
    <w:p w14:paraId="27F9300E" w14:textId="77777777" w:rsidR="00E963A6" w:rsidRDefault="00E96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FE8D1" w14:textId="77777777" w:rsidR="00E963A6" w:rsidRDefault="00E963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E11BE" w14:textId="77777777" w:rsidR="00E963A6" w:rsidRDefault="00E963A6">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E575A" w14:textId="77777777" w:rsidR="00E963A6" w:rsidRDefault="00E963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C84F9" w14:textId="77777777" w:rsidR="00E963A6" w:rsidRDefault="00E963A6">
      <w:r>
        <w:separator/>
      </w:r>
    </w:p>
  </w:footnote>
  <w:footnote w:type="continuationSeparator" w:id="0">
    <w:p w14:paraId="3FA3FB44" w14:textId="77777777" w:rsidR="00E963A6" w:rsidRDefault="00E963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98614" w14:textId="77777777" w:rsidR="00E963A6" w:rsidRDefault="00E963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51D4C" w14:textId="77777777" w:rsidR="00E963A6" w:rsidRDefault="00E963A6">
    <w:pPr>
      <w:pStyle w:val="Header"/>
    </w:pPr>
  </w:p>
  <w:p w14:paraId="10A19D64" w14:textId="77777777" w:rsidR="00E963A6" w:rsidRDefault="00E963A6">
    <w:pPr>
      <w:pStyle w:val="Header"/>
    </w:pPr>
  </w:p>
  <w:p w14:paraId="231FC252" w14:textId="77777777" w:rsidR="00E963A6" w:rsidRDefault="00E963A6">
    <w:pPr>
      <w:pStyle w:val="Header"/>
    </w:pPr>
  </w:p>
  <w:p w14:paraId="146E9816" w14:textId="77777777" w:rsidR="00E963A6" w:rsidRDefault="00E963A6">
    <w:pPr>
      <w:pStyle w:val="Header"/>
    </w:pPr>
  </w:p>
  <w:p w14:paraId="71CD44BA" w14:textId="77777777" w:rsidR="00E963A6" w:rsidRDefault="00E963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D0CDF" w14:textId="77777777" w:rsidR="00E963A6" w:rsidRDefault="00E963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905"/>
    <w:rsid w:val="00155D6D"/>
    <w:rsid w:val="00527905"/>
    <w:rsid w:val="00E96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14:docId w14:val="655E5114"/>
  <w15:chartTrackingRefBased/>
  <w15:docId w15:val="{0ED38EF7-323F-47FF-8B70-CC3FEB3F8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rPr>
      <w:noProof w:val="0"/>
    </w:rPr>
  </w:style>
  <w:style w:type="character" w:customStyle="1" w:styleId="BNUM">
    <w:name w:val="BNUM"/>
    <w:basedOn w:val="DefaultParagraphFont"/>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basedOn w:val="DefaultParagraphFont"/>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basedOn w:val="DefaultParagraphFont"/>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basedOn w:val="DefaultParagraphFont"/>
    <w:rPr>
      <w:color w:val="008000"/>
    </w:rPr>
  </w:style>
  <w:style w:type="character" w:customStyle="1" w:styleId="UP">
    <w:name w:val="UP"/>
    <w:basedOn w:val="DefaultParagraphFont"/>
    <w:rPr>
      <w:caps/>
      <w:noProof w:val="0"/>
      <w:color w:val="0000FF"/>
      <w:lang w:val="en-US"/>
    </w:rPr>
  </w:style>
  <w:style w:type="character" w:customStyle="1" w:styleId="O">
    <w:name w:val="O"/>
    <w:basedOn w:val="DefaultParagraphFont"/>
    <w:rPr>
      <w:strike/>
      <w:dstrike w:val="0"/>
      <w:noProof w:val="0"/>
      <w:color w:val="FF0000"/>
      <w:lang w:val="en-US"/>
    </w:rPr>
  </w:style>
  <w:style w:type="character" w:styleId="LineNumber">
    <w:name w:val="line number"/>
    <w:basedOn w:val="DefaultParagraphFont"/>
  </w:style>
  <w:style w:type="paragraph" w:styleId="Header">
    <w:name w:val="header"/>
    <w:basedOn w:val="Normal"/>
  </w:style>
  <w:style w:type="paragraph" w:styleId="Footer">
    <w:name w:val="footer"/>
    <w:basedOn w:val="Normal"/>
    <w:pPr>
      <w:tabs>
        <w:tab w:val="center" w:pos="4320"/>
        <w:tab w:val="right" w:pos="8640"/>
      </w:tabs>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pPr>
      <w:widowControl/>
      <w:tabs>
        <w:tab w:val="left" w:pos="0"/>
        <w:tab w:val="left" w:pos="720"/>
      </w:tabs>
      <w:ind w:firstLine="720"/>
    </w:pPr>
  </w:style>
  <w:style w:type="character" w:styleId="PageNumber">
    <w:name w:val="page number"/>
    <w:basedOn w:val="DefaultParagraphFont"/>
  </w:style>
  <w:style w:type="paragraph" w:styleId="BodyText">
    <w:name w:val="Body Text"/>
    <w:basedOn w:val="Normal"/>
    <w:pPr>
      <w:widowControl/>
      <w:suppressLineNumbers/>
    </w:pPr>
  </w:style>
  <w:style w:type="character" w:customStyle="1" w:styleId="INTRO">
    <w:name w:val="INTRO"/>
    <w:basedOn w:val="DefaultParagraphFont"/>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 w:type="paragraph" w:customStyle="1" w:styleId="FULL">
    <w:name w:val="FULL"/>
    <w:basedOn w:val="Normal"/>
    <w:rPr>
      <w:rFonts w:ascii="Times New Roman" w:hAnsi="Times New Roman"/>
      <w:b w:val="0"/>
      <w:noProof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259</Words>
  <Characters>1288</Characters>
  <Application>Microsoft Office Word</Application>
  <DocSecurity>0</DocSecurity>
  <Lines>25</Lines>
  <Paragraphs>10</Paragraphs>
  <ScaleCrop>false</ScaleCrop>
  <HeadingPairs>
    <vt:vector size="2" baseType="variant">
      <vt:variant>
        <vt:lpstr>Title</vt:lpstr>
      </vt:variant>
      <vt:variant>
        <vt:i4>1</vt:i4>
      </vt:variant>
    </vt:vector>
  </HeadingPairs>
  <TitlesOfParts>
    <vt:vector size="1" baseType="lpstr">
      <vt:lpstr>3-1009</vt:lpstr>
    </vt:vector>
  </TitlesOfParts>
  <Company>LCS</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3-1009; Power to secure bonds</dc:title>
  <dc:subject>Power to secure bonds</dc:subject>
  <dc:creator>Arizona Legislative Council</dc:creator>
  <cp:keywords/>
  <dc:description>3_x001e_1009</dc:description>
  <cp:lastModifiedBy>dbupdate</cp:lastModifiedBy>
  <cp:revision>2</cp:revision>
  <cp:lastPrinted>1999-03-22T18:35:00Z</cp:lastPrinted>
  <dcterms:created xsi:type="dcterms:W3CDTF">2025-09-19T17:15:00Z</dcterms:created>
  <dcterms:modified xsi:type="dcterms:W3CDTF">2025-09-19T17:15:00Z</dcterms:modified>
</cp:coreProperties>
</file>