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46DA2" w14:textId="77777777" w:rsidR="00FB07AD" w:rsidRPr="002300EA" w:rsidRDefault="00BF1F32">
      <w:pPr>
        <w:pStyle w:val="SEC06-17"/>
        <w:rPr>
          <w:rFonts w:ascii="Courier New" w:hAnsi="Courier New"/>
          <w:noProof w:val="0"/>
        </w:rPr>
      </w:pPr>
      <w:r w:rsidRPr="002300EA">
        <w:rPr>
          <w:rFonts w:ascii="Courier New" w:hAnsi="Courier New"/>
          <w:vanish/>
        </w:rPr>
        <w:fldChar w:fldCharType="begin"/>
      </w:r>
      <w:r w:rsidRPr="002300EA">
        <w:rPr>
          <w:rFonts w:ascii="Courier New" w:hAnsi="Courier New"/>
          <w:vanish/>
        </w:rPr>
        <w:instrText xml:space="preserve"> COMMENTS START_STATUTE \* MERGEFORMAT </w:instrText>
      </w:r>
      <w:r w:rsidRPr="002300EA">
        <w:rPr>
          <w:rFonts w:ascii="Courier New" w:hAnsi="Courier New"/>
          <w:vanish/>
        </w:rPr>
        <w:fldChar w:fldCharType="separate"/>
      </w:r>
      <w:r w:rsidRPr="002300EA">
        <w:rPr>
          <w:rFonts w:ascii="Courier New" w:hAnsi="Courier New"/>
          <w:vanish/>
        </w:rPr>
        <w:t>START_STATUTE</w:t>
      </w:r>
      <w:r w:rsidRPr="002300EA">
        <w:rPr>
          <w:rFonts w:ascii="Courier New" w:hAnsi="Courier New"/>
          <w:vanish/>
        </w:rPr>
        <w:fldChar w:fldCharType="end"/>
      </w:r>
      <w:r w:rsidR="00FB07AD" w:rsidRPr="002300EA">
        <w:rPr>
          <w:rStyle w:val="SNUM"/>
          <w:rFonts w:ascii="Courier New" w:hAnsi="Courier New"/>
          <w:noProof w:val="0"/>
        </w:rPr>
        <w:t>28-7206</w:t>
      </w:r>
      <w:r w:rsidR="00FB07AD" w:rsidRPr="002300EA">
        <w:rPr>
          <w:rFonts w:ascii="Courier New" w:hAnsi="Courier New"/>
          <w:noProof w:val="0"/>
        </w:rPr>
        <w:t>.  </w:t>
      </w:r>
      <w:r w:rsidR="00FB07AD" w:rsidRPr="002300EA">
        <w:rPr>
          <w:rStyle w:val="SECHEAD"/>
          <w:rFonts w:ascii="Courier New" w:hAnsi="Courier New"/>
          <w:noProof w:val="0"/>
        </w:rPr>
        <w:t>Planned development roadway vacated</w:t>
      </w:r>
      <w:r w:rsidR="00FB07AD" w:rsidRPr="002300EA">
        <w:rPr>
          <w:rFonts w:ascii="Courier New" w:hAnsi="Courier New"/>
          <w:noProof w:val="0"/>
        </w:rPr>
        <w:t xml:space="preserve"> </w:t>
      </w:r>
    </w:p>
    <w:p w14:paraId="77EED111" w14:textId="77777777" w:rsidR="00FB07AD" w:rsidRPr="002300EA" w:rsidRDefault="00FB07AD">
      <w:pPr>
        <w:pStyle w:val="P06-00"/>
        <w:rPr>
          <w:rFonts w:ascii="Courier New" w:hAnsi="Courier New"/>
          <w:noProof w:val="0"/>
        </w:rPr>
      </w:pPr>
      <w:r w:rsidRPr="002300EA">
        <w:rPr>
          <w:rFonts w:ascii="Courier New" w:hAnsi="Courier New"/>
          <w:noProof w:val="0"/>
        </w:rPr>
        <w:t>Notwithstanding section 28</w:t>
      </w:r>
      <w:r w:rsidRPr="002300EA">
        <w:rPr>
          <w:rFonts w:ascii="Courier New" w:hAnsi="Courier New"/>
          <w:noProof w:val="0"/>
        </w:rPr>
        <w:noBreakHyphen/>
        <w:t>7205, if the roadway is a city, town or county roadway in a planned development, the governing body may resolve that the roadway or portion of the roadway be vacated and that title to the vacated roadway or portion of the roadway vests in the owners association if the following conditions are met:</w:t>
      </w:r>
    </w:p>
    <w:p w14:paraId="1FD77017" w14:textId="77777777" w:rsidR="00FB07AD" w:rsidRPr="002300EA" w:rsidRDefault="00FB07AD">
      <w:pPr>
        <w:pStyle w:val="P06-00"/>
        <w:rPr>
          <w:rFonts w:ascii="Courier New" w:hAnsi="Courier New"/>
          <w:noProof w:val="0"/>
        </w:rPr>
      </w:pPr>
      <w:r w:rsidRPr="002300EA">
        <w:rPr>
          <w:rFonts w:ascii="Courier New" w:hAnsi="Courier New"/>
          <w:noProof w:val="0"/>
        </w:rPr>
        <w:t>1.  The owners association includes the owners of the land abutting the roadway or portion of the roadway to be vacated.</w:t>
      </w:r>
    </w:p>
    <w:p w14:paraId="26F3E006" w14:textId="77777777" w:rsidR="00FB07AD" w:rsidRPr="002300EA" w:rsidRDefault="00FB07AD">
      <w:pPr>
        <w:pStyle w:val="P06-00"/>
        <w:rPr>
          <w:rFonts w:ascii="Courier New" w:hAnsi="Courier New"/>
          <w:noProof w:val="0"/>
        </w:rPr>
      </w:pPr>
      <w:r w:rsidRPr="002300EA">
        <w:rPr>
          <w:rFonts w:ascii="Courier New" w:hAnsi="Courier New"/>
          <w:noProof w:val="0"/>
        </w:rPr>
        <w:t>2.  The owners association has rights and remedies under covenants, conditions or restrictions of title to maintain the vacated roadway and to assess all members of the association for the maintenance of the roadway.</w:t>
      </w:r>
    </w:p>
    <w:p w14:paraId="74E60C76" w14:textId="77777777" w:rsidR="00FB07AD" w:rsidRPr="002300EA" w:rsidRDefault="00FB07AD">
      <w:pPr>
        <w:pStyle w:val="P06-00"/>
        <w:rPr>
          <w:rFonts w:ascii="Courier New" w:hAnsi="Courier New"/>
          <w:vanish/>
        </w:rPr>
      </w:pPr>
      <w:r w:rsidRPr="002300EA">
        <w:rPr>
          <w:rFonts w:ascii="Courier New" w:hAnsi="Courier New"/>
          <w:noProof w:val="0"/>
        </w:rPr>
        <w:t>3.  Two</w:t>
      </w:r>
      <w:r w:rsidRPr="002300EA">
        <w:rPr>
          <w:rFonts w:ascii="Courier New" w:hAnsi="Courier New"/>
          <w:noProof w:val="0"/>
        </w:rPr>
        <w:noBreakHyphen/>
        <w:t xml:space="preserve">thirds of the members of the owners association and a majority of the owners of commercial property abutting the roadway or portion of the roadway to be vacated approve the vesting of title to the roadway or portion of the roadway in the association. </w:t>
      </w:r>
      <w:r w:rsidR="00BF1F32" w:rsidRPr="002300EA">
        <w:rPr>
          <w:rFonts w:ascii="Courier New" w:hAnsi="Courier New"/>
          <w:vanish/>
        </w:rPr>
        <w:fldChar w:fldCharType="begin"/>
      </w:r>
      <w:r w:rsidR="00BF1F32" w:rsidRPr="002300EA">
        <w:rPr>
          <w:rFonts w:ascii="Courier New" w:hAnsi="Courier New"/>
          <w:vanish/>
        </w:rPr>
        <w:instrText xml:space="preserve"> COMMENTS END_STATUTE \* MERGEFORMAT </w:instrText>
      </w:r>
      <w:r w:rsidR="00BF1F32" w:rsidRPr="002300EA">
        <w:rPr>
          <w:rFonts w:ascii="Courier New" w:hAnsi="Courier New"/>
          <w:vanish/>
        </w:rPr>
        <w:fldChar w:fldCharType="separate"/>
      </w:r>
      <w:r w:rsidR="00BF1F32" w:rsidRPr="002300EA">
        <w:rPr>
          <w:rFonts w:ascii="Courier New" w:hAnsi="Courier New"/>
          <w:vanish/>
        </w:rPr>
        <w:t>END_STATUTE</w:t>
      </w:r>
      <w:r w:rsidR="00BF1F32" w:rsidRPr="002300EA">
        <w:rPr>
          <w:rFonts w:ascii="Courier New" w:hAnsi="Courier New"/>
          <w:vanish/>
        </w:rPr>
        <w:fldChar w:fldCharType="end"/>
      </w:r>
    </w:p>
    <w:sectPr w:rsidR="00FB07AD" w:rsidRPr="002300EA">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B301A" w14:textId="77777777" w:rsidR="00837C6D" w:rsidRDefault="00837C6D">
      <w:r>
        <w:separator/>
      </w:r>
    </w:p>
  </w:endnote>
  <w:endnote w:type="continuationSeparator" w:id="0">
    <w:p w14:paraId="74EC3CE0" w14:textId="77777777" w:rsidR="00837C6D" w:rsidRDefault="00837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624FF" w14:textId="77777777" w:rsidR="00FB07AD" w:rsidRDefault="00FB07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C42BD" w14:textId="77777777" w:rsidR="00FB07AD" w:rsidRDefault="00FB07AD">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20ECF" w14:textId="77777777" w:rsidR="00FB07AD" w:rsidRDefault="00FB07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4A65D" w14:textId="77777777" w:rsidR="00837C6D" w:rsidRDefault="00837C6D">
      <w:r>
        <w:separator/>
      </w:r>
    </w:p>
  </w:footnote>
  <w:footnote w:type="continuationSeparator" w:id="0">
    <w:p w14:paraId="37A327D5" w14:textId="77777777" w:rsidR="00837C6D" w:rsidRDefault="00837C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6533B" w14:textId="77777777" w:rsidR="00FB07AD" w:rsidRDefault="00FB07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44D00" w14:textId="77777777" w:rsidR="00FB07AD" w:rsidRDefault="00FB07AD">
    <w:pPr>
      <w:pStyle w:val="Header"/>
    </w:pPr>
  </w:p>
  <w:p w14:paraId="5AAAC161" w14:textId="77777777" w:rsidR="00FB07AD" w:rsidRDefault="00FB07AD">
    <w:pPr>
      <w:pStyle w:val="Header"/>
    </w:pPr>
  </w:p>
  <w:p w14:paraId="63C991E9" w14:textId="77777777" w:rsidR="00FB07AD" w:rsidRDefault="00FB07AD">
    <w:pPr>
      <w:pStyle w:val="Header"/>
    </w:pPr>
  </w:p>
  <w:p w14:paraId="46EF7228" w14:textId="77777777" w:rsidR="00FB07AD" w:rsidRDefault="00FB07AD">
    <w:pPr>
      <w:pStyle w:val="Header"/>
    </w:pPr>
  </w:p>
  <w:p w14:paraId="6AFB528D" w14:textId="77777777" w:rsidR="00FB07AD" w:rsidRDefault="00FB07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8839F" w14:textId="77777777" w:rsidR="00FB07AD" w:rsidRDefault="00FB07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F32"/>
    <w:rsid w:val="002300EA"/>
    <w:rsid w:val="00837C6D"/>
    <w:rsid w:val="00BF1F32"/>
    <w:rsid w:val="00FB0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A361CF"/>
  <w15:chartTrackingRefBased/>
  <w15:docId w15:val="{3ABBEA02-19FE-4E39-ABCB-FFF8940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178</Words>
  <Characters>899</Characters>
  <Application>Microsoft Office Word</Application>
  <DocSecurity>0</DocSecurity>
  <Lines>16</Lines>
  <Paragraphs>6</Paragraphs>
  <ScaleCrop>false</ScaleCrop>
  <HeadingPairs>
    <vt:vector size="2" baseType="variant">
      <vt:variant>
        <vt:lpstr>Title</vt:lpstr>
      </vt:variant>
      <vt:variant>
        <vt:i4>1</vt:i4>
      </vt:variant>
    </vt:vector>
  </HeadingPairs>
  <TitlesOfParts>
    <vt:vector size="1" baseType="lpstr">
      <vt:lpstr>28-7206</vt:lpstr>
    </vt:vector>
  </TitlesOfParts>
  <Company>LCS</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28-7206; Planned development roadway vacated </dc:title>
  <dc:subject>Planned development roadway vacated </dc:subject>
  <dc:creator>Arizona Legislative Council</dc:creator>
  <cp:keywords/>
  <dc:description>28_x001e_7206</dc:description>
  <cp:lastModifiedBy>dbupdate</cp:lastModifiedBy>
  <cp:revision>2</cp:revision>
  <cp:lastPrinted>1999-03-22T18:35:00Z</cp:lastPrinted>
  <dcterms:created xsi:type="dcterms:W3CDTF">2026-09-09T15:48:00Z</dcterms:created>
  <dcterms:modified xsi:type="dcterms:W3CDTF">2026-09-09T15:48:00Z</dcterms:modified>
</cp:coreProperties>
</file>