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7D02" w14:textId="77777777" w:rsidR="00551E31" w:rsidRPr="000D49AE" w:rsidRDefault="003D3D45">
      <w:pPr>
        <w:pStyle w:val="SEC06-17"/>
        <w:rPr>
          <w:rFonts w:ascii="Courier New" w:hAnsi="Courier New"/>
          <w:noProof w:val="0"/>
        </w:rPr>
      </w:pPr>
      <w:r w:rsidRPr="000D49AE">
        <w:rPr>
          <w:rFonts w:ascii="Courier New" w:hAnsi="Courier New"/>
          <w:vanish/>
        </w:rPr>
        <w:fldChar w:fldCharType="begin"/>
      </w:r>
      <w:r w:rsidRPr="000D49AE">
        <w:rPr>
          <w:rFonts w:ascii="Courier New" w:hAnsi="Courier New"/>
          <w:vanish/>
        </w:rPr>
        <w:instrText xml:space="preserve"> COMMENTS START_STATUTE \* MERGEFORMAT </w:instrText>
      </w:r>
      <w:r w:rsidRPr="000D49AE">
        <w:rPr>
          <w:rFonts w:ascii="Courier New" w:hAnsi="Courier New"/>
          <w:vanish/>
        </w:rPr>
        <w:fldChar w:fldCharType="separate"/>
      </w:r>
      <w:r w:rsidRPr="000D49AE">
        <w:rPr>
          <w:rFonts w:ascii="Courier New" w:hAnsi="Courier New"/>
          <w:vanish/>
        </w:rPr>
        <w:t>START_STATUTE</w:t>
      </w:r>
      <w:r w:rsidRPr="000D49AE">
        <w:rPr>
          <w:rFonts w:ascii="Courier New" w:hAnsi="Courier New"/>
          <w:vanish/>
        </w:rPr>
        <w:fldChar w:fldCharType="end"/>
      </w:r>
      <w:r w:rsidR="00551E31" w:rsidRPr="000D49AE">
        <w:rPr>
          <w:rStyle w:val="SNUM"/>
          <w:rFonts w:ascii="Courier New" w:hAnsi="Courier New"/>
          <w:noProof w:val="0"/>
        </w:rPr>
        <w:t>28-7205</w:t>
      </w:r>
      <w:r w:rsidR="00551E31" w:rsidRPr="000D49AE">
        <w:rPr>
          <w:rFonts w:ascii="Courier New" w:hAnsi="Courier New"/>
          <w:noProof w:val="0"/>
        </w:rPr>
        <w:t>.  </w:t>
      </w:r>
      <w:r w:rsidR="00551E31" w:rsidRPr="000D49AE">
        <w:rPr>
          <w:rStyle w:val="SECHEAD"/>
          <w:rFonts w:ascii="Courier New" w:hAnsi="Courier New"/>
          <w:noProof w:val="0"/>
        </w:rPr>
        <w:t>City, town or county road vacated</w:t>
      </w:r>
    </w:p>
    <w:p w14:paraId="318F9E2E" w14:textId="77777777" w:rsidR="00551E31" w:rsidRPr="000D49AE" w:rsidRDefault="00551E31">
      <w:pPr>
        <w:pStyle w:val="P06-00"/>
        <w:rPr>
          <w:rFonts w:ascii="Courier New" w:hAnsi="Courier New"/>
          <w:noProof w:val="0"/>
        </w:rPr>
      </w:pPr>
      <w:r w:rsidRPr="000D49AE">
        <w:rPr>
          <w:rFonts w:ascii="Courier New" w:hAnsi="Courier New"/>
          <w:noProof w:val="0"/>
        </w:rPr>
        <w:t>If the roadway is a city, town or county roadway, the governing body may resolve that the roadway or portion of the roadway be vacated.  On the making of the resolution, title to the roadway or portion of the roadway vests, subject to the same encumbrances, liens, limitations, restrictions and estates as exist on the land to which it accrues, as follows:</w:t>
      </w:r>
    </w:p>
    <w:p w14:paraId="6DB40620" w14:textId="77777777" w:rsidR="00551E31" w:rsidRPr="000D49AE" w:rsidRDefault="00551E31">
      <w:pPr>
        <w:pStyle w:val="P06-00"/>
        <w:rPr>
          <w:rFonts w:ascii="Courier New" w:hAnsi="Courier New"/>
          <w:noProof w:val="0"/>
        </w:rPr>
      </w:pPr>
      <w:r w:rsidRPr="000D49AE">
        <w:rPr>
          <w:rFonts w:ascii="Courier New" w:hAnsi="Courier New"/>
          <w:noProof w:val="0"/>
        </w:rPr>
        <w:t>1.  If a roadway that is the exterior boundary of a subdivision or other tract of land is vacated, title to the roadway vests in the owners of the land abutting the vacated roadway to the same extent that the land included within the roadway, at the time the roadway was acquired for public use, was a part of the subdivided land or was a part of the adjacent land.</w:t>
      </w:r>
    </w:p>
    <w:p w14:paraId="2E5BFB67" w14:textId="77777777" w:rsidR="00551E31" w:rsidRPr="000D49AE" w:rsidRDefault="00551E31">
      <w:pPr>
        <w:pStyle w:val="P06-00"/>
        <w:rPr>
          <w:rFonts w:ascii="Courier New" w:hAnsi="Courier New"/>
          <w:noProof w:val="0"/>
        </w:rPr>
      </w:pPr>
      <w:r w:rsidRPr="000D49AE">
        <w:rPr>
          <w:rFonts w:ascii="Courier New" w:hAnsi="Courier New"/>
          <w:noProof w:val="0"/>
        </w:rPr>
        <w:t>2.  If less than the entire width of the roadway is vacated, title to the vacated portion vests in the owners of the land abutting the vacated portion.</w:t>
      </w:r>
    </w:p>
    <w:p w14:paraId="19C868F9" w14:textId="77777777" w:rsidR="00551E31" w:rsidRPr="000D49AE" w:rsidRDefault="00551E31">
      <w:pPr>
        <w:pStyle w:val="P06-00"/>
        <w:rPr>
          <w:rFonts w:ascii="Courier New" w:hAnsi="Courier New"/>
          <w:noProof w:val="0"/>
        </w:rPr>
      </w:pPr>
      <w:r w:rsidRPr="000D49AE">
        <w:rPr>
          <w:rFonts w:ascii="Courier New" w:hAnsi="Courier New"/>
          <w:noProof w:val="0"/>
        </w:rPr>
        <w:t>3.  If a roadway bounded by straight lines is vacated, title to the vacated roadway vests in the owners of the abutting land and each abutting owner takes to the center of the roadway, except as provided in paragraphs 1 and 2.  If the boundary lines of abutting lands do not intersect the roadway at a right angle, the land included within the roadway vests as provided in paragraph 4.</w:t>
      </w:r>
    </w:p>
    <w:p w14:paraId="386FE808" w14:textId="77777777" w:rsidR="00551E31" w:rsidRPr="000D49AE" w:rsidRDefault="00551E31">
      <w:pPr>
        <w:pStyle w:val="P06-00"/>
        <w:rPr>
          <w:rFonts w:ascii="Courier New" w:hAnsi="Courier New"/>
          <w:noProof w:val="0"/>
        </w:rPr>
      </w:pPr>
      <w:r w:rsidRPr="000D49AE">
        <w:rPr>
          <w:rFonts w:ascii="Courier New" w:hAnsi="Courier New"/>
          <w:noProof w:val="0"/>
        </w:rPr>
        <w:t>4.  In all instances not specifically provided for, title to the vacated roadway vests in the owners of the abutting land, and each abutting owner takes that portion of the vacated roadway to which the abutting owner's land or any part of the abutting owner's land is nearest in proximity.</w:t>
      </w:r>
    </w:p>
    <w:p w14:paraId="38255100" w14:textId="77777777" w:rsidR="00551E31" w:rsidRPr="000D49AE" w:rsidRDefault="00551E31">
      <w:pPr>
        <w:pStyle w:val="P06-00"/>
        <w:rPr>
          <w:rFonts w:ascii="Courier New" w:hAnsi="Courier New"/>
          <w:noProof w:val="0"/>
        </w:rPr>
      </w:pPr>
      <w:r w:rsidRPr="000D49AE">
        <w:rPr>
          <w:rFonts w:ascii="Courier New" w:hAnsi="Courier New"/>
          <w:noProof w:val="0"/>
        </w:rPr>
        <w:t xml:space="preserve">5.  On vacation of a roadway no portion accrues to an abutting roadway. </w:t>
      </w:r>
      <w:r w:rsidR="003D3D45" w:rsidRPr="000D49AE">
        <w:rPr>
          <w:rFonts w:ascii="Courier New" w:hAnsi="Courier New"/>
          <w:vanish/>
        </w:rPr>
        <w:fldChar w:fldCharType="begin"/>
      </w:r>
      <w:r w:rsidR="003D3D45" w:rsidRPr="000D49AE">
        <w:rPr>
          <w:rFonts w:ascii="Courier New" w:hAnsi="Courier New"/>
          <w:vanish/>
        </w:rPr>
        <w:instrText xml:space="preserve"> COMMENTS END_STATUTE \* MERGEFORMAT </w:instrText>
      </w:r>
      <w:r w:rsidR="003D3D45" w:rsidRPr="000D49AE">
        <w:rPr>
          <w:rFonts w:ascii="Courier New" w:hAnsi="Courier New"/>
          <w:vanish/>
        </w:rPr>
        <w:fldChar w:fldCharType="separate"/>
      </w:r>
      <w:r w:rsidR="003D3D45" w:rsidRPr="000D49AE">
        <w:rPr>
          <w:rFonts w:ascii="Courier New" w:hAnsi="Courier New"/>
          <w:vanish/>
        </w:rPr>
        <w:t>END_STATUTE</w:t>
      </w:r>
      <w:r w:rsidR="003D3D45" w:rsidRPr="000D49AE">
        <w:rPr>
          <w:rFonts w:ascii="Courier New" w:hAnsi="Courier New"/>
          <w:vanish/>
        </w:rPr>
        <w:fldChar w:fldCharType="end"/>
      </w:r>
    </w:p>
    <w:sectPr w:rsidR="00551E31" w:rsidRPr="000D49AE">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9DD00" w14:textId="77777777" w:rsidR="00813494" w:rsidRDefault="00813494">
      <w:r>
        <w:separator/>
      </w:r>
    </w:p>
  </w:endnote>
  <w:endnote w:type="continuationSeparator" w:id="0">
    <w:p w14:paraId="6BB8228A" w14:textId="77777777" w:rsidR="00813494" w:rsidRDefault="00813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8C40" w14:textId="77777777" w:rsidR="00551E31" w:rsidRDefault="00551E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8BC6" w14:textId="77777777" w:rsidR="00551E31" w:rsidRDefault="00551E31">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86BF6" w14:textId="77777777" w:rsidR="00551E31" w:rsidRDefault="00551E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D76D4" w14:textId="77777777" w:rsidR="00813494" w:rsidRDefault="00813494">
      <w:r>
        <w:separator/>
      </w:r>
    </w:p>
  </w:footnote>
  <w:footnote w:type="continuationSeparator" w:id="0">
    <w:p w14:paraId="65680969" w14:textId="77777777" w:rsidR="00813494" w:rsidRDefault="00813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F7E0" w14:textId="77777777" w:rsidR="00551E31" w:rsidRDefault="00551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BE64" w14:textId="77777777" w:rsidR="00551E31" w:rsidRDefault="00551E31">
    <w:pPr>
      <w:pStyle w:val="Header"/>
    </w:pPr>
  </w:p>
  <w:p w14:paraId="608AC2FD" w14:textId="77777777" w:rsidR="00551E31" w:rsidRDefault="00551E31">
    <w:pPr>
      <w:pStyle w:val="Header"/>
    </w:pPr>
  </w:p>
  <w:p w14:paraId="46675ABF" w14:textId="77777777" w:rsidR="00551E31" w:rsidRDefault="00551E31">
    <w:pPr>
      <w:pStyle w:val="Header"/>
    </w:pPr>
  </w:p>
  <w:p w14:paraId="06112E60" w14:textId="77777777" w:rsidR="00551E31" w:rsidRDefault="00551E31">
    <w:pPr>
      <w:pStyle w:val="Header"/>
    </w:pPr>
  </w:p>
  <w:p w14:paraId="5C2CDC4F" w14:textId="77777777" w:rsidR="00551E31" w:rsidRDefault="00551E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FDEF" w14:textId="77777777" w:rsidR="00551E31" w:rsidRDefault="00551E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45"/>
    <w:rsid w:val="000D49AE"/>
    <w:rsid w:val="003D3D45"/>
    <w:rsid w:val="00551E31"/>
    <w:rsid w:val="00813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592C9"/>
  <w15:chartTrackingRefBased/>
  <w15:docId w15:val="{61938AAE-A204-441D-A48D-75F93E4C6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320</Words>
  <Characters>1454</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28-7205</vt:lpstr>
    </vt:vector>
  </TitlesOfParts>
  <Company>LCS</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28-7205; City, town or county road vacated</dc:title>
  <dc:subject>City, town or county road vacated</dc:subject>
  <dc:creator>Arizona Legislative Council</dc:creator>
  <cp:keywords/>
  <dc:description>28_x001e_7205</dc:description>
  <cp:lastModifiedBy>dbupdate</cp:lastModifiedBy>
  <cp:revision>2</cp:revision>
  <cp:lastPrinted>1999-03-22T18:35:00Z</cp:lastPrinted>
  <dcterms:created xsi:type="dcterms:W3CDTF">2026-09-09T15:48:00Z</dcterms:created>
  <dcterms:modified xsi:type="dcterms:W3CDTF">2026-09-09T15:48:00Z</dcterms:modified>
</cp:coreProperties>
</file>