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1493F" w14:textId="66D5071B" w:rsidR="005C672E" w:rsidRPr="005D16E9" w:rsidRDefault="005C672E" w:rsidP="005C672E">
      <w:pPr>
        <w:pStyle w:val="SEC06-18"/>
        <w:rPr>
          <w:rFonts w:ascii="Courier New" w:hAnsi="Courier New" w:cs="Courier New"/>
        </w:rPr>
      </w:pPr>
      <w:r w:rsidRPr="005D16E9">
        <w:rPr>
          <w:rFonts w:ascii="Courier New" w:hAnsi="Courier New" w:cs="Courier New"/>
        </w:rPr>
        <w:fldChar w:fldCharType="begin"/>
      </w:r>
      <w:r w:rsidRPr="005D16E9">
        <w:rPr>
          <w:rFonts w:ascii="Courier New" w:hAnsi="Courier New" w:cs="Courier New"/>
        </w:rPr>
        <w:instrText xml:space="preserve"> COMMENTS START_STATUTE \* MERGEFORMAT </w:instrText>
      </w:r>
      <w:r w:rsidRPr="005D16E9">
        <w:rPr>
          <w:rFonts w:ascii="Courier New" w:hAnsi="Courier New" w:cs="Courier New"/>
        </w:rPr>
        <w:fldChar w:fldCharType="separate"/>
      </w:r>
      <w:r w:rsidRPr="005D16E9">
        <w:rPr>
          <w:rFonts w:ascii="Courier New" w:hAnsi="Courier New" w:cs="Courier New"/>
          <w:vanish/>
        </w:rPr>
        <w:t>START_STATUTE</w:t>
      </w:r>
      <w:r w:rsidRPr="005D16E9">
        <w:rPr>
          <w:rFonts w:ascii="Courier New" w:hAnsi="Courier New" w:cs="Courier New"/>
        </w:rPr>
        <w:fldChar w:fldCharType="end"/>
      </w:r>
      <w:r w:rsidRPr="005D16E9">
        <w:rPr>
          <w:rStyle w:val="SNUM"/>
          <w:rFonts w:ascii="Courier New" w:hAnsi="Courier New" w:cs="Courier New"/>
        </w:rPr>
        <w:t>28-3512.</w:t>
      </w:r>
      <w:r w:rsidRPr="005D16E9">
        <w:rPr>
          <w:rFonts w:ascii="Courier New" w:hAnsi="Courier New" w:cs="Courier New"/>
        </w:rPr>
        <w:t>  </w:t>
      </w:r>
      <w:r w:rsidRPr="005D16E9">
        <w:rPr>
          <w:rStyle w:val="SECHEAD"/>
          <w:rFonts w:ascii="Courier New" w:hAnsi="Courier New" w:cs="Courier New"/>
        </w:rPr>
        <w:t>Release of vehicle; civil penalties; definition</w:t>
      </w:r>
    </w:p>
    <w:p w14:paraId="73C3A96F" w14:textId="77777777" w:rsidR="005C672E" w:rsidRPr="005D16E9" w:rsidRDefault="005C672E" w:rsidP="005C672E">
      <w:pPr>
        <w:pStyle w:val="P06-00"/>
        <w:rPr>
          <w:rFonts w:ascii="Courier New" w:hAnsi="Courier New" w:cs="Courier New"/>
        </w:rPr>
      </w:pPr>
      <w:r w:rsidRPr="005D16E9">
        <w:rPr>
          <w:rFonts w:ascii="Courier New" w:hAnsi="Courier New" w:cs="Courier New"/>
        </w:rPr>
        <w:t>A.  An immobilizing or impounding agency shall release a vehicle before the end of the immobilization or impoundment period as follows:</w:t>
      </w:r>
    </w:p>
    <w:p w14:paraId="34480654" w14:textId="77777777" w:rsidR="005C672E" w:rsidRPr="005D16E9" w:rsidRDefault="005C672E" w:rsidP="005C672E">
      <w:pPr>
        <w:pStyle w:val="P06-00"/>
        <w:rPr>
          <w:rFonts w:ascii="Courier New" w:hAnsi="Courier New" w:cs="Courier New"/>
        </w:rPr>
      </w:pPr>
      <w:r w:rsidRPr="005D16E9">
        <w:rPr>
          <w:rFonts w:ascii="Courier New" w:hAnsi="Courier New" w:cs="Courier New"/>
        </w:rPr>
        <w:t>1.  To the registered owner, if the vehicle is a stolen vehicle.</w:t>
      </w:r>
    </w:p>
    <w:p w14:paraId="4A2799DC" w14:textId="77777777" w:rsidR="005C672E" w:rsidRPr="005D16E9" w:rsidRDefault="005C672E" w:rsidP="005C672E">
      <w:pPr>
        <w:pStyle w:val="P06-00"/>
        <w:rPr>
          <w:rFonts w:ascii="Courier New" w:hAnsi="Courier New" w:cs="Courier New"/>
        </w:rPr>
      </w:pPr>
      <w:r w:rsidRPr="005D16E9">
        <w:rPr>
          <w:rFonts w:ascii="Courier New" w:hAnsi="Courier New" w:cs="Courier New"/>
        </w:rPr>
        <w:t>2.  To the registered owner, if the vehicle is subject to bailment and is driven by an employee of a business establishment, including a parking service or repair garage, who is subject to section 28</w:t>
      </w:r>
      <w:r w:rsidRPr="005D16E9">
        <w:rPr>
          <w:rFonts w:ascii="Courier New" w:hAnsi="Courier New" w:cs="Courier New"/>
        </w:rPr>
        <w:noBreakHyphen/>
        <w:t>3511, subsection A, B or C.</w:t>
      </w:r>
    </w:p>
    <w:p w14:paraId="6C46627D" w14:textId="49AFE1E8" w:rsidR="005C672E" w:rsidRPr="005D16E9" w:rsidRDefault="005C672E" w:rsidP="005C672E">
      <w:pPr>
        <w:pStyle w:val="P06-00"/>
        <w:rPr>
          <w:rFonts w:ascii="Courier New" w:hAnsi="Courier New" w:cs="Courier New"/>
        </w:rPr>
      </w:pPr>
      <w:r w:rsidRPr="005D16E9">
        <w:rPr>
          <w:rFonts w:ascii="Courier New" w:hAnsi="Courier New" w:cs="Courier New"/>
        </w:rPr>
        <w:t>3.  To the registered owner, if the owner was operating the vehicle at the time of removal and either immobilization or impoundment and presents proof satisfactory to the immobilizing or impounding agency that the owner's driving privilege has been reinstated.</w:t>
      </w:r>
    </w:p>
    <w:p w14:paraId="633D3FE2" w14:textId="77777777" w:rsidR="005C672E" w:rsidRPr="005D16E9" w:rsidRDefault="005C672E" w:rsidP="005C672E">
      <w:pPr>
        <w:pStyle w:val="P06-00"/>
        <w:rPr>
          <w:rFonts w:ascii="Courier New" w:hAnsi="Courier New" w:cs="Courier New"/>
        </w:rPr>
      </w:pPr>
      <w:r w:rsidRPr="005D16E9">
        <w:rPr>
          <w:rFonts w:ascii="Courier New" w:hAnsi="Courier New" w:cs="Courier New"/>
        </w:rPr>
        <w:t>4.  To the registered owner, if all of the following apply:</w:t>
      </w:r>
    </w:p>
    <w:p w14:paraId="3FC89F49" w14:textId="77777777" w:rsidR="005C672E" w:rsidRPr="005D16E9" w:rsidRDefault="005C672E" w:rsidP="005C672E">
      <w:pPr>
        <w:pStyle w:val="P06-00"/>
        <w:rPr>
          <w:rFonts w:ascii="Courier New" w:hAnsi="Courier New" w:cs="Courier New"/>
        </w:rPr>
      </w:pPr>
      <w:r w:rsidRPr="005D16E9">
        <w:rPr>
          <w:rFonts w:ascii="Courier New" w:hAnsi="Courier New" w:cs="Courier New"/>
        </w:rPr>
        <w:t>(a)  The owner or the owner's agent was not the person driving the vehicle pursuant to section 28</w:t>
      </w:r>
      <w:r w:rsidRPr="005D16E9">
        <w:rPr>
          <w:rFonts w:ascii="Courier New" w:hAnsi="Courier New" w:cs="Courier New"/>
        </w:rPr>
        <w:noBreakHyphen/>
        <w:t>3511, subsection A.</w:t>
      </w:r>
    </w:p>
    <w:p w14:paraId="0E9399BA" w14:textId="77777777" w:rsidR="005C672E" w:rsidRPr="005D16E9" w:rsidRDefault="005C672E" w:rsidP="005C672E">
      <w:pPr>
        <w:pStyle w:val="P06-00"/>
        <w:rPr>
          <w:rFonts w:ascii="Courier New" w:hAnsi="Courier New" w:cs="Courier New"/>
        </w:rPr>
      </w:pPr>
      <w:r w:rsidRPr="005D16E9">
        <w:rPr>
          <w:rFonts w:ascii="Courier New" w:hAnsi="Courier New" w:cs="Courier New"/>
        </w:rPr>
        <w:t>(b)  The owner or the owner's agent is in the business of renting motor vehicles without drivers.</w:t>
      </w:r>
    </w:p>
    <w:p w14:paraId="4F7D1EC1" w14:textId="77777777" w:rsidR="005C672E" w:rsidRPr="005D16E9" w:rsidRDefault="005C672E" w:rsidP="005C672E">
      <w:pPr>
        <w:pStyle w:val="P06-00"/>
        <w:rPr>
          <w:rFonts w:ascii="Courier New" w:hAnsi="Courier New" w:cs="Courier New"/>
        </w:rPr>
      </w:pPr>
      <w:r w:rsidRPr="005D16E9">
        <w:rPr>
          <w:rFonts w:ascii="Courier New" w:hAnsi="Courier New" w:cs="Courier New"/>
        </w:rPr>
        <w:t>(c)  The vehicle is registered pursuant to section 28</w:t>
      </w:r>
      <w:r w:rsidRPr="005D16E9">
        <w:rPr>
          <w:rFonts w:ascii="Courier New" w:hAnsi="Courier New" w:cs="Courier New"/>
        </w:rPr>
        <w:noBreakHyphen/>
        <w:t>2166.</w:t>
      </w:r>
    </w:p>
    <w:p w14:paraId="0E11B612" w14:textId="77777777" w:rsidR="005C672E" w:rsidRPr="005D16E9" w:rsidRDefault="005C672E" w:rsidP="005C672E">
      <w:pPr>
        <w:pStyle w:val="P06-00"/>
        <w:rPr>
          <w:rFonts w:ascii="Courier New" w:hAnsi="Courier New" w:cs="Courier New"/>
        </w:rPr>
      </w:pPr>
      <w:r w:rsidRPr="005D16E9">
        <w:rPr>
          <w:rFonts w:ascii="Courier New" w:hAnsi="Courier New" w:cs="Courier New"/>
        </w:rPr>
        <w:t>(d)  There was a rental agreement in effect at the time of the immobilization or impoundment.</w:t>
      </w:r>
    </w:p>
    <w:p w14:paraId="58828FDA" w14:textId="77777777" w:rsidR="005C672E" w:rsidRPr="005D16E9" w:rsidRDefault="005C672E" w:rsidP="005C672E">
      <w:pPr>
        <w:pStyle w:val="P06-00"/>
        <w:rPr>
          <w:rFonts w:ascii="Courier New" w:hAnsi="Courier New" w:cs="Courier New"/>
        </w:rPr>
      </w:pPr>
      <w:r w:rsidRPr="005D16E9">
        <w:rPr>
          <w:rFonts w:ascii="Courier New" w:hAnsi="Courier New" w:cs="Courier New"/>
        </w:rPr>
        <w:t>5.  Except as provided in paragraph 7 of this subsection, to the spouse of the registered owner or any person who is identified as an owner of the vehicle on the records of the department at the time of removal and either immobilization or impoundment, if the spouse or person was not the driver of the vehicle at the time of removal and either immobilization or impoundment and the spouse or person enters into an agreement with the immobilizing or impounding agency that stipulates that if the spouse or person allows a driver who does not have a valid driving privilege or a driver who commits a violation that causes the spouse's or person's vehicle to be removed and either immobilized or impounded pursuant to this article within one year after any agreement is signed by an immobilizing or impounding agency, the spouse or person will not be eligible to obtain release of the spouse's or person's vehicle before the end of the immobilization or impoundment period.</w:t>
      </w:r>
    </w:p>
    <w:p w14:paraId="23D58AB2" w14:textId="77777777" w:rsidR="005C672E" w:rsidRPr="005D16E9" w:rsidRDefault="005C672E" w:rsidP="005C672E">
      <w:pPr>
        <w:pStyle w:val="P06-00"/>
        <w:rPr>
          <w:rFonts w:ascii="Courier New" w:hAnsi="Courier New" w:cs="Courier New"/>
        </w:rPr>
      </w:pPr>
      <w:r w:rsidRPr="005D16E9">
        <w:rPr>
          <w:rFonts w:ascii="Courier New" w:hAnsi="Courier New" w:cs="Courier New"/>
        </w:rPr>
        <w:t>6.  To the motor vehicle dealer, if the vehicle is owned by a motor vehicle dealer who has paid fees pursuant to section 28</w:t>
      </w:r>
      <w:r w:rsidRPr="005D16E9">
        <w:rPr>
          <w:rFonts w:ascii="Courier New" w:hAnsi="Courier New" w:cs="Courier New"/>
        </w:rPr>
        <w:noBreakHyphen/>
        <w:t>4302 and is driven by a customer, potential customer or employee of the motor vehicle dealer and the motor vehicle dealer has provided to the immobilizing or impounding agency indicia of the motor vehicle dealer's ownership of the vehicle, including a certificate of title or a manufacturer-issued certificate or statement of origin.</w:t>
      </w:r>
    </w:p>
    <w:p w14:paraId="523682BD" w14:textId="77777777" w:rsidR="005C672E" w:rsidRPr="005D16E9" w:rsidRDefault="005C672E" w:rsidP="005C672E">
      <w:pPr>
        <w:pStyle w:val="P06-00"/>
        <w:rPr>
          <w:rFonts w:ascii="Courier New" w:hAnsi="Courier New" w:cs="Courier New"/>
        </w:rPr>
      </w:pPr>
      <w:r w:rsidRPr="005D16E9">
        <w:rPr>
          <w:rFonts w:ascii="Courier New" w:hAnsi="Courier New" w:cs="Courier New"/>
        </w:rPr>
        <w:t>7.  To any person who is identified as an owner of the vehicle on the records of the department at the time of removal and either immobilization or impoundment, if the vehicle is a commercial motor vehicle, a street sweeper or heavy equipment as defined in section 28</w:t>
      </w:r>
      <w:r w:rsidRPr="005D16E9">
        <w:rPr>
          <w:rFonts w:ascii="Courier New" w:hAnsi="Courier New" w:cs="Courier New"/>
        </w:rPr>
        <w:noBreakHyphen/>
        <w:t>854 and the person was not the driver of the vehicle at the time of removal and either immobilization or impoundment.</w:t>
      </w:r>
    </w:p>
    <w:p w14:paraId="10426FB8" w14:textId="77777777" w:rsidR="005C672E" w:rsidRPr="005D16E9" w:rsidRDefault="005C672E" w:rsidP="005C672E">
      <w:pPr>
        <w:pStyle w:val="P06-00"/>
        <w:rPr>
          <w:rFonts w:ascii="Courier New" w:hAnsi="Courier New" w:cs="Courier New"/>
        </w:rPr>
      </w:pPr>
      <w:r w:rsidRPr="005D16E9">
        <w:rPr>
          <w:rFonts w:ascii="Courier New" w:hAnsi="Courier New" w:cs="Courier New"/>
        </w:rPr>
        <w:t>B.  A vehicle shall not be released pursuant to subsection A of this section except pursuant to an immobilization or a poststorage hearing under section 28</w:t>
      </w:r>
      <w:r w:rsidRPr="005D16E9">
        <w:rPr>
          <w:rFonts w:ascii="Courier New" w:hAnsi="Courier New" w:cs="Courier New"/>
        </w:rPr>
        <w:noBreakHyphen/>
        <w:t>3514 or if all of the following are presented to the immobilizing or impounding agency:</w:t>
      </w:r>
    </w:p>
    <w:p w14:paraId="5FC49E43" w14:textId="77777777" w:rsidR="005C672E" w:rsidRPr="005D16E9" w:rsidRDefault="005C672E" w:rsidP="005C672E">
      <w:pPr>
        <w:pStyle w:val="P06-00"/>
        <w:rPr>
          <w:rFonts w:ascii="Courier New" w:hAnsi="Courier New" w:cs="Courier New"/>
        </w:rPr>
      </w:pPr>
      <w:r w:rsidRPr="005D16E9">
        <w:rPr>
          <w:rFonts w:ascii="Courier New" w:hAnsi="Courier New" w:cs="Courier New"/>
        </w:rPr>
        <w:t>1.  The owner's or owner's spouse's currently valid driver license issued by this state or the owner's or owner's spouse's state of domicile.</w:t>
      </w:r>
    </w:p>
    <w:p w14:paraId="14F867EE" w14:textId="77777777" w:rsidR="005C672E" w:rsidRPr="005D16E9" w:rsidRDefault="005C672E" w:rsidP="005C672E">
      <w:pPr>
        <w:pStyle w:val="P06-00"/>
        <w:rPr>
          <w:rFonts w:ascii="Courier New" w:hAnsi="Courier New" w:cs="Courier New"/>
        </w:rPr>
      </w:pPr>
      <w:r w:rsidRPr="005D16E9">
        <w:rPr>
          <w:rFonts w:ascii="Courier New" w:hAnsi="Courier New" w:cs="Courier New"/>
        </w:rPr>
        <w:t>2.  Proof of current vehicle registration or a valid salvage or dismantle certificate of title.</w:t>
      </w:r>
    </w:p>
    <w:p w14:paraId="18B7C50B" w14:textId="77777777" w:rsidR="005C672E" w:rsidRPr="005D16E9" w:rsidRDefault="005C672E" w:rsidP="005C672E">
      <w:pPr>
        <w:pStyle w:val="P06-00"/>
        <w:rPr>
          <w:rFonts w:ascii="Courier New" w:hAnsi="Courier New" w:cs="Courier New"/>
        </w:rPr>
      </w:pPr>
      <w:r w:rsidRPr="005D16E9">
        <w:rPr>
          <w:rFonts w:ascii="Courier New" w:hAnsi="Courier New" w:cs="Courier New"/>
        </w:rPr>
        <w:t>3.  Proof that the vehicle is in compliance with the financial responsibility requirements of chapter 9, article 4 of this title.</w:t>
      </w:r>
    </w:p>
    <w:p w14:paraId="5D0EF795" w14:textId="77777777" w:rsidR="005C672E" w:rsidRPr="005D16E9" w:rsidRDefault="005C672E" w:rsidP="005C672E">
      <w:pPr>
        <w:pStyle w:val="P06-00"/>
        <w:rPr>
          <w:rFonts w:ascii="Courier New" w:hAnsi="Courier New" w:cs="Courier New"/>
        </w:rPr>
      </w:pPr>
      <w:r w:rsidRPr="005D16E9">
        <w:rPr>
          <w:rFonts w:ascii="Courier New" w:hAnsi="Courier New" w:cs="Courier New"/>
        </w:rPr>
        <w:t>4.  If the person is required by the department to install a certified ignition interlock device on the vehicle, proof of installation of a functioning certified ignition interlock device in the vehicle.  The impounding agency, storage yard, facility, person or agency having physical possession of the vehicle shall allow access during normal business hours to the impounded vehicle for the purpose of installing a certified ignition interlock device.  The impounding agency, storage yard, facility, person or agency having physical possession of the vehicle shall not charge any fee or require compensation for providing access to the vehicle or for the installation of the certified ignition interlock device.</w:t>
      </w:r>
    </w:p>
    <w:p w14:paraId="223CFF00" w14:textId="77777777" w:rsidR="005C672E" w:rsidRPr="005D16E9" w:rsidRDefault="005C672E" w:rsidP="005C672E">
      <w:pPr>
        <w:pStyle w:val="P06-00"/>
        <w:rPr>
          <w:rFonts w:ascii="Courier New" w:hAnsi="Courier New" w:cs="Courier New"/>
        </w:rPr>
      </w:pPr>
      <w:r w:rsidRPr="005D16E9">
        <w:rPr>
          <w:rFonts w:ascii="Courier New" w:hAnsi="Courier New" w:cs="Courier New"/>
        </w:rPr>
        <w:t>C.  The owner or the owner's spouse if the vehicle is released to the owner's spouse is responsible for paying all immobilization, towing and storage charges related to the immobilization or impoundment of the vehicle and any administrative charges established pursuant to section 28</w:t>
      </w:r>
      <w:r w:rsidRPr="005D16E9">
        <w:rPr>
          <w:rFonts w:ascii="Courier New" w:hAnsi="Courier New" w:cs="Courier New"/>
        </w:rPr>
        <w:noBreakHyphen/>
        <w:t>3513, unless the vehicle is stolen and the theft was reported to the appropriate law enforcement agency.  If the vehicle is stolen and the theft was reported to the appropriate law enforcement agency, the operator of the vehicle at the time of immobilization or impoundment is responsible for all immobilization, towing, storage and administrative charges.</w:t>
      </w:r>
    </w:p>
    <w:p w14:paraId="190F5DBF" w14:textId="77777777" w:rsidR="005C672E" w:rsidRPr="005D16E9" w:rsidRDefault="005C672E" w:rsidP="005C672E">
      <w:pPr>
        <w:pStyle w:val="P06-00"/>
        <w:rPr>
          <w:rFonts w:ascii="Courier New" w:hAnsi="Courier New" w:cs="Courier New"/>
        </w:rPr>
      </w:pPr>
      <w:r w:rsidRPr="005D16E9">
        <w:rPr>
          <w:rFonts w:ascii="Courier New" w:hAnsi="Courier New" w:cs="Courier New"/>
        </w:rPr>
        <w:t>D.  Before the end of the immobilization or impoundment period, the immobilizing or impounding agency shall release a vehicle to a person, other than the owner, identified on the department's record as having an interest in the vehicle immediately before the immobilization or impoundment if all of the following conditions are met:</w:t>
      </w:r>
    </w:p>
    <w:p w14:paraId="7D8C2B72" w14:textId="77777777" w:rsidR="005C672E" w:rsidRPr="005D16E9" w:rsidRDefault="005C672E" w:rsidP="005C672E">
      <w:pPr>
        <w:pStyle w:val="P06-00"/>
        <w:rPr>
          <w:rFonts w:ascii="Courier New" w:hAnsi="Courier New" w:cs="Courier New"/>
        </w:rPr>
      </w:pPr>
      <w:r w:rsidRPr="005D16E9">
        <w:rPr>
          <w:rFonts w:ascii="Courier New" w:hAnsi="Courier New" w:cs="Courier New"/>
        </w:rPr>
        <w:t>1.  The person is either of the following:</w:t>
      </w:r>
    </w:p>
    <w:p w14:paraId="056BA410" w14:textId="77777777" w:rsidR="005C672E" w:rsidRPr="005D16E9" w:rsidRDefault="005C672E" w:rsidP="005C672E">
      <w:pPr>
        <w:pStyle w:val="P06-00"/>
        <w:rPr>
          <w:rFonts w:ascii="Courier New" w:hAnsi="Courier New" w:cs="Courier New"/>
        </w:rPr>
      </w:pPr>
      <w:r w:rsidRPr="005D16E9">
        <w:rPr>
          <w:rFonts w:ascii="Courier New" w:hAnsi="Courier New" w:cs="Courier New"/>
        </w:rPr>
        <w:t>(a)  In the business of renting motor vehicles without drivers and the vehicle is registered pursuant to section 28</w:t>
      </w:r>
      <w:r w:rsidRPr="005D16E9">
        <w:rPr>
          <w:rFonts w:ascii="Courier New" w:hAnsi="Courier New" w:cs="Courier New"/>
        </w:rPr>
        <w:noBreakHyphen/>
        <w:t>2166.</w:t>
      </w:r>
    </w:p>
    <w:p w14:paraId="0D819FCE" w14:textId="77777777" w:rsidR="005C672E" w:rsidRPr="005D16E9" w:rsidRDefault="005C672E" w:rsidP="005C672E">
      <w:pPr>
        <w:pStyle w:val="P06-00"/>
        <w:rPr>
          <w:rFonts w:ascii="Courier New" w:hAnsi="Courier New" w:cs="Courier New"/>
        </w:rPr>
      </w:pPr>
      <w:r w:rsidRPr="005D16E9">
        <w:rPr>
          <w:rFonts w:ascii="Courier New" w:hAnsi="Courier New" w:cs="Courier New"/>
        </w:rPr>
        <w:t>(b)  A motor vehicle dealer, bank, credit union or acceptance corporation or any other licensed financial institution legally operating in this state or is another person who is not the owner and who holds a security interest in the vehicle immediately before the immobilization or impoundment.</w:t>
      </w:r>
    </w:p>
    <w:p w14:paraId="40DC58D5" w14:textId="77777777" w:rsidR="005C672E" w:rsidRPr="005D16E9" w:rsidRDefault="005C672E" w:rsidP="005C672E">
      <w:pPr>
        <w:pStyle w:val="P06-00"/>
        <w:rPr>
          <w:rFonts w:ascii="Courier New" w:hAnsi="Courier New" w:cs="Courier New"/>
        </w:rPr>
      </w:pPr>
      <w:r w:rsidRPr="005D16E9">
        <w:rPr>
          <w:rFonts w:ascii="Courier New" w:hAnsi="Courier New" w:cs="Courier New"/>
        </w:rPr>
        <w:t>2.  The person pays all immobilization, towing and storage charges related to the immobilization or impoundment of the vehicle and any administrative charges established pursuant to section 28</w:t>
      </w:r>
      <w:r w:rsidRPr="005D16E9">
        <w:rPr>
          <w:rFonts w:ascii="Courier New" w:hAnsi="Courier New" w:cs="Courier New"/>
        </w:rPr>
        <w:noBreakHyphen/>
        <w:t>3513 unless the vehicle is stolen and the theft was reported to the appropriate law enforcement agency.  If the vehicle is stolen and the theft was reported to the appropriate law enforcement agency, the operator of the vehicle at the time of immobilization or impoundment is responsible for all immobilization, towing, storage and administrative charges.</w:t>
      </w:r>
    </w:p>
    <w:p w14:paraId="6048C9A8" w14:textId="77777777" w:rsidR="005C672E" w:rsidRPr="005D16E9" w:rsidRDefault="005C672E" w:rsidP="005C672E">
      <w:pPr>
        <w:pStyle w:val="P06-00"/>
        <w:rPr>
          <w:rFonts w:ascii="Courier New" w:hAnsi="Courier New" w:cs="Courier New"/>
        </w:rPr>
      </w:pPr>
      <w:r w:rsidRPr="005D16E9">
        <w:rPr>
          <w:rFonts w:ascii="Courier New" w:hAnsi="Courier New" w:cs="Courier New"/>
        </w:rPr>
        <w:t>3.  The person presents foreclosure documents or an affidavit of repossession of the vehicle.</w:t>
      </w:r>
    </w:p>
    <w:p w14:paraId="636D098C" w14:textId="77777777" w:rsidR="005C672E" w:rsidRPr="005D16E9" w:rsidRDefault="005C672E" w:rsidP="005C672E">
      <w:pPr>
        <w:pStyle w:val="P06-00"/>
        <w:rPr>
          <w:rFonts w:ascii="Courier New" w:hAnsi="Courier New" w:cs="Courier New"/>
        </w:rPr>
      </w:pPr>
      <w:r w:rsidRPr="005D16E9">
        <w:rPr>
          <w:rFonts w:ascii="Courier New" w:hAnsi="Courier New" w:cs="Courier New"/>
        </w:rPr>
        <w:t>4.  The person requesting release of the vehicle was not the person driving the vehicle at the time of removal and immobilization or impoundment.</w:t>
      </w:r>
    </w:p>
    <w:p w14:paraId="69141FB1" w14:textId="77777777" w:rsidR="005C672E" w:rsidRPr="005D16E9" w:rsidRDefault="005C672E" w:rsidP="005C672E">
      <w:pPr>
        <w:pStyle w:val="P06-00"/>
        <w:rPr>
          <w:rFonts w:ascii="Courier New" w:hAnsi="Courier New" w:cs="Courier New"/>
        </w:rPr>
      </w:pPr>
      <w:r w:rsidRPr="005D16E9">
        <w:rPr>
          <w:rFonts w:ascii="Courier New" w:hAnsi="Courier New" w:cs="Courier New"/>
        </w:rPr>
        <w:t>E.  Before a person described in subsection D of this section releases the vehicle to the owner who was operating the vehicle at the time of removal and immobilization or impoundment, the person described in subsection D of this section shall require the owner to present and shall retain for a period of at least three years from the date of releasing the vehicle a copy of all of the following:</w:t>
      </w:r>
    </w:p>
    <w:p w14:paraId="4410AF5A" w14:textId="77777777" w:rsidR="005C672E" w:rsidRPr="005D16E9" w:rsidRDefault="005C672E" w:rsidP="005C672E">
      <w:pPr>
        <w:pStyle w:val="P06-00"/>
        <w:rPr>
          <w:rFonts w:ascii="Courier New" w:hAnsi="Courier New" w:cs="Courier New"/>
        </w:rPr>
      </w:pPr>
      <w:r w:rsidRPr="005D16E9">
        <w:rPr>
          <w:rFonts w:ascii="Courier New" w:hAnsi="Courier New" w:cs="Courier New"/>
        </w:rPr>
        <w:t>1.  A driver license issued by this state or the owner's or owner's agent's state of domicile.</w:t>
      </w:r>
    </w:p>
    <w:p w14:paraId="4F23F8AB" w14:textId="77777777" w:rsidR="005C672E" w:rsidRPr="005D16E9" w:rsidRDefault="005C672E" w:rsidP="005C672E">
      <w:pPr>
        <w:pStyle w:val="P06-00"/>
        <w:rPr>
          <w:rFonts w:ascii="Courier New" w:hAnsi="Courier New" w:cs="Courier New"/>
        </w:rPr>
      </w:pPr>
      <w:r w:rsidRPr="005D16E9">
        <w:rPr>
          <w:rFonts w:ascii="Courier New" w:hAnsi="Courier New" w:cs="Courier New"/>
        </w:rPr>
        <w:t>2.  A current vehicle registration or a valid salvage or dismantle certificate of title.</w:t>
      </w:r>
    </w:p>
    <w:p w14:paraId="3207A452" w14:textId="77777777" w:rsidR="005C672E" w:rsidRPr="005D16E9" w:rsidRDefault="005C672E" w:rsidP="005C672E">
      <w:pPr>
        <w:pStyle w:val="P06-00"/>
        <w:rPr>
          <w:rFonts w:ascii="Courier New" w:hAnsi="Courier New" w:cs="Courier New"/>
        </w:rPr>
      </w:pPr>
      <w:r w:rsidRPr="005D16E9">
        <w:rPr>
          <w:rFonts w:ascii="Courier New" w:hAnsi="Courier New" w:cs="Courier New"/>
        </w:rPr>
        <w:t>3.  Evidence that the vehicle is in compliance with the financial responsibility requirements of chapter 9, article 4 of this title.</w:t>
      </w:r>
    </w:p>
    <w:p w14:paraId="6A379C5A" w14:textId="77777777" w:rsidR="005C672E" w:rsidRPr="005D16E9" w:rsidRDefault="005C672E" w:rsidP="005C672E">
      <w:pPr>
        <w:pStyle w:val="P06-00"/>
        <w:rPr>
          <w:rFonts w:ascii="Courier New" w:hAnsi="Courier New" w:cs="Courier New"/>
        </w:rPr>
      </w:pPr>
      <w:r w:rsidRPr="005D16E9">
        <w:rPr>
          <w:rFonts w:ascii="Courier New" w:hAnsi="Courier New" w:cs="Courier New"/>
        </w:rPr>
        <w:t>F.  The person described in subsection D of this section may require the owner to pay charges that the person incurred in connection with obtaining custody of the vehicle, including all immobilization, towing and storage charges that are related to the immobilization or impoundment of the vehicle and any administrative charges that are established pursuant to section 28</w:t>
      </w:r>
      <w:r w:rsidRPr="005D16E9">
        <w:rPr>
          <w:rFonts w:ascii="Courier New" w:hAnsi="Courier New" w:cs="Courier New"/>
        </w:rPr>
        <w:noBreakHyphen/>
        <w:t>3513.</w:t>
      </w:r>
    </w:p>
    <w:p w14:paraId="72761C3B" w14:textId="77777777" w:rsidR="005C672E" w:rsidRPr="005D16E9" w:rsidRDefault="005C672E" w:rsidP="005C672E">
      <w:pPr>
        <w:pStyle w:val="P06-00"/>
        <w:rPr>
          <w:rFonts w:ascii="Courier New" w:hAnsi="Courier New" w:cs="Courier New"/>
        </w:rPr>
      </w:pPr>
      <w:r w:rsidRPr="005D16E9">
        <w:rPr>
          <w:rFonts w:ascii="Courier New" w:hAnsi="Courier New" w:cs="Courier New"/>
        </w:rPr>
        <w:t>G.  A vehicle shall not be released after the end of the immobilization or impoundment period unless the owner or owner's agent presents all of the following to the impounding or immobilizing agency:</w:t>
      </w:r>
    </w:p>
    <w:p w14:paraId="38260715" w14:textId="77777777" w:rsidR="005C672E" w:rsidRPr="005D16E9" w:rsidRDefault="005C672E" w:rsidP="005C672E">
      <w:pPr>
        <w:pStyle w:val="P06-00"/>
        <w:rPr>
          <w:rFonts w:ascii="Courier New" w:hAnsi="Courier New" w:cs="Courier New"/>
        </w:rPr>
      </w:pPr>
      <w:r w:rsidRPr="005D16E9">
        <w:rPr>
          <w:rFonts w:ascii="Courier New" w:hAnsi="Courier New" w:cs="Courier New"/>
        </w:rPr>
        <w:t>1.  A valid driver license issued by this state or by the owner's or owner's agent's state of domicile.</w:t>
      </w:r>
    </w:p>
    <w:p w14:paraId="25EA9004" w14:textId="77777777" w:rsidR="005C672E" w:rsidRPr="005D16E9" w:rsidRDefault="005C672E" w:rsidP="005C672E">
      <w:pPr>
        <w:pStyle w:val="P06-00"/>
        <w:rPr>
          <w:rFonts w:ascii="Courier New" w:hAnsi="Courier New" w:cs="Courier New"/>
        </w:rPr>
      </w:pPr>
      <w:r w:rsidRPr="005D16E9">
        <w:rPr>
          <w:rFonts w:ascii="Courier New" w:hAnsi="Courier New" w:cs="Courier New"/>
        </w:rPr>
        <w:t>2.  A current vehicle registration or a valid salvage or dismantle certificate of title.</w:t>
      </w:r>
    </w:p>
    <w:p w14:paraId="32A3A5B2" w14:textId="77777777" w:rsidR="005C672E" w:rsidRPr="005D16E9" w:rsidRDefault="005C672E" w:rsidP="005C672E">
      <w:pPr>
        <w:pStyle w:val="P06-00"/>
        <w:rPr>
          <w:rFonts w:ascii="Courier New" w:hAnsi="Courier New" w:cs="Courier New"/>
        </w:rPr>
      </w:pPr>
      <w:r w:rsidRPr="005D16E9">
        <w:rPr>
          <w:rFonts w:ascii="Courier New" w:hAnsi="Courier New" w:cs="Courier New"/>
        </w:rPr>
        <w:t>3.  Evidence that the vehicle is in compliance with the financial responsibility requirements of chapter 9, article 4 of this title.</w:t>
      </w:r>
    </w:p>
    <w:p w14:paraId="4B187900" w14:textId="77777777" w:rsidR="005C672E" w:rsidRPr="005D16E9" w:rsidRDefault="005C672E" w:rsidP="005C672E">
      <w:pPr>
        <w:pStyle w:val="P06-00"/>
        <w:rPr>
          <w:rFonts w:ascii="Courier New" w:hAnsi="Courier New" w:cs="Courier New"/>
        </w:rPr>
      </w:pPr>
      <w:r w:rsidRPr="005D16E9">
        <w:rPr>
          <w:rFonts w:ascii="Courier New" w:hAnsi="Courier New" w:cs="Courier New"/>
        </w:rPr>
        <w:t>4.  If the person is required by the department to install a certified ignition interlock device on the vehicle, proof of installation of a functioning certified ignition interlock device in the vehicle.  The impounding agency, storage yard, facility, person or agency having physical possession of the vehicle shall allow access during normal business hours to the impounded vehicle for the purpose of installing a certified ignition interlock device. The impounding agency, storage yard, facility, person or agency having physical possession of the vehicle shall not charge any fee or require compensation for providing access to the vehicle or for the installation of the certified ignition interlock device.</w:t>
      </w:r>
    </w:p>
    <w:p w14:paraId="04E6DEF4" w14:textId="77777777" w:rsidR="005C672E" w:rsidRPr="005D16E9" w:rsidRDefault="005C672E" w:rsidP="005C672E">
      <w:pPr>
        <w:pStyle w:val="P06-00"/>
        <w:rPr>
          <w:rFonts w:ascii="Courier New" w:hAnsi="Courier New" w:cs="Courier New"/>
        </w:rPr>
      </w:pPr>
      <w:r w:rsidRPr="005D16E9">
        <w:rPr>
          <w:rFonts w:ascii="Courier New" w:hAnsi="Courier New" w:cs="Courier New"/>
        </w:rPr>
        <w:t>H.  The storage charges relating to the impoundment of a vehicle pursuant to this section shall be subject to a contractual agreement between the impounding agency and a towing firm for storage services pursuant to section 41</w:t>
      </w:r>
      <w:r w:rsidRPr="005D16E9">
        <w:rPr>
          <w:rFonts w:ascii="Courier New" w:hAnsi="Courier New" w:cs="Courier New"/>
        </w:rPr>
        <w:noBreakHyphen/>
        <w:t>1830.51 and shall be $25 for each day of storage, including any time the vehicle remains in storage after the end of the impoundment period.</w:t>
      </w:r>
    </w:p>
    <w:p w14:paraId="2803E3F9" w14:textId="77777777" w:rsidR="005C672E" w:rsidRPr="005D16E9" w:rsidRDefault="005C672E" w:rsidP="005C672E">
      <w:pPr>
        <w:pStyle w:val="P06-00"/>
        <w:rPr>
          <w:rFonts w:ascii="Courier New" w:hAnsi="Courier New" w:cs="Courier New"/>
        </w:rPr>
      </w:pPr>
      <w:r w:rsidRPr="005D16E9">
        <w:rPr>
          <w:rFonts w:ascii="Courier New" w:hAnsi="Courier New" w:cs="Courier New"/>
        </w:rPr>
        <w:t>I.  The immobilizing or impounding agency shall have no lien or possessory interest in a stolen vehicle if the theft was reported to the appropriate law enforcement agency.  The immobilizing or impounding agency shall release the vehicle to the owner or person other than the owner as identified in subsection D of this section even if the operator at the time of immobilization or impoundment has not paid all immobilization, towing, storage and administrative charges.</w:t>
      </w:r>
    </w:p>
    <w:p w14:paraId="384D9D2D" w14:textId="77777777" w:rsidR="005C672E" w:rsidRPr="005D16E9" w:rsidRDefault="005C672E" w:rsidP="005C672E">
      <w:pPr>
        <w:pStyle w:val="P06-00"/>
        <w:rPr>
          <w:rFonts w:ascii="Courier New" w:hAnsi="Courier New" w:cs="Courier New"/>
        </w:rPr>
      </w:pPr>
      <w:r w:rsidRPr="005D16E9">
        <w:rPr>
          <w:rFonts w:ascii="Courier New" w:hAnsi="Courier New" w:cs="Courier New"/>
        </w:rPr>
        <w:t>J.  A person who enters into an agreement pursuant to subsection A, paragraph 5 of this section and who allows another person to operate the vehicle in violation of the agreement is responsible for a civil traffic violation and shall pay a civil penalty of at least $250.</w:t>
      </w:r>
    </w:p>
    <w:p w14:paraId="14939966" w14:textId="77777777" w:rsidR="005C672E" w:rsidRPr="005D16E9" w:rsidRDefault="005C672E" w:rsidP="005C672E">
      <w:pPr>
        <w:pStyle w:val="P06-00"/>
        <w:rPr>
          <w:rFonts w:ascii="Courier New" w:hAnsi="Courier New" w:cs="Courier New"/>
        </w:rPr>
      </w:pPr>
      <w:r w:rsidRPr="005D16E9">
        <w:rPr>
          <w:rFonts w:ascii="Courier New" w:hAnsi="Courier New" w:cs="Courier New"/>
        </w:rPr>
        <w:t>K.  A person described in subsection D, paragraph 1 of this section who violates subsection E of this section is responsible for a civil traffic violation and shall pay a civil penalty of at least $250.</w:t>
      </w:r>
    </w:p>
    <w:p w14:paraId="61F386EE" w14:textId="267A3C92" w:rsidR="00F540AD" w:rsidRPr="005D16E9" w:rsidRDefault="005C672E" w:rsidP="005C672E">
      <w:pPr>
        <w:pStyle w:val="P06-00"/>
        <w:rPr>
          <w:rFonts w:ascii="Courier New" w:hAnsi="Courier New" w:cs="Courier New"/>
        </w:rPr>
      </w:pPr>
      <w:r w:rsidRPr="005D16E9">
        <w:rPr>
          <w:rFonts w:ascii="Courier New" w:hAnsi="Courier New" w:cs="Courier New"/>
        </w:rPr>
        <w:t>L.  For the purposes of this section, "certified ignition interlock device" has the same meaning prescribed in section 28</w:t>
      </w:r>
      <w:r w:rsidRPr="005D16E9">
        <w:rPr>
          <w:rFonts w:ascii="Courier New" w:hAnsi="Courier New" w:cs="Courier New"/>
        </w:rPr>
        <w:noBreakHyphen/>
        <w:t>1301.</w:t>
      </w:r>
      <w:r w:rsidRPr="005D16E9">
        <w:rPr>
          <w:rFonts w:ascii="Courier New" w:hAnsi="Courier New" w:cs="Courier New"/>
        </w:rPr>
        <w:fldChar w:fldCharType="begin"/>
      </w:r>
      <w:r w:rsidRPr="005D16E9">
        <w:rPr>
          <w:rFonts w:ascii="Courier New" w:hAnsi="Courier New" w:cs="Courier New"/>
        </w:rPr>
        <w:instrText xml:space="preserve"> COMMENTS END_STATUTE \* MERGEFORMAT </w:instrText>
      </w:r>
      <w:r w:rsidRPr="005D16E9">
        <w:rPr>
          <w:rFonts w:ascii="Courier New" w:hAnsi="Courier New" w:cs="Courier New"/>
        </w:rPr>
        <w:fldChar w:fldCharType="separate"/>
      </w:r>
      <w:r w:rsidRPr="005D16E9">
        <w:rPr>
          <w:rFonts w:ascii="Courier New" w:hAnsi="Courier New" w:cs="Courier New"/>
          <w:vanish/>
        </w:rPr>
        <w:t>END_STATUTE</w:t>
      </w:r>
      <w:r w:rsidRPr="005D16E9">
        <w:rPr>
          <w:rFonts w:ascii="Courier New" w:hAnsi="Courier New" w:cs="Courier New"/>
        </w:rPr>
        <w:fldChar w:fldCharType="end"/>
      </w:r>
    </w:p>
    <w:sectPr w:rsidR="00F540AD" w:rsidRPr="005D16E9" w:rsidSect="005C672E">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B3407" w14:textId="77777777" w:rsidR="005C672E" w:rsidRDefault="005C672E">
      <w:r>
        <w:separator/>
      </w:r>
    </w:p>
  </w:endnote>
  <w:endnote w:type="continuationSeparator" w:id="0">
    <w:p w14:paraId="25DA61D6" w14:textId="77777777" w:rsidR="005C672E" w:rsidRDefault="005C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7E5B1" w14:textId="77777777" w:rsidR="005C672E" w:rsidRDefault="005C672E">
      <w:r>
        <w:separator/>
      </w:r>
    </w:p>
  </w:footnote>
  <w:footnote w:type="continuationSeparator" w:id="0">
    <w:p w14:paraId="119F37BA" w14:textId="77777777" w:rsidR="005C672E" w:rsidRDefault="005C6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421873874">
    <w:abstractNumId w:val="8"/>
  </w:num>
  <w:num w:numId="2" w16cid:durableId="178661322">
    <w:abstractNumId w:val="8"/>
  </w:num>
  <w:num w:numId="3" w16cid:durableId="1979720111">
    <w:abstractNumId w:val="7"/>
  </w:num>
  <w:num w:numId="4" w16cid:durableId="544800860">
    <w:abstractNumId w:val="7"/>
  </w:num>
  <w:num w:numId="5" w16cid:durableId="151920106">
    <w:abstractNumId w:val="10"/>
  </w:num>
  <w:num w:numId="6" w16cid:durableId="1904870293">
    <w:abstractNumId w:val="11"/>
  </w:num>
  <w:num w:numId="7" w16cid:durableId="37779523">
    <w:abstractNumId w:val="12"/>
  </w:num>
  <w:num w:numId="8" w16cid:durableId="1422526351">
    <w:abstractNumId w:val="9"/>
  </w:num>
  <w:num w:numId="9" w16cid:durableId="1494955139">
    <w:abstractNumId w:val="6"/>
  </w:num>
  <w:num w:numId="10" w16cid:durableId="2143884760">
    <w:abstractNumId w:val="5"/>
  </w:num>
  <w:num w:numId="11" w16cid:durableId="831218497">
    <w:abstractNumId w:val="4"/>
  </w:num>
  <w:num w:numId="12" w16cid:durableId="808323444">
    <w:abstractNumId w:val="3"/>
  </w:num>
  <w:num w:numId="13" w16cid:durableId="1827550866">
    <w:abstractNumId w:val="2"/>
  </w:num>
  <w:num w:numId="14" w16cid:durableId="1391349321">
    <w:abstractNumId w:val="1"/>
  </w:num>
  <w:num w:numId="15" w16cid:durableId="308872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72E"/>
    <w:rsid w:val="00010503"/>
    <w:rsid w:val="00033AE7"/>
    <w:rsid w:val="005C672E"/>
    <w:rsid w:val="005D16E9"/>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619D8"/>
  <w15:chartTrackingRefBased/>
  <w15:docId w15:val="{091FA31A-408E-423B-BBD9-7D197CEE5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5C672E"/>
    <w:rPr>
      <w:rFonts w:ascii="Letter Gothic-Drafting" w:hAnsi="Letter Gothic-Drafting"/>
      <w:b/>
      <w:snapToGrid w:val="0"/>
    </w:rPr>
  </w:style>
  <w:style w:type="character" w:customStyle="1" w:styleId="SEC06-18Char">
    <w:name w:val="SEC 06-18 Char"/>
    <w:link w:val="SEC06-18"/>
    <w:rsid w:val="005C672E"/>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1691</Words>
  <Characters>8729</Characters>
  <Application>Microsoft Office Word</Application>
  <DocSecurity>0</DocSecurity>
  <Lines>167</Lines>
  <Paragraphs>49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28-3512; Release of vehicle; civil penalties; definition</dc:title>
  <dc:subject>Release of vehicle; civil penalties; definition</dc:subject>
  <dc:creator>Arizona Legislative Council</dc:creator>
  <cp:keywords/>
  <dc:description>0264.docx - 552R - 2022</dc:description>
  <cp:lastModifiedBy>dbupdate</cp:lastModifiedBy>
  <cp:revision>2</cp:revision>
  <dcterms:created xsi:type="dcterms:W3CDTF">2025-09-20T15:57:00Z</dcterms:created>
  <dcterms:modified xsi:type="dcterms:W3CDTF">2025-09-20T15:57:00Z</dcterms:modified>
</cp:coreProperties>
</file>