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ED55" w14:textId="77777777" w:rsidR="00B932BF" w:rsidRPr="00DB5558" w:rsidRDefault="00B932BF" w:rsidP="00B932BF">
      <w:pPr>
        <w:pStyle w:val="SEC06-18"/>
        <w:rPr>
          <w:rFonts w:ascii="Courier New" w:hAnsi="Courier New"/>
        </w:rPr>
      </w:pPr>
      <w:r w:rsidRPr="00DB5558">
        <w:rPr>
          <w:rFonts w:ascii="Courier New" w:hAnsi="Courier New"/>
          <w:vanish/>
        </w:rPr>
        <w:fldChar w:fldCharType="begin"/>
      </w:r>
      <w:r w:rsidRPr="00DB5558">
        <w:rPr>
          <w:rFonts w:ascii="Courier New" w:hAnsi="Courier New"/>
          <w:vanish/>
        </w:rPr>
        <w:instrText xml:space="preserve"> COMMENTS START_STATUTE \* MERGEFORMAT </w:instrText>
      </w:r>
      <w:r w:rsidRPr="00DB5558">
        <w:rPr>
          <w:rFonts w:ascii="Courier New" w:hAnsi="Courier New"/>
          <w:vanish/>
        </w:rPr>
        <w:fldChar w:fldCharType="separate"/>
      </w:r>
      <w:r w:rsidRPr="00DB5558">
        <w:rPr>
          <w:rFonts w:ascii="Courier New" w:hAnsi="Courier New"/>
          <w:vanish/>
        </w:rPr>
        <w:t>START_STATUTE</w:t>
      </w:r>
      <w:r w:rsidRPr="00DB5558">
        <w:rPr>
          <w:rFonts w:ascii="Courier New" w:hAnsi="Courier New"/>
          <w:vanish/>
        </w:rPr>
        <w:fldChar w:fldCharType="end"/>
      </w:r>
      <w:r w:rsidRPr="00DB5558">
        <w:rPr>
          <w:rStyle w:val="SNUM"/>
          <w:rFonts w:ascii="Courier New" w:hAnsi="Courier New"/>
        </w:rPr>
        <w:t>28-3103</w:t>
      </w:r>
      <w:r w:rsidRPr="00DB5558">
        <w:rPr>
          <w:rFonts w:ascii="Courier New" w:hAnsi="Courier New"/>
        </w:rPr>
        <w:t>.  </w:t>
      </w:r>
      <w:r w:rsidRPr="00DB5558">
        <w:rPr>
          <w:rStyle w:val="SECHEAD"/>
          <w:rFonts w:ascii="Courier New" w:hAnsi="Courier New"/>
        </w:rPr>
        <w:t>Driver license endorsements</w:t>
      </w:r>
    </w:p>
    <w:p w14:paraId="4704C0BA" w14:textId="77777777" w:rsidR="00B932BF" w:rsidRPr="00DB5558" w:rsidRDefault="00B932BF" w:rsidP="00B932BF">
      <w:pPr>
        <w:pStyle w:val="P06-00"/>
        <w:rPr>
          <w:rFonts w:ascii="Courier New" w:hAnsi="Courier New"/>
        </w:rPr>
      </w:pPr>
      <w:r w:rsidRPr="00DB5558">
        <w:rPr>
          <w:rFonts w:ascii="Courier New" w:hAnsi="Courier New"/>
        </w:rPr>
        <w:t>A.  A driver license applicant shall obtain the following endorsements to the applicant's driver license and shall submit to an examination appropriate to the type of endorsement if the applicant operates one or more of the following vehicles:</w:t>
      </w:r>
    </w:p>
    <w:p w14:paraId="1C627A50" w14:textId="77777777" w:rsidR="00B932BF" w:rsidRPr="00DB5558" w:rsidRDefault="00B932BF" w:rsidP="00B932BF">
      <w:pPr>
        <w:pStyle w:val="P06-00"/>
        <w:rPr>
          <w:rFonts w:ascii="Courier New" w:hAnsi="Courier New"/>
        </w:rPr>
      </w:pPr>
      <w:r w:rsidRPr="00DB5558">
        <w:rPr>
          <w:rFonts w:ascii="Courier New" w:hAnsi="Courier New"/>
        </w:rPr>
        <w:t>1.  A motorcycle endorsement for operation of a motorcycle if the applicant qualifies for a class M license and if the applicant qualifies for or has a class A, B, C, D or G license.</w:t>
      </w:r>
    </w:p>
    <w:p w14:paraId="08FB0145" w14:textId="77777777" w:rsidR="00B932BF" w:rsidRPr="00DB5558" w:rsidRDefault="00B932BF" w:rsidP="00B932BF">
      <w:pPr>
        <w:pStyle w:val="P06-00"/>
        <w:rPr>
          <w:rFonts w:ascii="Courier New" w:hAnsi="Courier New"/>
        </w:rPr>
      </w:pPr>
      <w:r w:rsidRPr="00DB5558">
        <w:rPr>
          <w:rFonts w:ascii="Courier New" w:hAnsi="Courier New"/>
        </w:rPr>
        <w:t>2.  A hazardous materials endorsement on a class A, B or C license for operation of a vehicle that transports hazardous materials, wastes or substances in a quantity and under circumstances that require the placarding or marking of the transport vehicle as required by the department's safety rules prescribed pursuant to chapter 14 of this title.  The department or an outside source authorized by the department and approved by the transportation security administration may:</w:t>
      </w:r>
    </w:p>
    <w:p w14:paraId="206C5C01" w14:textId="77777777" w:rsidR="00B932BF" w:rsidRPr="00DB5558" w:rsidRDefault="00B932BF" w:rsidP="00B932BF">
      <w:pPr>
        <w:pStyle w:val="P06-00"/>
        <w:rPr>
          <w:rFonts w:ascii="Courier New" w:hAnsi="Courier New"/>
        </w:rPr>
      </w:pPr>
      <w:r w:rsidRPr="00DB5558">
        <w:rPr>
          <w:rFonts w:ascii="Courier New" w:hAnsi="Courier New"/>
        </w:rPr>
        <w:t>(a)  Conduct background checks in accordance with the transportation security administration procedures.</w:t>
      </w:r>
    </w:p>
    <w:p w14:paraId="78126515" w14:textId="77777777" w:rsidR="00B932BF" w:rsidRPr="00DB5558" w:rsidRDefault="00B932BF" w:rsidP="00B932BF">
      <w:pPr>
        <w:pStyle w:val="P06-00"/>
        <w:rPr>
          <w:rFonts w:ascii="Courier New" w:hAnsi="Courier New"/>
        </w:rPr>
      </w:pPr>
      <w:r w:rsidRPr="00DB5558">
        <w:rPr>
          <w:rFonts w:ascii="Courier New" w:hAnsi="Courier New"/>
        </w:rPr>
        <w:t>(b)  Require that all hazardous materials endorsement applicants submit fingerprints.</w:t>
      </w:r>
    </w:p>
    <w:p w14:paraId="74BCC4D8" w14:textId="77777777" w:rsidR="00B932BF" w:rsidRPr="00DB5558" w:rsidRDefault="00B932BF" w:rsidP="00B932BF">
      <w:pPr>
        <w:pStyle w:val="P06-00"/>
        <w:rPr>
          <w:rFonts w:ascii="Courier New" w:hAnsi="Courier New"/>
        </w:rPr>
      </w:pPr>
      <w:r w:rsidRPr="00DB5558">
        <w:rPr>
          <w:rFonts w:ascii="Courier New" w:hAnsi="Courier New"/>
        </w:rPr>
        <w:t>3.  A double</w:t>
      </w:r>
      <w:r w:rsidRPr="00DB5558">
        <w:rPr>
          <w:rFonts w:ascii="Courier New" w:hAnsi="Courier New"/>
        </w:rPr>
        <w:noBreakHyphen/>
        <w:t>triple trailer endorsement on a class A license for operation of a vehicle towing double or triple trailers.</w:t>
      </w:r>
    </w:p>
    <w:p w14:paraId="08D89A2B" w14:textId="77777777" w:rsidR="00B932BF" w:rsidRPr="00DB5558" w:rsidRDefault="00B932BF" w:rsidP="00B932BF">
      <w:pPr>
        <w:pStyle w:val="P06-00"/>
        <w:rPr>
          <w:rFonts w:ascii="Courier New" w:hAnsi="Courier New"/>
        </w:rPr>
      </w:pPr>
      <w:r w:rsidRPr="00DB5558">
        <w:rPr>
          <w:rFonts w:ascii="Courier New" w:hAnsi="Courier New"/>
        </w:rPr>
        <w:t>4.  A passenger vehicle endorsement on a class A, B or C license for operation  of a bus designed to transport sixteen or more passengers, including the driver, or a school bus.</w:t>
      </w:r>
    </w:p>
    <w:p w14:paraId="789F154C" w14:textId="77777777" w:rsidR="00B932BF" w:rsidRPr="00DB5558" w:rsidRDefault="00B932BF" w:rsidP="00B932BF">
      <w:pPr>
        <w:pStyle w:val="P06-00"/>
        <w:rPr>
          <w:rFonts w:ascii="Courier New" w:hAnsi="Courier New"/>
        </w:rPr>
      </w:pPr>
      <w:r w:rsidRPr="00DB5558">
        <w:rPr>
          <w:rFonts w:ascii="Courier New" w:hAnsi="Courier New"/>
        </w:rPr>
        <w:t>5.  A tank vehicle endorsement on a class A, B or C license for operation of a tank vehicle.  For the purposes of this paragraph, "tank vehicle" means a commercial motor vehicle that is designed to transport a liquid or gaseous material within a tank that is either permanently or temporarily attached to the vehicle or chassis, including a cargo tank and a portable tank and excluding a portable tank having a rated capacity under one thousand gallons.</w:t>
      </w:r>
    </w:p>
    <w:p w14:paraId="0A00EEDC" w14:textId="77777777" w:rsidR="00B932BF" w:rsidRPr="00DB5558" w:rsidRDefault="00B932BF" w:rsidP="00B932BF">
      <w:pPr>
        <w:pStyle w:val="P06-00"/>
        <w:rPr>
          <w:rFonts w:ascii="Courier New" w:hAnsi="Courier New"/>
        </w:rPr>
      </w:pPr>
      <w:r w:rsidRPr="00DB5558">
        <w:rPr>
          <w:rFonts w:ascii="Courier New" w:hAnsi="Courier New"/>
        </w:rPr>
        <w:t>6.  A school bus endorsement on a class A, B or C license for operation of a school bus.  Applicants shall successfully complete both a written knowledge test and a driving skills test to obtain a school bus endorsement.</w:t>
      </w:r>
    </w:p>
    <w:p w14:paraId="60D83746" w14:textId="77777777" w:rsidR="00B932BF" w:rsidRPr="00DB5558" w:rsidRDefault="00B932BF" w:rsidP="00B932BF">
      <w:pPr>
        <w:pStyle w:val="P06-00"/>
        <w:rPr>
          <w:rFonts w:ascii="Courier New" w:hAnsi="Courier New"/>
        </w:rPr>
      </w:pPr>
      <w:r w:rsidRPr="00DB5558">
        <w:rPr>
          <w:rFonts w:ascii="Courier New" w:hAnsi="Courier New"/>
        </w:rPr>
        <w:t>B.  When applying for a commercial driver license endorsement pursuant to article 5 of this chapter, the applicant shall successfully complete the skills portion of the examination in a motor vehicle or vehicle combination applicable to the endorsement.</w:t>
      </w:r>
    </w:p>
    <w:p w14:paraId="61CD71F6" w14:textId="77777777" w:rsidR="00B932BF" w:rsidRPr="00DB5558" w:rsidRDefault="00B932BF" w:rsidP="00B932BF">
      <w:pPr>
        <w:pStyle w:val="P06-00"/>
        <w:rPr>
          <w:rFonts w:ascii="Courier New" w:hAnsi="Courier New"/>
        </w:rPr>
      </w:pPr>
      <w:r w:rsidRPr="00DB5558">
        <w:rPr>
          <w:rFonts w:ascii="Courier New" w:hAnsi="Courier New"/>
        </w:rPr>
        <w:t>C.  On notification by the transportation security administration that an individual's authorization to hold a hazardous materials endorsement has been terminated, the department shall immediately cancel the hazardous materials endorsement on the driver's commercial driver license.</w:t>
      </w:r>
      <w:r w:rsidRPr="00DB5558">
        <w:rPr>
          <w:rFonts w:ascii="Courier New" w:hAnsi="Courier New"/>
          <w:vanish/>
        </w:rPr>
        <w:fldChar w:fldCharType="begin"/>
      </w:r>
      <w:r w:rsidRPr="00DB5558">
        <w:rPr>
          <w:rFonts w:ascii="Courier New" w:hAnsi="Courier New"/>
          <w:vanish/>
        </w:rPr>
        <w:instrText xml:space="preserve"> COMMENTS END_STATUTE \* MERGEFORMAT </w:instrText>
      </w:r>
      <w:r w:rsidRPr="00DB5558">
        <w:rPr>
          <w:rFonts w:ascii="Courier New" w:hAnsi="Courier New"/>
          <w:vanish/>
        </w:rPr>
        <w:fldChar w:fldCharType="separate"/>
      </w:r>
      <w:r w:rsidRPr="00DB5558">
        <w:rPr>
          <w:rFonts w:ascii="Courier New" w:hAnsi="Courier New"/>
          <w:vanish/>
        </w:rPr>
        <w:t>END_STATUTE</w:t>
      </w:r>
      <w:r w:rsidRPr="00DB5558">
        <w:rPr>
          <w:rFonts w:ascii="Courier New" w:hAnsi="Courier New"/>
          <w:vanish/>
        </w:rPr>
        <w:fldChar w:fldCharType="end"/>
      </w:r>
    </w:p>
    <w:p w14:paraId="2199DC09" w14:textId="77777777" w:rsidR="00B932BF" w:rsidRPr="00DB5558" w:rsidRDefault="00B932BF" w:rsidP="00B932BF">
      <w:pPr>
        <w:rPr>
          <w:rFonts w:ascii="Courier New" w:hAnsi="Courier New"/>
        </w:rPr>
      </w:pPr>
    </w:p>
    <w:sectPr w:rsidR="00B932BF" w:rsidRPr="00DB5558" w:rsidSect="00B932BF">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A265" w14:textId="77777777" w:rsidR="00B932BF" w:rsidRDefault="00B932BF">
      <w:r>
        <w:separator/>
      </w:r>
    </w:p>
  </w:endnote>
  <w:endnote w:type="continuationSeparator" w:id="0">
    <w:p w14:paraId="5258D831" w14:textId="77777777" w:rsidR="00B932BF" w:rsidRDefault="00B9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0DCD" w14:textId="77777777" w:rsidR="00B932BF" w:rsidRDefault="00B932BF">
      <w:r>
        <w:separator/>
      </w:r>
    </w:p>
  </w:footnote>
  <w:footnote w:type="continuationSeparator" w:id="0">
    <w:p w14:paraId="6BF2191D" w14:textId="77777777" w:rsidR="00B932BF" w:rsidRDefault="00B93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46445261">
    <w:abstractNumId w:val="1"/>
  </w:num>
  <w:num w:numId="2" w16cid:durableId="557057136">
    <w:abstractNumId w:val="1"/>
  </w:num>
  <w:num w:numId="3" w16cid:durableId="2016492166">
    <w:abstractNumId w:val="0"/>
  </w:num>
  <w:num w:numId="4" w16cid:durableId="176167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58"/>
    <w:rsid w:val="00B932BF"/>
    <w:rsid w:val="00DB555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766143"/>
  <w15:chartTrackingRefBased/>
  <w15:docId w15:val="{B799E2AA-2024-4F33-AC19-BAD065E0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435</Words>
  <Characters>2318</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28-3103; Driver license endorsements</dc:title>
  <dc:subject>Driver license endorsements</dc:subject>
  <dc:creator>Arizona Legislative Council</dc:creator>
  <cp:keywords/>
  <dc:description>END_STATUTE</dc:description>
  <cp:lastModifiedBy>dbupdate</cp:lastModifiedBy>
  <cp:revision>2</cp:revision>
  <cp:lastPrinted>1601-01-01T00:00:00Z</cp:lastPrinted>
  <dcterms:created xsi:type="dcterms:W3CDTF">2025-09-20T15:47:00Z</dcterms:created>
  <dcterms:modified xsi:type="dcterms:W3CDTF">2025-09-20T15:47:00Z</dcterms:modified>
</cp:coreProperties>
</file>