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3ABA" w14:textId="77777777" w:rsidR="007C1A57" w:rsidRPr="007F2AA9" w:rsidRDefault="007C1A57" w:rsidP="007C1A57">
      <w:pPr>
        <w:pStyle w:val="SEC06-18"/>
        <w:rPr>
          <w:rFonts w:ascii="Courier New" w:hAnsi="Courier New" w:cs="Courier New"/>
        </w:rPr>
      </w:pPr>
      <w:r w:rsidRPr="007F2AA9">
        <w:rPr>
          <w:rFonts w:ascii="Courier New" w:hAnsi="Courier New" w:cs="Courier New"/>
        </w:rPr>
        <w:fldChar w:fldCharType="begin"/>
      </w:r>
      <w:r w:rsidRPr="007F2AA9">
        <w:rPr>
          <w:rFonts w:ascii="Courier New" w:hAnsi="Courier New" w:cs="Courier New"/>
        </w:rPr>
        <w:instrText xml:space="preserve"> COMMENTS START_STATUTE \* MERGEFORMAT </w:instrText>
      </w:r>
      <w:r w:rsidRPr="007F2AA9">
        <w:rPr>
          <w:rFonts w:ascii="Courier New" w:hAnsi="Courier New" w:cs="Courier New"/>
        </w:rPr>
        <w:fldChar w:fldCharType="separate"/>
      </w:r>
      <w:r w:rsidRPr="007F2AA9">
        <w:rPr>
          <w:rFonts w:ascii="Courier New" w:hAnsi="Courier New" w:cs="Courier New"/>
          <w:vanish/>
        </w:rPr>
        <w:t>START_STATUTE</w:t>
      </w:r>
      <w:r w:rsidRPr="007F2AA9">
        <w:rPr>
          <w:rFonts w:ascii="Courier New" w:hAnsi="Courier New" w:cs="Courier New"/>
        </w:rPr>
        <w:fldChar w:fldCharType="end"/>
      </w:r>
      <w:r w:rsidRPr="007F2AA9">
        <w:rPr>
          <w:rStyle w:val="SNUM"/>
          <w:rFonts w:ascii="Courier New" w:hAnsi="Courier New" w:cs="Courier New"/>
        </w:rPr>
        <w:t>28-2166</w:t>
      </w:r>
      <w:r w:rsidRPr="007F2AA9">
        <w:rPr>
          <w:rFonts w:ascii="Courier New" w:hAnsi="Courier New" w:cs="Courier New"/>
        </w:rPr>
        <w:t>.  </w:t>
      </w:r>
      <w:r w:rsidRPr="007F2AA9">
        <w:rPr>
          <w:rStyle w:val="SECHEAD"/>
          <w:rFonts w:ascii="Courier New" w:hAnsi="Courier New" w:cs="Courier New"/>
        </w:rPr>
        <w:t>Registration of vehicle rented without a driver; liability insurance; joint liability; violation; classification; definition</w:t>
      </w:r>
    </w:p>
    <w:p w14:paraId="5700A27F" w14:textId="77777777" w:rsidR="007C1A57" w:rsidRPr="007F2AA9" w:rsidRDefault="007C1A57" w:rsidP="007C1A57">
      <w:pPr>
        <w:pStyle w:val="P06-00"/>
        <w:rPr>
          <w:rFonts w:ascii="Courier New" w:hAnsi="Courier New" w:cs="Courier New"/>
        </w:rPr>
      </w:pPr>
      <w:r w:rsidRPr="007F2AA9">
        <w:rPr>
          <w:rFonts w:ascii="Courier New" w:hAnsi="Courier New" w:cs="Courier New"/>
        </w:rPr>
        <w:t>A.  The department of transportation shall not allow an owner who is engaged in the business of renting or who intends to rent a motor vehicle in this state without a driver to register or to rent the motor vehicle until either:</w:t>
      </w:r>
    </w:p>
    <w:p w14:paraId="4E66D36E" w14:textId="77777777" w:rsidR="007C1A57" w:rsidRPr="007F2AA9" w:rsidRDefault="007C1A57" w:rsidP="007C1A57">
      <w:pPr>
        <w:pStyle w:val="P06-00"/>
        <w:rPr>
          <w:rFonts w:ascii="Courier New" w:hAnsi="Courier New" w:cs="Courier New"/>
        </w:rPr>
      </w:pPr>
      <w:r w:rsidRPr="007F2AA9">
        <w:rPr>
          <w:rFonts w:ascii="Courier New" w:hAnsi="Courier New" w:cs="Courier New"/>
        </w:rPr>
        <w:t xml:space="preserve">1.  The owner has procured public liability insurance with an insurance company approved by the department of insurance and financial institutions. </w:t>
      </w:r>
    </w:p>
    <w:p w14:paraId="59C9EF03" w14:textId="77777777" w:rsidR="007C1A57" w:rsidRPr="007F2AA9" w:rsidRDefault="007C1A57" w:rsidP="007C1A57">
      <w:pPr>
        <w:pStyle w:val="P06-00"/>
        <w:rPr>
          <w:rFonts w:ascii="Courier New" w:hAnsi="Courier New" w:cs="Courier New"/>
        </w:rPr>
      </w:pPr>
      <w:r w:rsidRPr="007F2AA9">
        <w:rPr>
          <w:rFonts w:ascii="Courier New" w:hAnsi="Courier New" w:cs="Courier New"/>
        </w:rPr>
        <w:t>2.  The owner has furnished to the department of transportation satisfactory proof of the owner's ability to respond in damages in the amount of $15,000 if one motor vehicle is registered and $10,000 for each additional motor vehicle.  Proof of the ability to respond in damages in the amount of $100,000 is sufficient for any number of motor vehicles.</w:t>
      </w:r>
    </w:p>
    <w:p w14:paraId="32E32DF1" w14:textId="77777777" w:rsidR="007C1A57" w:rsidRPr="007F2AA9" w:rsidRDefault="007C1A57" w:rsidP="007C1A57">
      <w:pPr>
        <w:pStyle w:val="P06-00"/>
        <w:rPr>
          <w:rFonts w:ascii="Courier New" w:hAnsi="Courier New" w:cs="Courier New"/>
        </w:rPr>
      </w:pPr>
      <w:r w:rsidRPr="007F2AA9">
        <w:rPr>
          <w:rFonts w:ascii="Courier New" w:hAnsi="Courier New" w:cs="Courier New"/>
        </w:rPr>
        <w:t>B.  The policy of insurance required by subsection A of this section shall:</w:t>
      </w:r>
    </w:p>
    <w:p w14:paraId="506646F3" w14:textId="77777777" w:rsidR="007C1A57" w:rsidRPr="007F2AA9" w:rsidRDefault="007C1A57" w:rsidP="007C1A57">
      <w:pPr>
        <w:pStyle w:val="P06-00"/>
        <w:rPr>
          <w:rFonts w:ascii="Courier New" w:hAnsi="Courier New" w:cs="Courier New"/>
        </w:rPr>
      </w:pPr>
      <w:r w:rsidRPr="007F2AA9">
        <w:rPr>
          <w:rFonts w:ascii="Courier New" w:hAnsi="Courier New" w:cs="Courier New"/>
        </w:rPr>
        <w:t xml:space="preserve">1.  Insure the renter against: </w:t>
      </w:r>
    </w:p>
    <w:p w14:paraId="7EBCAE4B" w14:textId="77777777" w:rsidR="007C1A57" w:rsidRPr="007F2AA9" w:rsidRDefault="007C1A57" w:rsidP="007C1A57">
      <w:pPr>
        <w:pStyle w:val="P06-00"/>
        <w:rPr>
          <w:rFonts w:ascii="Courier New" w:hAnsi="Courier New" w:cs="Courier New"/>
        </w:rPr>
      </w:pPr>
      <w:r w:rsidRPr="007F2AA9">
        <w:rPr>
          <w:rFonts w:ascii="Courier New" w:hAnsi="Courier New" w:cs="Courier New"/>
        </w:rPr>
        <w:t>(a)  Liability arising from the renter's negligence in the operation of the rented motor vehicle in an amount of at least $15,000 for any one person injured or killed and $30,000 for any number more than one person injured or killed in any one accident.</w:t>
      </w:r>
    </w:p>
    <w:p w14:paraId="2777612B" w14:textId="77777777" w:rsidR="007C1A57" w:rsidRPr="007F2AA9" w:rsidRDefault="007C1A57" w:rsidP="007C1A57">
      <w:pPr>
        <w:pStyle w:val="P06-00"/>
        <w:rPr>
          <w:rFonts w:ascii="Courier New" w:hAnsi="Courier New" w:cs="Courier New"/>
        </w:rPr>
      </w:pPr>
      <w:r w:rsidRPr="007F2AA9">
        <w:rPr>
          <w:rFonts w:ascii="Courier New" w:hAnsi="Courier New" w:cs="Courier New"/>
        </w:rPr>
        <w:t>(b)  Liability of the renter for property damage in the amount of at least $10,000 for any one accident.</w:t>
      </w:r>
    </w:p>
    <w:p w14:paraId="29D77415" w14:textId="77777777" w:rsidR="007C1A57" w:rsidRPr="007F2AA9" w:rsidRDefault="007C1A57" w:rsidP="007C1A57">
      <w:pPr>
        <w:pStyle w:val="P06-00"/>
        <w:rPr>
          <w:rFonts w:ascii="Courier New" w:hAnsi="Courier New" w:cs="Courier New"/>
        </w:rPr>
      </w:pPr>
      <w:r w:rsidRPr="007F2AA9">
        <w:rPr>
          <w:rFonts w:ascii="Courier New" w:hAnsi="Courier New" w:cs="Courier New"/>
        </w:rPr>
        <w:t>2.  Cover the liability of the renter to a passenger in the rented motor vehicle unless the owner gives the renter a written notice that the policy does not cover the liability.</w:t>
      </w:r>
    </w:p>
    <w:p w14:paraId="498D0BB7" w14:textId="77777777" w:rsidR="007C1A57" w:rsidRPr="007F2AA9" w:rsidRDefault="007C1A57" w:rsidP="007C1A57">
      <w:pPr>
        <w:pStyle w:val="P06-00"/>
        <w:rPr>
          <w:rFonts w:ascii="Courier New" w:hAnsi="Courier New" w:cs="Courier New"/>
        </w:rPr>
      </w:pPr>
      <w:r w:rsidRPr="007F2AA9">
        <w:rPr>
          <w:rFonts w:ascii="Courier New" w:hAnsi="Courier New" w:cs="Courier New"/>
        </w:rPr>
        <w:t>C.  Subject to subsection D of this section, the public liability insurance or the obligation of a self</w:t>
      </w:r>
      <w:r w:rsidRPr="007F2AA9">
        <w:rPr>
          <w:rFonts w:ascii="Courier New" w:hAnsi="Courier New" w:cs="Courier New"/>
        </w:rPr>
        <w:noBreakHyphen/>
        <w:t>insured owner pursuant to this section is primary coverage to any other available liability insurance coverage that is available and applicable for any damages and injury caused by a renter unless one of the following applies:</w:t>
      </w:r>
    </w:p>
    <w:p w14:paraId="43074D43" w14:textId="77777777" w:rsidR="007C1A57" w:rsidRPr="007F2AA9" w:rsidRDefault="007C1A57" w:rsidP="007C1A57">
      <w:pPr>
        <w:pStyle w:val="P06-00"/>
        <w:rPr>
          <w:rFonts w:ascii="Courier New" w:hAnsi="Courier New" w:cs="Courier New"/>
        </w:rPr>
      </w:pPr>
      <w:r w:rsidRPr="007F2AA9">
        <w:rPr>
          <w:rFonts w:ascii="Courier New" w:hAnsi="Courier New" w:cs="Courier New"/>
        </w:rPr>
        <w:t>1.  It is disclosed in the rental agreement to the renter the following:</w:t>
      </w:r>
    </w:p>
    <w:p w14:paraId="0A2BDEC2" w14:textId="77777777" w:rsidR="007C1A57" w:rsidRPr="007F2AA9" w:rsidRDefault="007C1A57" w:rsidP="007C1A57">
      <w:pPr>
        <w:pStyle w:val="P06-00"/>
        <w:rPr>
          <w:rFonts w:ascii="Courier New" w:hAnsi="Courier New" w:cs="Courier New"/>
        </w:rPr>
      </w:pPr>
      <w:r w:rsidRPr="007F2AA9">
        <w:rPr>
          <w:rFonts w:ascii="Courier New" w:hAnsi="Courier New" w:cs="Courier New"/>
        </w:rPr>
        <w:t>"The owner does not extend any of its motor vehicle financial responsibility or provide public liability insurance coverage to the renter, authorized drivers or any other driver."</w:t>
      </w:r>
    </w:p>
    <w:p w14:paraId="500D5CAB" w14:textId="77777777" w:rsidR="007C1A57" w:rsidRPr="007F2AA9" w:rsidRDefault="007C1A57" w:rsidP="007C1A57">
      <w:pPr>
        <w:pStyle w:val="P06-00"/>
        <w:rPr>
          <w:rFonts w:ascii="Courier New" w:hAnsi="Courier New" w:cs="Courier New"/>
        </w:rPr>
      </w:pPr>
      <w:r w:rsidRPr="007F2AA9">
        <w:rPr>
          <w:rFonts w:ascii="Courier New" w:hAnsi="Courier New" w:cs="Courier New"/>
        </w:rPr>
        <w:t>This disclosure shall be by one of the following methods:</w:t>
      </w:r>
    </w:p>
    <w:p w14:paraId="2BA8DBB2" w14:textId="77777777" w:rsidR="007C1A57" w:rsidRPr="007F2AA9" w:rsidRDefault="007C1A57" w:rsidP="007C1A57">
      <w:pPr>
        <w:pStyle w:val="P06-00"/>
        <w:rPr>
          <w:rFonts w:ascii="Courier New" w:hAnsi="Courier New" w:cs="Courier New"/>
        </w:rPr>
      </w:pPr>
      <w:r w:rsidRPr="007F2AA9">
        <w:rPr>
          <w:rFonts w:ascii="Courier New" w:hAnsi="Courier New" w:cs="Courier New"/>
        </w:rPr>
        <w:t>(a)  In at least ten-point bold type in the rental or lease agreement and affirmatively acknowledged by the renter.</w:t>
      </w:r>
    </w:p>
    <w:p w14:paraId="080111C3" w14:textId="77777777" w:rsidR="007C1A57" w:rsidRPr="007F2AA9" w:rsidRDefault="007C1A57" w:rsidP="007C1A57">
      <w:pPr>
        <w:pStyle w:val="P06-00"/>
        <w:rPr>
          <w:rFonts w:ascii="Courier New" w:hAnsi="Courier New" w:cs="Courier New"/>
        </w:rPr>
      </w:pPr>
      <w:r w:rsidRPr="007F2AA9">
        <w:rPr>
          <w:rFonts w:ascii="Courier New" w:hAnsi="Courier New" w:cs="Courier New"/>
        </w:rPr>
        <w:t>(b)  In the terms of the master agreement maintained with the renter.</w:t>
      </w:r>
    </w:p>
    <w:p w14:paraId="2C130E01" w14:textId="77777777" w:rsidR="007C1A57" w:rsidRPr="007F2AA9" w:rsidRDefault="007C1A57" w:rsidP="007C1A57">
      <w:pPr>
        <w:pStyle w:val="P06-00"/>
        <w:rPr>
          <w:rFonts w:ascii="Courier New" w:hAnsi="Courier New" w:cs="Courier New"/>
        </w:rPr>
      </w:pPr>
      <w:r w:rsidRPr="007F2AA9">
        <w:rPr>
          <w:rFonts w:ascii="Courier New" w:hAnsi="Courier New" w:cs="Courier New"/>
        </w:rPr>
        <w:t>(c)  At the time a reservation is made by a renter online, the disclosure is made in a conspicuous manner.</w:t>
      </w:r>
    </w:p>
    <w:p w14:paraId="720CFDA0" w14:textId="77777777" w:rsidR="007C1A57" w:rsidRPr="007F2AA9" w:rsidRDefault="007C1A57" w:rsidP="007C1A57">
      <w:pPr>
        <w:pStyle w:val="P06-00"/>
        <w:rPr>
          <w:rFonts w:ascii="Courier New" w:hAnsi="Courier New" w:cs="Courier New"/>
        </w:rPr>
      </w:pPr>
      <w:r w:rsidRPr="007F2AA9">
        <w:rPr>
          <w:rFonts w:ascii="Courier New" w:hAnsi="Courier New" w:cs="Courier New"/>
        </w:rPr>
        <w:t>2.  The renter purchased public liability insurance from the owner that provides coverage that complies with subsection B of this section to renters and authorized drivers of rental motor vehicles for liability that arises from the operation of the rental motor vehicle.  Any liability insurance purchased from the owner pursuant to this subsection shall apply and be exhausted prior to any other applicable and available liability insurance coverage.</w:t>
      </w:r>
    </w:p>
    <w:p w14:paraId="776AC4FA" w14:textId="77777777" w:rsidR="007C1A57" w:rsidRPr="007F2AA9" w:rsidRDefault="007C1A57" w:rsidP="007C1A57">
      <w:pPr>
        <w:pStyle w:val="P06-00"/>
        <w:rPr>
          <w:rFonts w:ascii="Courier New" w:hAnsi="Courier New" w:cs="Courier New"/>
        </w:rPr>
      </w:pPr>
      <w:r w:rsidRPr="007F2AA9">
        <w:rPr>
          <w:rFonts w:ascii="Courier New" w:hAnsi="Courier New" w:cs="Courier New"/>
        </w:rPr>
        <w:t>D.  The owner regulated by this section:</w:t>
      </w:r>
    </w:p>
    <w:p w14:paraId="5613B3B7" w14:textId="77777777" w:rsidR="007C1A57" w:rsidRPr="007F2AA9" w:rsidRDefault="007C1A57" w:rsidP="007C1A57">
      <w:pPr>
        <w:pStyle w:val="P06-00"/>
        <w:rPr>
          <w:rFonts w:ascii="Courier New" w:hAnsi="Courier New" w:cs="Courier New"/>
        </w:rPr>
      </w:pPr>
      <w:r w:rsidRPr="007F2AA9">
        <w:rPr>
          <w:rFonts w:ascii="Courier New" w:hAnsi="Courier New" w:cs="Courier New"/>
        </w:rPr>
        <w:t>1.  Shall respond to the third-party claim, provide financial responsibility as prescribed in subsection B of this section and provide a defense for all claims for damages or liability arising out of the ownership, maintenance or use of a motor vehicle if there is an accident, there are damages or injuries that are caused by the renter and one of the following applies:</w:t>
      </w:r>
    </w:p>
    <w:p w14:paraId="4CE247ED" w14:textId="77777777" w:rsidR="007C1A57" w:rsidRPr="007F2AA9" w:rsidRDefault="007C1A57" w:rsidP="007C1A57">
      <w:pPr>
        <w:pStyle w:val="P06-00"/>
        <w:rPr>
          <w:rFonts w:ascii="Courier New" w:hAnsi="Courier New" w:cs="Courier New"/>
        </w:rPr>
      </w:pPr>
      <w:r w:rsidRPr="007F2AA9">
        <w:rPr>
          <w:rFonts w:ascii="Courier New" w:hAnsi="Courier New" w:cs="Courier New"/>
        </w:rPr>
        <w:t>(a)  The renter does not have any other liability coverage that is available and applicable to the loss.</w:t>
      </w:r>
    </w:p>
    <w:p w14:paraId="1FEE1DC6" w14:textId="77777777" w:rsidR="007C1A57" w:rsidRPr="007F2AA9" w:rsidRDefault="007C1A57" w:rsidP="007C1A57">
      <w:pPr>
        <w:pStyle w:val="P06-00"/>
        <w:rPr>
          <w:rFonts w:ascii="Courier New" w:hAnsi="Courier New" w:cs="Courier New"/>
        </w:rPr>
      </w:pPr>
      <w:r w:rsidRPr="007F2AA9">
        <w:rPr>
          <w:rFonts w:ascii="Courier New" w:hAnsi="Courier New" w:cs="Courier New"/>
        </w:rPr>
        <w:t>(b)  The owner has not fully and accurately provided to the claimant the contact information regarding the renter, including the name, the address, the applicable insurance company and the policy number or the insurance company's claim number, within twenty days after the owner is notified of the claim.</w:t>
      </w:r>
    </w:p>
    <w:p w14:paraId="0CF90422" w14:textId="77777777" w:rsidR="007C1A57" w:rsidRPr="007F2AA9" w:rsidRDefault="007C1A57" w:rsidP="007C1A57">
      <w:pPr>
        <w:pStyle w:val="P06-00"/>
        <w:rPr>
          <w:rFonts w:ascii="Courier New" w:hAnsi="Courier New" w:cs="Courier New"/>
        </w:rPr>
      </w:pPr>
      <w:r w:rsidRPr="007F2AA9">
        <w:rPr>
          <w:rFonts w:ascii="Courier New" w:hAnsi="Courier New" w:cs="Courier New"/>
        </w:rPr>
        <w:t>2.  After the owner has assumed defense of the claim under this subsection, cannot tender the claim to the excess insurer without the written agreement from the excess insurer and the excess insurer is not responsible for any costs incurred by the owner before the tender is accepted.</w:t>
      </w:r>
    </w:p>
    <w:p w14:paraId="48203F9A" w14:textId="77777777" w:rsidR="007C1A57" w:rsidRPr="007F2AA9" w:rsidRDefault="007C1A57" w:rsidP="007C1A57">
      <w:pPr>
        <w:pStyle w:val="P06-00"/>
        <w:rPr>
          <w:rFonts w:ascii="Courier New" w:hAnsi="Courier New" w:cs="Courier New"/>
        </w:rPr>
      </w:pPr>
      <w:r w:rsidRPr="007F2AA9">
        <w:rPr>
          <w:rFonts w:ascii="Courier New" w:hAnsi="Courier New" w:cs="Courier New"/>
        </w:rPr>
        <w:t>3.  Has no obligation to provide a defense after the owner has paid its coverage limits, if the renter does not have any other liability coverage that is available and applicable to the loss.</w:t>
      </w:r>
    </w:p>
    <w:p w14:paraId="1834DA14" w14:textId="77777777" w:rsidR="007C1A57" w:rsidRPr="007F2AA9" w:rsidRDefault="007C1A57" w:rsidP="007C1A57">
      <w:pPr>
        <w:pStyle w:val="P06-00"/>
        <w:rPr>
          <w:rFonts w:ascii="Courier New" w:hAnsi="Courier New" w:cs="Courier New"/>
        </w:rPr>
      </w:pPr>
      <w:r w:rsidRPr="007F2AA9">
        <w:rPr>
          <w:rFonts w:ascii="Courier New" w:hAnsi="Courier New" w:cs="Courier New"/>
        </w:rPr>
        <w:t>4.  In any situation in which damages or injuries are caused by a person who is operating a motor vehicle and who is not authorized by the written rental agreement to do so, has a right of subrogation against the person who rented the motor vehicle for damages that are caused to the owner and that arose out of the unauthorized operation of the owner's motor vehicle.</w:t>
      </w:r>
    </w:p>
    <w:p w14:paraId="3E9EF0A8" w14:textId="77777777" w:rsidR="007C1A57" w:rsidRPr="007F2AA9" w:rsidRDefault="007C1A57" w:rsidP="007C1A57">
      <w:pPr>
        <w:pStyle w:val="P06-00"/>
        <w:rPr>
          <w:rFonts w:ascii="Courier New" w:hAnsi="Courier New" w:cs="Courier New"/>
        </w:rPr>
      </w:pPr>
      <w:r w:rsidRPr="007F2AA9">
        <w:rPr>
          <w:rFonts w:ascii="Courier New" w:hAnsi="Courier New" w:cs="Courier New"/>
        </w:rPr>
        <w:t>5.  Except as provided in paragraph 4 of this subsection, has no other right of subrogation against the person who rented the motor vehicle.</w:t>
      </w:r>
    </w:p>
    <w:p w14:paraId="72832A21" w14:textId="77777777" w:rsidR="007C1A57" w:rsidRPr="007F2AA9" w:rsidRDefault="007C1A57" w:rsidP="007C1A57">
      <w:pPr>
        <w:pStyle w:val="P06-00"/>
        <w:rPr>
          <w:rFonts w:ascii="Courier New" w:hAnsi="Courier New" w:cs="Courier New"/>
        </w:rPr>
      </w:pPr>
      <w:r w:rsidRPr="007F2AA9">
        <w:rPr>
          <w:rFonts w:ascii="Courier New" w:hAnsi="Courier New" w:cs="Courier New"/>
        </w:rPr>
        <w:t>E.  In a situation where the owner does not provide primary coverage, the public liability insurance or the obligation of the self</w:t>
      </w:r>
      <w:r w:rsidRPr="007F2AA9">
        <w:rPr>
          <w:rFonts w:ascii="Courier New" w:hAnsi="Courier New" w:cs="Courier New"/>
        </w:rPr>
        <w:noBreakHyphen/>
        <w:t>insured owner pursuant to this section shall provide excess coverage up to the limits prescribed in subsection B of this section.</w:t>
      </w:r>
    </w:p>
    <w:p w14:paraId="2CF430AC" w14:textId="77777777" w:rsidR="007C1A57" w:rsidRPr="007F2AA9" w:rsidRDefault="007C1A57" w:rsidP="007C1A57">
      <w:pPr>
        <w:pStyle w:val="P06-00"/>
        <w:rPr>
          <w:rFonts w:ascii="Courier New" w:hAnsi="Courier New" w:cs="Courier New"/>
        </w:rPr>
      </w:pPr>
      <w:r w:rsidRPr="007F2AA9">
        <w:rPr>
          <w:rFonts w:ascii="Courier New" w:hAnsi="Courier New" w:cs="Courier New"/>
        </w:rPr>
        <w:t>F.  The department of transportation shall cancel the registration of a motor vehicle rented without a driver if the owner has failed to comply with this section.</w:t>
      </w:r>
    </w:p>
    <w:p w14:paraId="2EFBF38D" w14:textId="77777777" w:rsidR="007C1A57" w:rsidRPr="007F2AA9" w:rsidRDefault="007C1A57" w:rsidP="007C1A57">
      <w:pPr>
        <w:pStyle w:val="P06-00"/>
        <w:rPr>
          <w:rFonts w:ascii="Courier New" w:hAnsi="Courier New" w:cs="Courier New"/>
        </w:rPr>
      </w:pPr>
      <w:r w:rsidRPr="007F2AA9">
        <w:rPr>
          <w:rFonts w:ascii="Courier New" w:hAnsi="Courier New" w:cs="Courier New"/>
        </w:rPr>
        <w:t>G.  The owner of a motor vehicle who rents it to another without a driver, other than as a bona fide transaction involving the sale of the motor vehicle, without having procured the required public liability insurance or without qualifying as a self</w:t>
      </w:r>
      <w:r w:rsidRPr="007F2AA9">
        <w:rPr>
          <w:rFonts w:ascii="Courier New" w:hAnsi="Courier New" w:cs="Courier New"/>
        </w:rPr>
        <w:noBreakHyphen/>
        <w:t>insurer pursuant to section 28</w:t>
      </w:r>
      <w:r w:rsidRPr="007F2AA9">
        <w:rPr>
          <w:rFonts w:ascii="Courier New" w:hAnsi="Courier New" w:cs="Courier New"/>
        </w:rPr>
        <w:noBreakHyphen/>
        <w:t>4007 with at least the minimum limits prescribed in subsection A of this section is jointly and severally liable with the renter for damage caused by the negligence of the renter operating the motor vehicle.</w:t>
      </w:r>
    </w:p>
    <w:p w14:paraId="12BB437D" w14:textId="77777777" w:rsidR="007C1A57" w:rsidRPr="007F2AA9" w:rsidRDefault="007C1A57" w:rsidP="007C1A57">
      <w:pPr>
        <w:pStyle w:val="P06-00"/>
        <w:rPr>
          <w:rFonts w:ascii="Courier New" w:hAnsi="Courier New" w:cs="Courier New"/>
        </w:rPr>
      </w:pPr>
      <w:r w:rsidRPr="007F2AA9">
        <w:rPr>
          <w:rFonts w:ascii="Courier New" w:hAnsi="Courier New" w:cs="Courier New"/>
        </w:rPr>
        <w:t>H.  The owner of a motor vehicle who rents a motor vehicle without a driver, other than as a bona fide transaction involving the sale of the motor vehicle, without first complying with this section is guilty of a class 2 misdemeanor.</w:t>
      </w:r>
    </w:p>
    <w:p w14:paraId="3518CF07" w14:textId="77777777" w:rsidR="007C1A57" w:rsidRPr="007F2AA9" w:rsidRDefault="007C1A57" w:rsidP="007C1A57">
      <w:pPr>
        <w:pStyle w:val="P06-00"/>
        <w:rPr>
          <w:rFonts w:ascii="Courier New" w:hAnsi="Courier New" w:cs="Courier New"/>
        </w:rPr>
      </w:pPr>
      <w:r w:rsidRPr="007F2AA9">
        <w:rPr>
          <w:rFonts w:ascii="Courier New" w:hAnsi="Courier New" w:cs="Courier New"/>
        </w:rPr>
        <w:t>I.  As used in this section, an owner who is engaged in the business of renting or who intends to rent a motor vehicle without a driver does not include a person who operates a golf course that rents golf carts that are intended to be used primarily for playing a round of golf and that are only incidentally operated or moved on a highway.</w:t>
      </w:r>
    </w:p>
    <w:p w14:paraId="13CB175D" w14:textId="77777777" w:rsidR="00F540AD" w:rsidRPr="007F2AA9" w:rsidRDefault="007C1A57" w:rsidP="007C1A57">
      <w:pPr>
        <w:pStyle w:val="P06-00"/>
        <w:rPr>
          <w:rFonts w:ascii="Courier New" w:hAnsi="Courier New" w:cs="Courier New"/>
        </w:rPr>
      </w:pPr>
      <w:r w:rsidRPr="007F2AA9">
        <w:rPr>
          <w:rFonts w:ascii="Courier New" w:hAnsi="Courier New" w:cs="Courier New"/>
        </w:rPr>
        <w:t xml:space="preserve">J.   For the purposes of this section, "renter" includes any person operating a motor vehicle with permission of the person who has rented it. </w:t>
      </w:r>
      <w:r w:rsidRPr="007F2AA9">
        <w:rPr>
          <w:rFonts w:ascii="Courier New" w:hAnsi="Courier New" w:cs="Courier New"/>
        </w:rPr>
        <w:fldChar w:fldCharType="begin"/>
      </w:r>
      <w:r w:rsidRPr="007F2AA9">
        <w:rPr>
          <w:rFonts w:ascii="Courier New" w:hAnsi="Courier New" w:cs="Courier New"/>
        </w:rPr>
        <w:instrText xml:space="preserve"> COMMENTS END_STATUTE \* MERGEFORMAT </w:instrText>
      </w:r>
      <w:r w:rsidRPr="007F2AA9">
        <w:rPr>
          <w:rFonts w:ascii="Courier New" w:hAnsi="Courier New" w:cs="Courier New"/>
        </w:rPr>
        <w:fldChar w:fldCharType="separate"/>
      </w:r>
      <w:r w:rsidRPr="007F2AA9">
        <w:rPr>
          <w:rFonts w:ascii="Courier New" w:hAnsi="Courier New" w:cs="Courier New"/>
          <w:vanish/>
        </w:rPr>
        <w:t>END_STATUTE</w:t>
      </w:r>
      <w:r w:rsidRPr="007F2AA9">
        <w:rPr>
          <w:rFonts w:ascii="Courier New" w:hAnsi="Courier New" w:cs="Courier New"/>
        </w:rPr>
        <w:fldChar w:fldCharType="end"/>
      </w:r>
    </w:p>
    <w:sectPr w:rsidR="00F540AD" w:rsidRPr="007F2AA9" w:rsidSect="007C1A5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6320A" w14:textId="77777777" w:rsidR="007C1A57" w:rsidRDefault="007C1A57">
      <w:r>
        <w:separator/>
      </w:r>
    </w:p>
  </w:endnote>
  <w:endnote w:type="continuationSeparator" w:id="0">
    <w:p w14:paraId="2C08F243" w14:textId="77777777" w:rsidR="007C1A57" w:rsidRDefault="007C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BF9C3" w14:textId="77777777" w:rsidR="007C1A57" w:rsidRDefault="007C1A57">
      <w:r>
        <w:separator/>
      </w:r>
    </w:p>
  </w:footnote>
  <w:footnote w:type="continuationSeparator" w:id="0">
    <w:p w14:paraId="0FB2D531" w14:textId="77777777" w:rsidR="007C1A57" w:rsidRDefault="007C1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53846500">
    <w:abstractNumId w:val="8"/>
  </w:num>
  <w:num w:numId="2" w16cid:durableId="321275304">
    <w:abstractNumId w:val="8"/>
  </w:num>
  <w:num w:numId="3" w16cid:durableId="1939830792">
    <w:abstractNumId w:val="7"/>
  </w:num>
  <w:num w:numId="4" w16cid:durableId="1143624770">
    <w:abstractNumId w:val="7"/>
  </w:num>
  <w:num w:numId="5" w16cid:durableId="354893167">
    <w:abstractNumId w:val="10"/>
  </w:num>
  <w:num w:numId="6" w16cid:durableId="1813212026">
    <w:abstractNumId w:val="11"/>
  </w:num>
  <w:num w:numId="7" w16cid:durableId="64962994">
    <w:abstractNumId w:val="12"/>
  </w:num>
  <w:num w:numId="8" w16cid:durableId="928543624">
    <w:abstractNumId w:val="9"/>
  </w:num>
  <w:num w:numId="9" w16cid:durableId="384910093">
    <w:abstractNumId w:val="6"/>
  </w:num>
  <w:num w:numId="10" w16cid:durableId="425155234">
    <w:abstractNumId w:val="5"/>
  </w:num>
  <w:num w:numId="11" w16cid:durableId="17584152">
    <w:abstractNumId w:val="4"/>
  </w:num>
  <w:num w:numId="12" w16cid:durableId="1236864844">
    <w:abstractNumId w:val="3"/>
  </w:num>
  <w:num w:numId="13" w16cid:durableId="1785878729">
    <w:abstractNumId w:val="2"/>
  </w:num>
  <w:num w:numId="14" w16cid:durableId="286663177">
    <w:abstractNumId w:val="1"/>
  </w:num>
  <w:num w:numId="15" w16cid:durableId="684212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A57"/>
    <w:rsid w:val="00010503"/>
    <w:rsid w:val="00033AE7"/>
    <w:rsid w:val="007C1A57"/>
    <w:rsid w:val="007F2AA9"/>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32C7D"/>
  <w15:chartTrackingRefBased/>
  <w15:docId w15:val="{1FF52B79-D214-4B2C-8ED0-0CD93A13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C1A57"/>
    <w:rPr>
      <w:rFonts w:ascii="Letter Gothic-Drafting" w:hAnsi="Letter Gothic-Drafting"/>
      <w:b/>
      <w:snapToGrid w:val="0"/>
    </w:rPr>
  </w:style>
  <w:style w:type="character" w:customStyle="1" w:styleId="SEC06-18Char">
    <w:name w:val="SEC 06-18 Char"/>
    <w:link w:val="SEC06-18"/>
    <w:rsid w:val="007C1A5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1087</Words>
  <Characters>5359</Characters>
  <Application>Microsoft Office Word</Application>
  <DocSecurity>0</DocSecurity>
  <Lines>111</Lines>
  <Paragraphs>37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28-2166; Registration of vehicle rented without a driver; liability insurance; joint liability; violation; classification; definition</dc:title>
  <dc:subject>Registration of vehicle rented without a driver; liability insurance; joint liability; violation; classification; definition</dc:subject>
  <dc:creator>Arizona Legislative Council</dc:creator>
  <cp:keywords/>
  <dc:description>0037.docx - 542R - 2020</dc:description>
  <cp:lastModifiedBy>dbupdate</cp:lastModifiedBy>
  <cp:revision>2</cp:revision>
  <dcterms:created xsi:type="dcterms:W3CDTF">2025-09-20T15:24:00Z</dcterms:created>
  <dcterms:modified xsi:type="dcterms:W3CDTF">2025-09-20T15:24:00Z</dcterms:modified>
</cp:coreProperties>
</file>