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91A44" w14:textId="77777777" w:rsidR="004E482B" w:rsidRPr="001F5BCF" w:rsidRDefault="004E482B" w:rsidP="004E482B">
      <w:pPr>
        <w:pStyle w:val="SEC06-18"/>
        <w:rPr>
          <w:rFonts w:ascii="Courier New" w:hAnsi="Courier New"/>
        </w:rPr>
      </w:pPr>
      <w:r w:rsidRPr="001F5BCF">
        <w:rPr>
          <w:rFonts w:ascii="Courier New" w:hAnsi="Courier New"/>
          <w:vanish/>
        </w:rPr>
        <w:fldChar w:fldCharType="begin"/>
      </w:r>
      <w:r w:rsidRPr="001F5BCF">
        <w:rPr>
          <w:rFonts w:ascii="Courier New" w:hAnsi="Courier New"/>
          <w:vanish/>
        </w:rPr>
        <w:instrText xml:space="preserve"> COMMENTS START_STATUTE \* MERGEFORMAT </w:instrText>
      </w:r>
      <w:r w:rsidRPr="001F5BCF">
        <w:rPr>
          <w:rFonts w:ascii="Courier New" w:hAnsi="Courier New"/>
          <w:vanish/>
        </w:rPr>
        <w:fldChar w:fldCharType="separate"/>
      </w:r>
      <w:r w:rsidRPr="001F5BCF">
        <w:rPr>
          <w:rFonts w:ascii="Courier New" w:hAnsi="Courier New"/>
          <w:vanish/>
        </w:rPr>
        <w:t>START_STATUTE</w:t>
      </w:r>
      <w:r w:rsidRPr="001F5BCF">
        <w:rPr>
          <w:rFonts w:ascii="Courier New" w:hAnsi="Courier New"/>
          <w:vanish/>
        </w:rPr>
        <w:fldChar w:fldCharType="end"/>
      </w:r>
      <w:r w:rsidRPr="001F5BCF">
        <w:rPr>
          <w:rStyle w:val="SNUM"/>
          <w:rFonts w:ascii="Courier New" w:hAnsi="Courier New"/>
        </w:rPr>
        <w:t>28-2062</w:t>
      </w:r>
      <w:r w:rsidRPr="001F5BCF">
        <w:rPr>
          <w:rFonts w:ascii="Courier New" w:hAnsi="Courier New"/>
        </w:rPr>
        <w:t>.  </w:t>
      </w:r>
      <w:r w:rsidRPr="001F5BCF">
        <w:rPr>
          <w:rStyle w:val="SECHEAD"/>
          <w:rFonts w:ascii="Courier New" w:hAnsi="Courier New"/>
        </w:rPr>
        <w:t>Mobile home delinquent personal property tax list</w:t>
      </w:r>
    </w:p>
    <w:p w14:paraId="68E18E26" w14:textId="77777777" w:rsidR="004E482B" w:rsidRPr="001F5BCF" w:rsidRDefault="004E482B" w:rsidP="004E482B">
      <w:pPr>
        <w:pStyle w:val="P06-00"/>
        <w:rPr>
          <w:rFonts w:ascii="Courier New" w:hAnsi="Courier New"/>
        </w:rPr>
      </w:pPr>
      <w:r w:rsidRPr="001F5BCF">
        <w:rPr>
          <w:rFonts w:ascii="Courier New" w:hAnsi="Courier New"/>
        </w:rPr>
        <w:t>A.  The department shall prepare and maintain a list that identifies each prior year for which outstanding delinquent personal property taxes on mobile homes remain unpaid.  The list shall contain:</w:t>
      </w:r>
    </w:p>
    <w:p w14:paraId="301733C7" w14:textId="77777777" w:rsidR="004E482B" w:rsidRPr="001F5BCF" w:rsidRDefault="004E482B" w:rsidP="004E482B">
      <w:pPr>
        <w:pStyle w:val="P06-00"/>
        <w:rPr>
          <w:rFonts w:ascii="Courier New" w:hAnsi="Courier New"/>
        </w:rPr>
      </w:pPr>
      <w:r w:rsidRPr="001F5BCF">
        <w:rPr>
          <w:rFonts w:ascii="Courier New" w:hAnsi="Courier New"/>
        </w:rPr>
        <w:t>1.  The complete manufacturer's serial number, the brand name or model and the name of the manufacturer of each mobile home.</w:t>
      </w:r>
    </w:p>
    <w:p w14:paraId="052A2952" w14:textId="77777777" w:rsidR="004E482B" w:rsidRPr="001F5BCF" w:rsidRDefault="004E482B" w:rsidP="004E482B">
      <w:pPr>
        <w:pStyle w:val="P06-00"/>
        <w:rPr>
          <w:rFonts w:ascii="Courier New" w:hAnsi="Courier New"/>
        </w:rPr>
      </w:pPr>
      <w:r w:rsidRPr="001F5BCF">
        <w:rPr>
          <w:rFonts w:ascii="Courier New" w:hAnsi="Courier New"/>
        </w:rPr>
        <w:t>2.  The name and address of the current owners.</w:t>
      </w:r>
    </w:p>
    <w:p w14:paraId="3D7FE1F7" w14:textId="77777777" w:rsidR="004E482B" w:rsidRPr="001F5BCF" w:rsidRDefault="004E482B" w:rsidP="004E482B">
      <w:pPr>
        <w:pStyle w:val="P06-00"/>
        <w:rPr>
          <w:rFonts w:ascii="Courier New" w:hAnsi="Courier New"/>
        </w:rPr>
      </w:pPr>
      <w:r w:rsidRPr="001F5BCF">
        <w:rPr>
          <w:rFonts w:ascii="Courier New" w:hAnsi="Courier New"/>
        </w:rPr>
        <w:t>3.  The year of levy, the assessing county and one of the following unique identifying numbers:</w:t>
      </w:r>
    </w:p>
    <w:p w14:paraId="6E0C9CE4" w14:textId="77777777" w:rsidR="004E482B" w:rsidRPr="001F5BCF" w:rsidRDefault="004E482B" w:rsidP="004E482B">
      <w:pPr>
        <w:pStyle w:val="P06-00"/>
        <w:rPr>
          <w:rFonts w:ascii="Courier New" w:hAnsi="Courier New"/>
        </w:rPr>
      </w:pPr>
      <w:r w:rsidRPr="001F5BCF">
        <w:rPr>
          <w:rFonts w:ascii="Courier New" w:hAnsi="Courier New"/>
        </w:rPr>
        <w:t>(a)  The taxpayer identification number.</w:t>
      </w:r>
    </w:p>
    <w:p w14:paraId="74EBC0B3" w14:textId="77777777" w:rsidR="004E482B" w:rsidRPr="001F5BCF" w:rsidRDefault="004E482B" w:rsidP="004E482B">
      <w:pPr>
        <w:pStyle w:val="P06-00"/>
        <w:rPr>
          <w:rFonts w:ascii="Courier New" w:hAnsi="Courier New"/>
        </w:rPr>
      </w:pPr>
      <w:r w:rsidRPr="001F5BCF">
        <w:rPr>
          <w:rFonts w:ascii="Courier New" w:hAnsi="Courier New"/>
        </w:rPr>
        <w:t>(b)  The tax roll identification number of the outstanding delinquent taxes for each mobile home.</w:t>
      </w:r>
    </w:p>
    <w:p w14:paraId="134C8632" w14:textId="77777777" w:rsidR="004E482B" w:rsidRPr="001F5BCF" w:rsidRDefault="004E482B" w:rsidP="004E482B">
      <w:pPr>
        <w:pStyle w:val="P06-00"/>
        <w:rPr>
          <w:rFonts w:ascii="Courier New" w:hAnsi="Courier New"/>
        </w:rPr>
      </w:pPr>
      <w:r w:rsidRPr="001F5BCF">
        <w:rPr>
          <w:rFonts w:ascii="Courier New" w:hAnsi="Courier New"/>
        </w:rPr>
        <w:t>4.  Other information that the department may find necessary.</w:t>
      </w:r>
    </w:p>
    <w:p w14:paraId="79C4E6AE" w14:textId="77777777" w:rsidR="004E482B" w:rsidRPr="001F5BCF" w:rsidRDefault="004E482B" w:rsidP="004E482B">
      <w:pPr>
        <w:pStyle w:val="P06-00"/>
        <w:rPr>
          <w:rFonts w:ascii="Courier New" w:hAnsi="Courier New"/>
        </w:rPr>
      </w:pPr>
      <w:r w:rsidRPr="001F5BCF">
        <w:rPr>
          <w:rFonts w:ascii="Courier New" w:hAnsi="Courier New"/>
        </w:rPr>
        <w:t>B.  The department of revenue, each county assessor and each county treasurer shall provide such cooperation and information as the department of transportation requires in the preparation and maintenance of the listing required by subsection A.</w:t>
      </w:r>
    </w:p>
    <w:p w14:paraId="11D29C19" w14:textId="77777777" w:rsidR="004E482B" w:rsidRPr="001F5BCF" w:rsidRDefault="004E482B" w:rsidP="004E482B">
      <w:pPr>
        <w:pStyle w:val="P06-00"/>
        <w:rPr>
          <w:rFonts w:ascii="Courier New" w:hAnsi="Courier New"/>
        </w:rPr>
      </w:pPr>
      <w:r w:rsidRPr="001F5BCF">
        <w:rPr>
          <w:rFonts w:ascii="Courier New" w:hAnsi="Courier New"/>
        </w:rPr>
        <w:t xml:space="preserve">C.  The department shall provide each county assessor who acts as a registering officer for the department with copies of or access to the listing prepared pursuant to subsection A. </w:t>
      </w:r>
      <w:r w:rsidRPr="001F5BCF">
        <w:rPr>
          <w:rFonts w:ascii="Courier New" w:hAnsi="Courier New"/>
          <w:vanish/>
        </w:rPr>
        <w:fldChar w:fldCharType="begin"/>
      </w:r>
      <w:r w:rsidRPr="001F5BCF">
        <w:rPr>
          <w:rFonts w:ascii="Courier New" w:hAnsi="Courier New"/>
          <w:vanish/>
        </w:rPr>
        <w:instrText xml:space="preserve"> COMMENTS END_STATUTE \* MERGEFORMAT </w:instrText>
      </w:r>
      <w:r w:rsidRPr="001F5BCF">
        <w:rPr>
          <w:rFonts w:ascii="Courier New" w:hAnsi="Courier New"/>
          <w:vanish/>
        </w:rPr>
        <w:fldChar w:fldCharType="separate"/>
      </w:r>
      <w:r w:rsidRPr="001F5BCF">
        <w:rPr>
          <w:rFonts w:ascii="Courier New" w:hAnsi="Courier New"/>
          <w:vanish/>
        </w:rPr>
        <w:t>END_STATUTE</w:t>
      </w:r>
      <w:r w:rsidRPr="001F5BCF">
        <w:rPr>
          <w:rFonts w:ascii="Courier New" w:hAnsi="Courier New"/>
          <w:vanish/>
        </w:rPr>
        <w:fldChar w:fldCharType="end"/>
      </w:r>
    </w:p>
    <w:p w14:paraId="57BB1A5C" w14:textId="77777777" w:rsidR="004E482B" w:rsidRPr="001F5BCF" w:rsidRDefault="004E482B" w:rsidP="004E482B">
      <w:pPr>
        <w:rPr>
          <w:rFonts w:ascii="Courier New" w:hAnsi="Courier New"/>
        </w:rPr>
      </w:pPr>
    </w:p>
    <w:sectPr w:rsidR="004E482B" w:rsidRPr="001F5BCF" w:rsidSect="004E482B">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FCAA1" w14:textId="77777777" w:rsidR="008D0072" w:rsidRDefault="008D0072">
      <w:r>
        <w:separator/>
      </w:r>
    </w:p>
  </w:endnote>
  <w:endnote w:type="continuationSeparator" w:id="0">
    <w:p w14:paraId="7DBC03F2" w14:textId="77777777" w:rsidR="008D0072" w:rsidRDefault="008D0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E8454" w14:textId="77777777" w:rsidR="008D0072" w:rsidRDefault="008D0072">
      <w:r>
        <w:separator/>
      </w:r>
    </w:p>
  </w:footnote>
  <w:footnote w:type="continuationSeparator" w:id="0">
    <w:p w14:paraId="7611EF26" w14:textId="77777777" w:rsidR="008D0072" w:rsidRDefault="008D0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20470153">
    <w:abstractNumId w:val="1"/>
  </w:num>
  <w:num w:numId="2" w16cid:durableId="567500452">
    <w:abstractNumId w:val="1"/>
  </w:num>
  <w:num w:numId="3" w16cid:durableId="1935093742">
    <w:abstractNumId w:val="0"/>
  </w:num>
  <w:num w:numId="4" w16cid:durableId="2138721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2B"/>
    <w:rsid w:val="001F5BCF"/>
    <w:rsid w:val="00427962"/>
    <w:rsid w:val="004E482B"/>
    <w:rsid w:val="008D007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07DF9"/>
  <w15:chartTrackingRefBased/>
  <w15:docId w15:val="{8FC0F478-7030-443D-9669-E800E5A0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4E482B"/>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197</Words>
  <Characters>1067</Characters>
  <Application>Microsoft Office Word</Application>
  <DocSecurity>0</DocSecurity>
  <Lines>22</Lines>
  <Paragraphs>13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28-2062; Mobile home delinquent personal property tax list</dc:title>
  <dc:subject>Mobile home delinquent personal property tax list</dc:subject>
  <dc:creator>Arizona Legislative Council</dc:creator>
  <cp:keywords/>
  <dc:description>0060.doc - 482R - 2008</dc:description>
  <cp:lastModifiedBy>dbupdate</cp:lastModifiedBy>
  <cp:revision>2</cp:revision>
  <cp:lastPrinted>1601-01-01T00:00:00Z</cp:lastPrinted>
  <dcterms:created xsi:type="dcterms:W3CDTF">2026-09-09T14:17:00Z</dcterms:created>
  <dcterms:modified xsi:type="dcterms:W3CDTF">2026-09-09T14:17:00Z</dcterms:modified>
</cp:coreProperties>
</file>