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7B142" w14:textId="77777777" w:rsidR="006438D4" w:rsidRPr="009655FE" w:rsidRDefault="006438D4" w:rsidP="006438D4">
      <w:pPr>
        <w:pStyle w:val="SEC06-18"/>
        <w:rPr>
          <w:rFonts w:ascii="Courier New" w:hAnsi="Courier New"/>
        </w:rPr>
      </w:pPr>
      <w:r w:rsidRPr="009655FE">
        <w:rPr>
          <w:rFonts w:ascii="Courier New" w:hAnsi="Courier New"/>
          <w:vanish/>
        </w:rPr>
        <w:fldChar w:fldCharType="begin"/>
      </w:r>
      <w:r w:rsidRPr="009655FE">
        <w:rPr>
          <w:rFonts w:ascii="Courier New" w:hAnsi="Courier New"/>
          <w:vanish/>
        </w:rPr>
        <w:instrText xml:space="preserve"> COMMENTS START_STATUTE \* MERGEFORMAT </w:instrText>
      </w:r>
      <w:r w:rsidRPr="009655FE">
        <w:rPr>
          <w:rFonts w:ascii="Courier New" w:hAnsi="Courier New"/>
          <w:vanish/>
        </w:rPr>
        <w:fldChar w:fldCharType="separate"/>
      </w:r>
      <w:r w:rsidRPr="009655FE">
        <w:rPr>
          <w:rFonts w:ascii="Courier New" w:hAnsi="Courier New"/>
          <w:vanish/>
        </w:rPr>
        <w:t>START_STATUTE</w:t>
      </w:r>
      <w:r w:rsidRPr="009655FE">
        <w:rPr>
          <w:rFonts w:ascii="Courier New" w:hAnsi="Courier New"/>
          <w:vanish/>
        </w:rPr>
        <w:fldChar w:fldCharType="end"/>
      </w:r>
      <w:r w:rsidRPr="009655FE">
        <w:rPr>
          <w:rStyle w:val="SNUM"/>
          <w:rFonts w:ascii="Courier New" w:hAnsi="Courier New"/>
        </w:rPr>
        <w:t>28-1632</w:t>
      </w:r>
      <w:r w:rsidRPr="009655FE">
        <w:rPr>
          <w:rFonts w:ascii="Courier New" w:hAnsi="Courier New"/>
        </w:rPr>
        <w:t>.  </w:t>
      </w:r>
      <w:r w:rsidRPr="009655FE">
        <w:rPr>
          <w:rStyle w:val="SECHEAD"/>
          <w:rFonts w:ascii="Courier New" w:hAnsi="Courier New"/>
        </w:rPr>
        <w:t>Refusal to renew registration; fees</w:t>
      </w:r>
    </w:p>
    <w:p w14:paraId="5DB7F04A" w14:textId="77777777" w:rsidR="006438D4" w:rsidRPr="009655FE" w:rsidRDefault="006438D4" w:rsidP="006438D4">
      <w:pPr>
        <w:pStyle w:val="P06-00"/>
        <w:rPr>
          <w:rFonts w:ascii="Courier New" w:hAnsi="Courier New"/>
        </w:rPr>
      </w:pPr>
      <w:r w:rsidRPr="009655FE">
        <w:rPr>
          <w:rFonts w:ascii="Courier New" w:hAnsi="Courier New"/>
        </w:rPr>
        <w:t>A.  On proper notification by a court or political subdivision pursuant to section 28</w:t>
      </w:r>
      <w:r w:rsidRPr="009655FE">
        <w:rPr>
          <w:rFonts w:ascii="Courier New" w:hAnsi="Courier New"/>
        </w:rPr>
        <w:noBreakHyphen/>
        <w:t>1633, the department shall refuse to renew the registration of a vehicle if either:</w:t>
      </w:r>
    </w:p>
    <w:p w14:paraId="748A3360" w14:textId="77777777" w:rsidR="006438D4" w:rsidRPr="009655FE" w:rsidRDefault="006438D4" w:rsidP="006438D4">
      <w:pPr>
        <w:pStyle w:val="P06-00"/>
        <w:rPr>
          <w:rFonts w:ascii="Courier New" w:hAnsi="Courier New"/>
        </w:rPr>
      </w:pPr>
      <w:r w:rsidRPr="009655FE">
        <w:rPr>
          <w:rFonts w:ascii="Courier New" w:hAnsi="Courier New"/>
        </w:rPr>
        <w:t xml:space="preserve">1.  A registered owner of a vehicle is delinquent in paying a monetary obligation for a violation of title 5, chapter 3 or for a civil or criminal traffic violation. </w:t>
      </w:r>
    </w:p>
    <w:p w14:paraId="74E1EAAD" w14:textId="77777777" w:rsidR="006438D4" w:rsidRPr="009655FE" w:rsidRDefault="006438D4" w:rsidP="006438D4">
      <w:pPr>
        <w:pStyle w:val="P06-00"/>
        <w:rPr>
          <w:rFonts w:ascii="Courier New" w:hAnsi="Courier New"/>
        </w:rPr>
      </w:pPr>
      <w:r w:rsidRPr="009655FE">
        <w:rPr>
          <w:rFonts w:ascii="Courier New" w:hAnsi="Courier New"/>
        </w:rPr>
        <w:t>2.  A registered owner fails to appear in a criminal traffic case.</w:t>
      </w:r>
    </w:p>
    <w:p w14:paraId="19F4D1FB" w14:textId="77777777" w:rsidR="006438D4" w:rsidRPr="009655FE" w:rsidRDefault="006438D4" w:rsidP="006438D4">
      <w:pPr>
        <w:pStyle w:val="P06-00"/>
        <w:rPr>
          <w:rFonts w:ascii="Courier New" w:hAnsi="Courier New"/>
        </w:rPr>
      </w:pPr>
      <w:r w:rsidRPr="009655FE">
        <w:rPr>
          <w:rFonts w:ascii="Courier New" w:hAnsi="Courier New"/>
        </w:rPr>
        <w:t>B.  The court or political subdivision shall make at least two attempts to collect the monies owed by an individual or organization before notifying the dep</w:t>
      </w:r>
      <w:r w:rsidR="00C32E47" w:rsidRPr="009655FE">
        <w:rPr>
          <w:rFonts w:ascii="Courier New" w:hAnsi="Courier New"/>
        </w:rPr>
        <w:t xml:space="preserve">artment to send notice by first </w:t>
      </w:r>
      <w:r w:rsidRPr="009655FE">
        <w:rPr>
          <w:rFonts w:ascii="Courier New" w:hAnsi="Courier New"/>
        </w:rPr>
        <w:t>class mail to all registered owners of the vehicle listed on the department's records that the court or political subdivision is notifying the department to refuse to renew the vehicle registration due to a registered owner's delinquency in paying a monetary fine or failure to appear pursuant to subsection A of this section.</w:t>
      </w:r>
    </w:p>
    <w:p w14:paraId="602849A5" w14:textId="77777777" w:rsidR="006438D4" w:rsidRPr="009655FE" w:rsidRDefault="006438D4" w:rsidP="006438D4">
      <w:pPr>
        <w:pStyle w:val="P06-00"/>
        <w:rPr>
          <w:rFonts w:ascii="Courier New" w:hAnsi="Courier New"/>
        </w:rPr>
      </w:pPr>
      <w:r w:rsidRPr="009655FE">
        <w:rPr>
          <w:rFonts w:ascii="Courier New" w:hAnsi="Courier New"/>
        </w:rPr>
        <w:t>C.  The department may charge a court or political subdivision that chooses to participate in this program a fee that is payable to the department by the court or political subdivision to cover the costs of processing the documents to notify all registered owners that the vehicle registration will not be renewed.  The department shall deposit, pursuant to sections 35</w:t>
      </w:r>
      <w:r w:rsidRPr="009655FE">
        <w:rPr>
          <w:rFonts w:ascii="Courier New" w:hAnsi="Courier New"/>
        </w:rPr>
        <w:noBreakHyphen/>
        <w:t>146 and 35</w:t>
      </w:r>
      <w:r w:rsidRPr="009655FE">
        <w:rPr>
          <w:rFonts w:ascii="Courier New" w:hAnsi="Courier New"/>
        </w:rPr>
        <w:noBreakHyphen/>
        <w:t>147, these fees in the state highway fund established by section 28</w:t>
      </w:r>
      <w:r w:rsidRPr="009655FE">
        <w:rPr>
          <w:rFonts w:ascii="Courier New" w:hAnsi="Courier New"/>
        </w:rPr>
        <w:noBreakHyphen/>
        <w:t>6991.</w:t>
      </w:r>
    </w:p>
    <w:p w14:paraId="049E3961" w14:textId="77777777" w:rsidR="006438D4" w:rsidRPr="009655FE" w:rsidRDefault="006438D4" w:rsidP="006438D4">
      <w:pPr>
        <w:pStyle w:val="P06-00"/>
        <w:rPr>
          <w:rFonts w:ascii="Courier New" w:hAnsi="Courier New"/>
        </w:rPr>
      </w:pPr>
      <w:r w:rsidRPr="009655FE">
        <w:rPr>
          <w:rFonts w:ascii="Courier New" w:hAnsi="Courier New"/>
        </w:rPr>
        <w:t>D.  The fees charged by the department to the courts or political subdivisions of this state for processing the documents to notify the registered owner that it is not renewing a person's vehicle registration shall be paid at the same time as the registered owner's outstanding fine or penalty or as part of the penalty for the failure to appear offense for which the vehicle registration was not renewed.</w:t>
      </w:r>
    </w:p>
    <w:p w14:paraId="450BEA12" w14:textId="77777777" w:rsidR="006438D4" w:rsidRPr="009655FE" w:rsidRDefault="006438D4" w:rsidP="006438D4">
      <w:pPr>
        <w:pStyle w:val="P06-00"/>
        <w:rPr>
          <w:rFonts w:ascii="Courier New" w:hAnsi="Courier New"/>
        </w:rPr>
      </w:pPr>
      <w:r w:rsidRPr="009655FE">
        <w:rPr>
          <w:rFonts w:ascii="Courier New" w:hAnsi="Courier New"/>
        </w:rPr>
        <w:t xml:space="preserve">E.  This article does not prohibit the department from imposing and collecting additional fees authorized by law. </w:t>
      </w:r>
      <w:r w:rsidRPr="009655FE">
        <w:rPr>
          <w:rFonts w:ascii="Courier New" w:hAnsi="Courier New"/>
          <w:vanish/>
        </w:rPr>
        <w:fldChar w:fldCharType="begin"/>
      </w:r>
      <w:r w:rsidRPr="009655FE">
        <w:rPr>
          <w:rFonts w:ascii="Courier New" w:hAnsi="Courier New"/>
          <w:vanish/>
        </w:rPr>
        <w:instrText xml:space="preserve"> COMMENTS END_STATUTE \* MERGEFORMAT </w:instrText>
      </w:r>
      <w:r w:rsidRPr="009655FE">
        <w:rPr>
          <w:rFonts w:ascii="Courier New" w:hAnsi="Courier New"/>
          <w:vanish/>
        </w:rPr>
        <w:fldChar w:fldCharType="separate"/>
      </w:r>
      <w:r w:rsidRPr="009655FE">
        <w:rPr>
          <w:rFonts w:ascii="Courier New" w:hAnsi="Courier New"/>
          <w:vanish/>
        </w:rPr>
        <w:t>END_STATUTE</w:t>
      </w:r>
      <w:r w:rsidRPr="009655FE">
        <w:rPr>
          <w:rFonts w:ascii="Courier New" w:hAnsi="Courier New"/>
          <w:vanish/>
        </w:rPr>
        <w:fldChar w:fldCharType="end"/>
      </w:r>
    </w:p>
    <w:p w14:paraId="751F9857" w14:textId="77777777" w:rsidR="006438D4" w:rsidRPr="009655FE" w:rsidRDefault="006438D4" w:rsidP="006438D4">
      <w:pPr>
        <w:rPr>
          <w:rFonts w:ascii="Courier New" w:hAnsi="Courier New"/>
        </w:rPr>
      </w:pPr>
    </w:p>
    <w:sectPr w:rsidR="006438D4" w:rsidRPr="009655FE" w:rsidSect="006438D4">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A386C" w14:textId="77777777" w:rsidR="00A53F3F" w:rsidRDefault="00A53F3F">
      <w:r>
        <w:separator/>
      </w:r>
    </w:p>
  </w:endnote>
  <w:endnote w:type="continuationSeparator" w:id="0">
    <w:p w14:paraId="455B26BE" w14:textId="77777777" w:rsidR="00A53F3F" w:rsidRDefault="00A53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27907" w14:textId="77777777" w:rsidR="00A53F3F" w:rsidRDefault="00A53F3F">
      <w:r>
        <w:separator/>
      </w:r>
    </w:p>
  </w:footnote>
  <w:footnote w:type="continuationSeparator" w:id="0">
    <w:p w14:paraId="5DBDB0DD" w14:textId="77777777" w:rsidR="00A53F3F" w:rsidRDefault="00A53F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293319352">
    <w:abstractNumId w:val="1"/>
  </w:num>
  <w:num w:numId="2" w16cid:durableId="88158459">
    <w:abstractNumId w:val="1"/>
  </w:num>
  <w:num w:numId="3" w16cid:durableId="1001662410">
    <w:abstractNumId w:val="0"/>
  </w:num>
  <w:num w:numId="4" w16cid:durableId="990983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E47"/>
    <w:rsid w:val="006438D4"/>
    <w:rsid w:val="009356D9"/>
    <w:rsid w:val="009655FE"/>
    <w:rsid w:val="00A53F3F"/>
    <w:rsid w:val="00C32E47"/>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E9443F"/>
  <w15:chartTrackingRefBased/>
  <w15:docId w15:val="{8CD38E6F-9525-497B-80BB-0A015CD63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337</Words>
  <Characters>1711</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28-1632; Refusal to renew registration; fees</dc:title>
  <dc:subject>Refusal to renew registration; fees</dc:subject>
  <dc:creator>Arizona Legislative Council</dc:creator>
  <cp:keywords/>
  <dc:description>0296.doc - 472R - 2006</dc:description>
  <cp:lastModifiedBy>dbupdate</cp:lastModifiedBy>
  <cp:revision>2</cp:revision>
  <cp:lastPrinted>1601-01-01T00:00:00Z</cp:lastPrinted>
  <dcterms:created xsi:type="dcterms:W3CDTF">2026-09-09T14:12:00Z</dcterms:created>
  <dcterms:modified xsi:type="dcterms:W3CDTF">2026-09-09T14:12:00Z</dcterms:modified>
</cp:coreProperties>
</file>