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F6993" w14:textId="77777777" w:rsidR="00E12425" w:rsidRPr="00D14E46" w:rsidRDefault="00E12425" w:rsidP="00E12425">
      <w:pPr>
        <w:pStyle w:val="SEC06-20"/>
        <w:rPr>
          <w:rFonts w:ascii="Courier New" w:hAnsi="Courier New"/>
        </w:rPr>
      </w:pPr>
      <w:r w:rsidRPr="00D14E46">
        <w:rPr>
          <w:rFonts w:ascii="Courier New" w:hAnsi="Courier New"/>
          <w:vanish/>
        </w:rPr>
        <w:fldChar w:fldCharType="begin"/>
      </w:r>
      <w:r w:rsidRPr="00D14E46">
        <w:rPr>
          <w:rFonts w:ascii="Courier New" w:hAnsi="Courier New"/>
          <w:vanish/>
        </w:rPr>
        <w:instrText xml:space="preserve"> COMMENTS START_STATUTE \* MERGEFORMAT </w:instrText>
      </w:r>
      <w:r w:rsidRPr="00D14E46">
        <w:rPr>
          <w:rFonts w:ascii="Courier New" w:hAnsi="Courier New"/>
          <w:vanish/>
        </w:rPr>
        <w:fldChar w:fldCharType="separate"/>
      </w:r>
      <w:r w:rsidRPr="00D14E46">
        <w:rPr>
          <w:rFonts w:ascii="Courier New" w:hAnsi="Courier New"/>
          <w:vanish/>
        </w:rPr>
        <w:t>START_STATUTE</w:t>
      </w:r>
      <w:r w:rsidRPr="00D14E46">
        <w:rPr>
          <w:rFonts w:ascii="Courier New" w:hAnsi="Courier New"/>
          <w:vanish/>
        </w:rPr>
        <w:fldChar w:fldCharType="end"/>
      </w:r>
      <w:r w:rsidRPr="00D14E46">
        <w:rPr>
          <w:rStyle w:val="SNUM"/>
          <w:rFonts w:ascii="Courier New" w:hAnsi="Courier New"/>
        </w:rPr>
        <w:t>25-403.07.</w:t>
      </w:r>
      <w:r w:rsidRPr="00D14E46">
        <w:rPr>
          <w:rFonts w:ascii="Courier New" w:hAnsi="Courier New"/>
        </w:rPr>
        <w:t>  </w:t>
      </w:r>
      <w:r w:rsidRPr="00D14E46">
        <w:rPr>
          <w:rStyle w:val="SECHEAD"/>
          <w:rFonts w:ascii="Courier New" w:hAnsi="Courier New"/>
        </w:rPr>
        <w:t>Identification of a primary caretaker and public assistance</w:t>
      </w:r>
    </w:p>
    <w:p w14:paraId="2211EE6B" w14:textId="77777777" w:rsidR="00E12425" w:rsidRPr="00D14E46" w:rsidRDefault="00E12425" w:rsidP="00E12425">
      <w:pPr>
        <w:pStyle w:val="P06-00"/>
        <w:rPr>
          <w:rFonts w:ascii="Courier New" w:hAnsi="Courier New"/>
        </w:rPr>
      </w:pPr>
      <w:r w:rsidRPr="00D14E46">
        <w:rPr>
          <w:rFonts w:ascii="Courier New" w:hAnsi="Courier New"/>
        </w:rPr>
        <w:t>The court may specify one parent as the primary caretaker of the child and one home as the primary home of the child for the purposes of defining eligibility for public assistance.  This finding does not diminish the rights of either parent and does not create a presumption for or against either parent in a proceeding for the modification of a legal decision</w:t>
      </w:r>
      <w:r w:rsidRPr="00D14E46">
        <w:rPr>
          <w:rFonts w:ascii="Courier New" w:hAnsi="Courier New"/>
        </w:rPr>
        <w:noBreakHyphen/>
        <w:t xml:space="preserve">making or parenting time order. </w:t>
      </w:r>
      <w:r w:rsidRPr="00D14E46">
        <w:rPr>
          <w:rFonts w:ascii="Courier New" w:hAnsi="Courier New"/>
          <w:vanish/>
        </w:rPr>
        <w:fldChar w:fldCharType="begin"/>
      </w:r>
      <w:r w:rsidRPr="00D14E46">
        <w:rPr>
          <w:rFonts w:ascii="Courier New" w:hAnsi="Courier New"/>
          <w:vanish/>
        </w:rPr>
        <w:instrText xml:space="preserve"> COMMENTS END_STATUTE \* MERGEFORMAT </w:instrText>
      </w:r>
      <w:r w:rsidRPr="00D14E46">
        <w:rPr>
          <w:rFonts w:ascii="Courier New" w:hAnsi="Courier New"/>
          <w:vanish/>
        </w:rPr>
        <w:fldChar w:fldCharType="separate"/>
      </w:r>
      <w:r w:rsidRPr="00D14E46">
        <w:rPr>
          <w:rFonts w:ascii="Courier New" w:hAnsi="Courier New"/>
          <w:vanish/>
        </w:rPr>
        <w:t>END_STATUTE</w:t>
      </w:r>
      <w:r w:rsidRPr="00D14E46">
        <w:rPr>
          <w:rFonts w:ascii="Courier New" w:hAnsi="Courier New"/>
          <w:vanish/>
        </w:rPr>
        <w:fldChar w:fldCharType="end"/>
      </w:r>
    </w:p>
    <w:p w14:paraId="24F43353" w14:textId="77777777" w:rsidR="00E12425" w:rsidRPr="00D14E46" w:rsidRDefault="00E12425" w:rsidP="00E12425">
      <w:pPr>
        <w:rPr>
          <w:rFonts w:ascii="Courier New" w:hAnsi="Courier New"/>
        </w:rPr>
      </w:pPr>
    </w:p>
    <w:sectPr w:rsidR="00E12425" w:rsidRPr="00D14E46" w:rsidSect="00E12425">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8DD2D" w14:textId="77777777" w:rsidR="004150C6" w:rsidRDefault="004150C6">
      <w:r>
        <w:separator/>
      </w:r>
    </w:p>
  </w:endnote>
  <w:endnote w:type="continuationSeparator" w:id="0">
    <w:p w14:paraId="6A65BD01" w14:textId="77777777" w:rsidR="004150C6" w:rsidRDefault="00415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989FE" w14:textId="77777777" w:rsidR="004150C6" w:rsidRDefault="004150C6">
      <w:r>
        <w:separator/>
      </w:r>
    </w:p>
  </w:footnote>
  <w:footnote w:type="continuationSeparator" w:id="0">
    <w:p w14:paraId="78E15BAB" w14:textId="77777777" w:rsidR="004150C6" w:rsidRDefault="004150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44413928">
    <w:abstractNumId w:val="1"/>
  </w:num>
  <w:num w:numId="2" w16cid:durableId="1483889425">
    <w:abstractNumId w:val="1"/>
  </w:num>
  <w:num w:numId="3" w16cid:durableId="1940484380">
    <w:abstractNumId w:val="0"/>
  </w:num>
  <w:num w:numId="4" w16cid:durableId="58065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425"/>
    <w:rsid w:val="001B21C1"/>
    <w:rsid w:val="004150C6"/>
    <w:rsid w:val="006E6473"/>
    <w:rsid w:val="00B13F29"/>
    <w:rsid w:val="00B76DF3"/>
    <w:rsid w:val="00D14E46"/>
    <w:rsid w:val="00D5675A"/>
    <w:rsid w:val="00DE0499"/>
    <w:rsid w:val="00E12425"/>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183BB"/>
  <w15:chartTrackingRefBased/>
  <w15:docId w15:val="{307EFA50-0370-4196-968D-F51458F87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E12425"/>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94</Words>
  <Characters>479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25-403.07; Identification of a primary caretaker and public assistance</dc:title>
  <dc:subject>Identification of a primary caretaker and public assistance</dc:subject>
  <dc:creator>Arizona Legislative Council</dc:creator>
  <cp:keywords/>
  <dc:description>0309.doc - 502R - 2012</dc:description>
  <cp:lastModifiedBy>dbupdate</cp:lastModifiedBy>
  <cp:revision>2</cp:revision>
  <cp:lastPrinted>1601-01-01T00:00:00Z</cp:lastPrinted>
  <dcterms:created xsi:type="dcterms:W3CDTF">2026-09-09T12:10:00Z</dcterms:created>
  <dcterms:modified xsi:type="dcterms:W3CDTF">2026-09-09T12:10:00Z</dcterms:modified>
</cp:coreProperties>
</file>