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3EE2F" w14:textId="5B477EBD" w:rsidR="008E087C" w:rsidRPr="005C689D" w:rsidRDefault="008E087C" w:rsidP="008E087C">
      <w:pPr>
        <w:pStyle w:val="SEC06-20"/>
        <w:rPr>
          <w:rFonts w:ascii="Courier New" w:hAnsi="Courier New" w:cs="Courier New"/>
        </w:rPr>
      </w:pPr>
      <w:r w:rsidRPr="005C689D">
        <w:rPr>
          <w:rFonts w:ascii="Courier New" w:hAnsi="Courier New" w:cs="Courier New"/>
        </w:rPr>
        <w:fldChar w:fldCharType="begin"/>
      </w:r>
      <w:r w:rsidRPr="005C689D">
        <w:rPr>
          <w:rFonts w:ascii="Courier New" w:hAnsi="Courier New" w:cs="Courier New"/>
        </w:rPr>
        <w:instrText xml:space="preserve"> COMMENTS START_STATUTE \* MERGEFORMAT </w:instrText>
      </w:r>
      <w:r w:rsidRPr="005C689D">
        <w:rPr>
          <w:rFonts w:ascii="Courier New" w:hAnsi="Courier New" w:cs="Courier New"/>
        </w:rPr>
        <w:fldChar w:fldCharType="separate"/>
      </w:r>
      <w:r w:rsidRPr="005C689D">
        <w:rPr>
          <w:rFonts w:ascii="Courier New" w:hAnsi="Courier New" w:cs="Courier New"/>
          <w:vanish/>
        </w:rPr>
        <w:t>START_STATUTE</w:t>
      </w:r>
      <w:r w:rsidRPr="005C689D">
        <w:rPr>
          <w:rFonts w:ascii="Courier New" w:hAnsi="Courier New" w:cs="Courier New"/>
        </w:rPr>
        <w:fldChar w:fldCharType="end"/>
      </w:r>
      <w:r w:rsidRPr="005C689D">
        <w:rPr>
          <w:rStyle w:val="SNUM"/>
          <w:rFonts w:ascii="Courier New" w:hAnsi="Courier New" w:cs="Courier New"/>
        </w:rPr>
        <w:t>25-403.03.</w:t>
      </w:r>
      <w:r w:rsidRPr="005C689D">
        <w:rPr>
          <w:rFonts w:ascii="Courier New" w:hAnsi="Courier New" w:cs="Courier New"/>
        </w:rPr>
        <w:t>  </w:t>
      </w:r>
      <w:r w:rsidRPr="005C689D">
        <w:rPr>
          <w:rStyle w:val="SECHEAD"/>
          <w:rFonts w:ascii="Courier New" w:hAnsi="Courier New" w:cs="Courier New"/>
        </w:rPr>
        <w:t>Domestic violence and child abuse; court considerations; definitions</w:t>
      </w:r>
    </w:p>
    <w:p w14:paraId="2F87C8CA" w14:textId="3FABAA69" w:rsidR="008E087C" w:rsidRPr="005C689D" w:rsidRDefault="008E087C" w:rsidP="008E087C">
      <w:pPr>
        <w:pStyle w:val="P06-00"/>
        <w:rPr>
          <w:rFonts w:ascii="Courier New" w:hAnsi="Courier New" w:cs="Courier New"/>
        </w:rPr>
      </w:pPr>
      <w:r w:rsidRPr="005C689D">
        <w:rPr>
          <w:rFonts w:ascii="Courier New" w:hAnsi="Courier New" w:cs="Courier New"/>
        </w:rPr>
        <w:t>A.  As a declared public policy of this state and notwithstanding section 25</w:t>
      </w:r>
      <w:r w:rsidRPr="005C689D">
        <w:rPr>
          <w:rFonts w:ascii="Courier New" w:hAnsi="Courier New" w:cs="Courier New"/>
        </w:rPr>
        <w:noBreakHyphen/>
        <w:t xml:space="preserve">103, subsection B, </w:t>
      </w:r>
      <w:r w:rsidR="0085141F" w:rsidRPr="005C689D">
        <w:rPr>
          <w:rFonts w:ascii="Courier New" w:hAnsi="Courier New" w:cs="Courier New"/>
        </w:rPr>
        <w:t>t</w:t>
      </w:r>
      <w:r w:rsidRPr="005C689D">
        <w:rPr>
          <w:rFonts w:ascii="Courier New" w:hAnsi="Courier New" w:cs="Courier New"/>
        </w:rPr>
        <w:t>he court shall consider domestic violence, including child abuse, as contrary to a child's best interests.  In any legal decision</w:t>
      </w:r>
      <w:r w:rsidRPr="005C689D">
        <w:rPr>
          <w:rFonts w:ascii="Courier New" w:hAnsi="Courier New" w:cs="Courier New"/>
        </w:rPr>
        <w:noBreakHyphen/>
        <w:t>making and parenting time matter, the court shall assign the highest priority to the personal safety and physical, mental and emotional well</w:t>
      </w:r>
      <w:r w:rsidRPr="005C689D">
        <w:rPr>
          <w:rFonts w:ascii="Courier New" w:hAnsi="Courier New" w:cs="Courier New"/>
        </w:rPr>
        <w:noBreakHyphen/>
        <w:t>being of both the child and domestic violence victim.</w:t>
      </w:r>
    </w:p>
    <w:p w14:paraId="072EB88A" w14:textId="44A97CF3" w:rsidR="008E087C" w:rsidRPr="005C689D" w:rsidRDefault="008E087C" w:rsidP="008E087C">
      <w:pPr>
        <w:pStyle w:val="P06-00"/>
        <w:rPr>
          <w:rFonts w:ascii="Courier New" w:hAnsi="Courier New" w:cs="Courier New"/>
        </w:rPr>
      </w:pPr>
      <w:r w:rsidRPr="005C689D">
        <w:rPr>
          <w:rFonts w:ascii="Courier New" w:hAnsi="Courier New" w:cs="Courier New"/>
        </w:rPr>
        <w:t>B.  Before entering an order for legal decision</w:t>
      </w:r>
      <w:r w:rsidRPr="005C689D">
        <w:rPr>
          <w:rFonts w:ascii="Courier New" w:hAnsi="Courier New" w:cs="Courier New"/>
        </w:rPr>
        <w:noBreakHyphen/>
        <w:t xml:space="preserve">making or parenting time, </w:t>
      </w:r>
      <w:r w:rsidR="0085141F" w:rsidRPr="005C689D">
        <w:rPr>
          <w:rFonts w:ascii="Courier New" w:hAnsi="Courier New" w:cs="Courier New"/>
        </w:rPr>
        <w:t>t</w:t>
      </w:r>
      <w:r w:rsidRPr="005C689D">
        <w:rPr>
          <w:rFonts w:ascii="Courier New" w:hAnsi="Courier New" w:cs="Courier New"/>
        </w:rPr>
        <w:t xml:space="preserve">he court shall resolve any domestic violence allegation by making specific written findings on the record about each of the following considerations for which evidence was </w:t>
      </w:r>
      <w:r w:rsidRPr="005C689D">
        <w:rPr>
          <w:rFonts w:ascii="Courier New" w:eastAsiaTheme="majorEastAsia" w:hAnsi="Courier New" w:cs="Courier New"/>
        </w:rPr>
        <w:t>admitted at a trial or other evidentiary hearing</w:t>
      </w:r>
      <w:r w:rsidRPr="005C689D">
        <w:rPr>
          <w:rFonts w:ascii="Courier New" w:hAnsi="Courier New" w:cs="Courier New"/>
        </w:rPr>
        <w:t>:</w:t>
      </w:r>
    </w:p>
    <w:p w14:paraId="266A40BB" w14:textId="6FB2E7D5" w:rsidR="008E087C" w:rsidRPr="005C689D" w:rsidRDefault="008E087C" w:rsidP="008E087C">
      <w:pPr>
        <w:pStyle w:val="P06-00"/>
        <w:rPr>
          <w:rFonts w:ascii="Courier New" w:eastAsiaTheme="majorEastAsia" w:hAnsi="Courier New" w:cs="Courier New"/>
        </w:rPr>
      </w:pPr>
      <w:r w:rsidRPr="005C689D">
        <w:rPr>
          <w:rFonts w:ascii="Courier New" w:eastAsiaTheme="majorEastAsia" w:hAnsi="Courier New" w:cs="Courier New"/>
        </w:rPr>
        <w:t>1.  A</w:t>
      </w:r>
      <w:r w:rsidRPr="005C689D">
        <w:rPr>
          <w:rFonts w:ascii="Courier New" w:hAnsi="Courier New" w:cs="Courier New"/>
        </w:rPr>
        <w:t xml:space="preserve"> thorough </w:t>
      </w:r>
      <w:r w:rsidRPr="005C689D">
        <w:rPr>
          <w:rFonts w:ascii="Courier New" w:eastAsiaTheme="majorEastAsia" w:hAnsi="Courier New" w:cs="Courier New"/>
        </w:rPr>
        <w:t xml:space="preserve">description of the </w:t>
      </w:r>
      <w:r w:rsidR="000D5183" w:rsidRPr="005C689D">
        <w:rPr>
          <w:rFonts w:ascii="Courier New" w:eastAsiaTheme="majorEastAsia" w:hAnsi="Courier New" w:cs="Courier New"/>
        </w:rPr>
        <w:t>evidence</w:t>
      </w:r>
      <w:r w:rsidRPr="005C689D">
        <w:rPr>
          <w:rFonts w:ascii="Courier New" w:eastAsiaTheme="majorEastAsia" w:hAnsi="Courier New" w:cs="Courier New"/>
        </w:rPr>
        <w:t xml:space="preserve"> that justified or prevented a finding</w:t>
      </w:r>
      <w:r w:rsidRPr="005C689D">
        <w:rPr>
          <w:rFonts w:ascii="Courier New" w:hAnsi="Courier New" w:cs="Courier New"/>
        </w:rPr>
        <w:t xml:space="preserve"> under </w:t>
      </w:r>
      <w:r w:rsidRPr="005C689D">
        <w:rPr>
          <w:rFonts w:ascii="Courier New" w:eastAsiaTheme="majorEastAsia" w:hAnsi="Courier New" w:cs="Courier New"/>
        </w:rPr>
        <w:t>subsection C of this section that</w:t>
      </w:r>
      <w:r w:rsidRPr="005C689D">
        <w:rPr>
          <w:rFonts w:ascii="Courier New" w:hAnsi="Courier New" w:cs="Courier New"/>
        </w:rPr>
        <w:t xml:space="preserve"> </w:t>
      </w:r>
      <w:r w:rsidRPr="005C689D">
        <w:rPr>
          <w:rFonts w:ascii="Courier New" w:eastAsiaTheme="majorEastAsia" w:hAnsi="Courier New" w:cs="Courier New"/>
        </w:rPr>
        <w:t>domestic violence occurred.</w:t>
      </w:r>
    </w:p>
    <w:p w14:paraId="5541FB0F" w14:textId="44B816B4" w:rsidR="008E087C" w:rsidRPr="005C689D" w:rsidRDefault="008E087C" w:rsidP="008E087C">
      <w:pPr>
        <w:pStyle w:val="P06-00"/>
        <w:rPr>
          <w:rFonts w:ascii="Courier New" w:eastAsiaTheme="majorEastAsia" w:hAnsi="Courier New" w:cs="Courier New"/>
        </w:rPr>
      </w:pPr>
      <w:r w:rsidRPr="005C689D">
        <w:rPr>
          <w:rFonts w:ascii="Courier New" w:eastAsiaTheme="majorEastAsia" w:hAnsi="Courier New" w:cs="Courier New"/>
        </w:rPr>
        <w:t>2.</w:t>
      </w:r>
      <w:r w:rsidRPr="005C689D">
        <w:rPr>
          <w:rFonts w:ascii="Courier New" w:hAnsi="Courier New" w:cs="Courier New"/>
        </w:rPr>
        <w:t xml:space="preserve">  After considering each factor prescribed in subsection E of this section, </w:t>
      </w:r>
      <w:r w:rsidR="000D5183" w:rsidRPr="005C689D">
        <w:rPr>
          <w:rFonts w:ascii="Courier New" w:eastAsiaTheme="majorEastAsia" w:hAnsi="Courier New" w:cs="Courier New"/>
        </w:rPr>
        <w:t>a</w:t>
      </w:r>
      <w:r w:rsidRPr="005C689D">
        <w:rPr>
          <w:rFonts w:ascii="Courier New" w:hAnsi="Courier New" w:cs="Courier New"/>
        </w:rPr>
        <w:t xml:space="preserve"> thorough </w:t>
      </w:r>
      <w:r w:rsidRPr="005C689D">
        <w:rPr>
          <w:rFonts w:ascii="Courier New" w:eastAsiaTheme="majorEastAsia" w:hAnsi="Courier New" w:cs="Courier New"/>
        </w:rPr>
        <w:t>explanation</w:t>
      </w:r>
      <w:r w:rsidRPr="005C689D">
        <w:rPr>
          <w:rFonts w:ascii="Courier New" w:hAnsi="Courier New" w:cs="Courier New"/>
        </w:rPr>
        <w:t xml:space="preserve"> for </w:t>
      </w:r>
      <w:r w:rsidRPr="005C689D">
        <w:rPr>
          <w:rFonts w:ascii="Courier New" w:eastAsiaTheme="majorEastAsia" w:hAnsi="Courier New" w:cs="Courier New"/>
        </w:rPr>
        <w:t>why</w:t>
      </w:r>
      <w:r w:rsidRPr="005C689D">
        <w:rPr>
          <w:rFonts w:ascii="Courier New" w:hAnsi="Courier New" w:cs="Courier New"/>
        </w:rPr>
        <w:t xml:space="preserve"> a parent who committed domestic violence </w:t>
      </w:r>
      <w:r w:rsidRPr="005C689D">
        <w:rPr>
          <w:rFonts w:ascii="Courier New" w:eastAsiaTheme="majorEastAsia" w:hAnsi="Courier New" w:cs="Courier New"/>
        </w:rPr>
        <w:t xml:space="preserve">did or did not rebut the mandatory presumption that is </w:t>
      </w:r>
      <w:r w:rsidRPr="005C689D">
        <w:rPr>
          <w:rFonts w:ascii="Courier New" w:hAnsi="Courier New" w:cs="Courier New"/>
        </w:rPr>
        <w:t xml:space="preserve">imposed </w:t>
      </w:r>
      <w:r w:rsidRPr="005C689D">
        <w:rPr>
          <w:rFonts w:ascii="Courier New" w:eastAsiaTheme="majorEastAsia" w:hAnsi="Courier New" w:cs="Courier New"/>
        </w:rPr>
        <w:t>by subsection</w:t>
      </w:r>
      <w:r w:rsidRPr="005C689D">
        <w:rPr>
          <w:rFonts w:ascii="Courier New" w:hAnsi="Courier New" w:cs="Courier New"/>
        </w:rPr>
        <w:t xml:space="preserve"> D </w:t>
      </w:r>
      <w:r w:rsidRPr="005C689D">
        <w:rPr>
          <w:rFonts w:ascii="Courier New" w:eastAsiaTheme="majorEastAsia" w:hAnsi="Courier New" w:cs="Courier New"/>
        </w:rPr>
        <w:t>of this section.</w:t>
      </w:r>
    </w:p>
    <w:p w14:paraId="5F493FF8" w14:textId="599381BC" w:rsidR="008E087C" w:rsidRPr="005C689D" w:rsidRDefault="008E087C" w:rsidP="008E087C">
      <w:pPr>
        <w:pStyle w:val="P06-00"/>
        <w:rPr>
          <w:rFonts w:ascii="Courier New" w:eastAsiaTheme="majorEastAsia" w:hAnsi="Courier New" w:cs="Courier New"/>
        </w:rPr>
      </w:pPr>
      <w:r w:rsidRPr="005C689D">
        <w:rPr>
          <w:rFonts w:ascii="Courier New" w:eastAsiaTheme="majorEastAsia" w:hAnsi="Courier New" w:cs="Courier New"/>
        </w:rPr>
        <w:t>3.</w:t>
      </w:r>
      <w:r w:rsidRPr="005C689D">
        <w:rPr>
          <w:rFonts w:ascii="Courier New" w:hAnsi="Courier New" w:cs="Courier New"/>
        </w:rPr>
        <w:t>  </w:t>
      </w:r>
      <w:r w:rsidR="0085141F" w:rsidRPr="005C689D">
        <w:rPr>
          <w:rFonts w:ascii="Courier New" w:hAnsi="Courier New" w:cs="Courier New"/>
        </w:rPr>
        <w:t>A</w:t>
      </w:r>
      <w:r w:rsidRPr="005C689D">
        <w:rPr>
          <w:rFonts w:ascii="Courier New" w:hAnsi="Courier New" w:cs="Courier New"/>
        </w:rPr>
        <w:t xml:space="preserve"> thorough </w:t>
      </w:r>
      <w:r w:rsidRPr="005C689D">
        <w:rPr>
          <w:rFonts w:ascii="Courier New" w:eastAsiaTheme="majorEastAsia" w:hAnsi="Courier New" w:cs="Courier New"/>
        </w:rPr>
        <w:t>explanation</w:t>
      </w:r>
      <w:r w:rsidRPr="005C689D">
        <w:rPr>
          <w:rFonts w:ascii="Courier New" w:hAnsi="Courier New" w:cs="Courier New"/>
        </w:rPr>
        <w:t xml:space="preserve"> for </w:t>
      </w:r>
      <w:r w:rsidRPr="005C689D">
        <w:rPr>
          <w:rFonts w:ascii="Courier New" w:eastAsiaTheme="majorEastAsia" w:hAnsi="Courier New" w:cs="Courier New"/>
        </w:rPr>
        <w:t>why the court's choice of</w:t>
      </w:r>
      <w:r w:rsidRPr="005C689D">
        <w:rPr>
          <w:rFonts w:ascii="Courier New" w:hAnsi="Courier New" w:cs="Courier New"/>
        </w:rPr>
        <w:t xml:space="preserve"> precautions </w:t>
      </w:r>
      <w:r w:rsidRPr="005C689D">
        <w:rPr>
          <w:rFonts w:ascii="Courier New" w:eastAsiaTheme="majorEastAsia" w:hAnsi="Courier New" w:cs="Courier New"/>
        </w:rPr>
        <w:t>prescribed in subsection H of this section is in the child's best interests.</w:t>
      </w:r>
    </w:p>
    <w:p w14:paraId="1827FEEA" w14:textId="09A86A5D" w:rsidR="008E087C" w:rsidRPr="005C689D" w:rsidRDefault="008E087C" w:rsidP="008E087C">
      <w:pPr>
        <w:pStyle w:val="P06-00"/>
        <w:rPr>
          <w:rFonts w:ascii="Courier New" w:hAnsi="Courier New" w:cs="Courier New"/>
        </w:rPr>
      </w:pPr>
      <w:r w:rsidRPr="005C689D">
        <w:rPr>
          <w:rFonts w:ascii="Courier New" w:hAnsi="Courier New" w:cs="Courier New"/>
        </w:rPr>
        <w:t>C.  A domestic violence claim shall be established by a preponderance of the evidence.  </w:t>
      </w:r>
      <w:r w:rsidR="0085141F" w:rsidRPr="005C689D">
        <w:rPr>
          <w:rFonts w:ascii="Courier New" w:hAnsi="Courier New" w:cs="Courier New"/>
        </w:rPr>
        <w:t>C</w:t>
      </w:r>
      <w:r w:rsidRPr="005C689D">
        <w:rPr>
          <w:rFonts w:ascii="Courier New" w:hAnsi="Courier New" w:cs="Courier New"/>
        </w:rPr>
        <w:t>orroboration from exhibits or witness testimony of another person is not required.  Subject to the evidentiary standard in effect for that proceeding, the court shall consider all of the following:</w:t>
      </w:r>
    </w:p>
    <w:p w14:paraId="516B071C" w14:textId="77777777" w:rsidR="008E087C" w:rsidRPr="005C689D" w:rsidRDefault="008E087C" w:rsidP="008E087C">
      <w:pPr>
        <w:pStyle w:val="P06-00"/>
        <w:rPr>
          <w:rFonts w:ascii="Courier New" w:hAnsi="Courier New" w:cs="Courier New"/>
        </w:rPr>
      </w:pPr>
      <w:r w:rsidRPr="005C689D">
        <w:rPr>
          <w:rFonts w:ascii="Courier New" w:hAnsi="Courier New" w:cs="Courier New"/>
        </w:rPr>
        <w:t>1.  Factual determinations related to domestic violence from a court of competent jurisdiction.</w:t>
      </w:r>
    </w:p>
    <w:p w14:paraId="11FCAE8B" w14:textId="6C16CE9E" w:rsidR="008E087C" w:rsidRPr="005C689D" w:rsidRDefault="008E087C" w:rsidP="008E087C">
      <w:pPr>
        <w:pStyle w:val="P06-00"/>
        <w:rPr>
          <w:rFonts w:ascii="Courier New" w:hAnsi="Courier New" w:cs="Courier New"/>
        </w:rPr>
      </w:pPr>
      <w:r w:rsidRPr="005C689D">
        <w:rPr>
          <w:rFonts w:ascii="Courier New" w:hAnsi="Courier New" w:cs="Courier New"/>
        </w:rPr>
        <w:t xml:space="preserve">2.  Evidence that is collected and reports </w:t>
      </w:r>
      <w:r w:rsidR="0085141F" w:rsidRPr="005C689D">
        <w:rPr>
          <w:rFonts w:ascii="Courier New" w:hAnsi="Courier New" w:cs="Courier New"/>
        </w:rPr>
        <w:t xml:space="preserve">that </w:t>
      </w:r>
      <w:r w:rsidRPr="005C689D">
        <w:rPr>
          <w:rFonts w:ascii="Courier New" w:hAnsi="Courier New" w:cs="Courier New"/>
        </w:rPr>
        <w:t>are prepared by a law enforcement agency, the department of child safety and any other government agency.</w:t>
      </w:r>
    </w:p>
    <w:p w14:paraId="25C0B728" w14:textId="77777777" w:rsidR="008E087C" w:rsidRPr="005C689D" w:rsidRDefault="008E087C" w:rsidP="008E087C">
      <w:pPr>
        <w:pStyle w:val="P06-00"/>
        <w:rPr>
          <w:rFonts w:ascii="Courier New" w:hAnsi="Courier New" w:cs="Courier New"/>
        </w:rPr>
      </w:pPr>
      <w:r w:rsidRPr="005C689D">
        <w:rPr>
          <w:rFonts w:ascii="Courier New" w:hAnsi="Courier New" w:cs="Courier New"/>
        </w:rPr>
        <w:t>3.  The alleged victim's medical or behavioral health records, if the victim waives the associated privilege and any separate right to confidentiality under state or federal law.</w:t>
      </w:r>
    </w:p>
    <w:p w14:paraId="6D3F36E5" w14:textId="77777777" w:rsidR="008E087C" w:rsidRPr="005C689D" w:rsidRDefault="008E087C" w:rsidP="008E087C">
      <w:pPr>
        <w:pStyle w:val="P06-00"/>
        <w:rPr>
          <w:rFonts w:ascii="Courier New" w:hAnsi="Courier New" w:cs="Courier New"/>
        </w:rPr>
      </w:pPr>
      <w:r w:rsidRPr="005C689D">
        <w:rPr>
          <w:rFonts w:ascii="Courier New" w:hAnsi="Courier New" w:cs="Courier New"/>
        </w:rPr>
        <w:t>4.  Records from a shelter for victims of domestic violence as defined in section 36</w:t>
      </w:r>
      <w:r w:rsidRPr="005C689D">
        <w:rPr>
          <w:rFonts w:ascii="Courier New" w:hAnsi="Courier New" w:cs="Courier New"/>
        </w:rPr>
        <w:noBreakHyphen/>
        <w:t xml:space="preserve">3001, if the victim provides informed written consent. </w:t>
      </w:r>
    </w:p>
    <w:p w14:paraId="2D29E654" w14:textId="77777777" w:rsidR="008E087C" w:rsidRPr="005C689D" w:rsidRDefault="008E087C" w:rsidP="008E087C">
      <w:pPr>
        <w:pStyle w:val="P06-00"/>
        <w:rPr>
          <w:rFonts w:ascii="Courier New" w:hAnsi="Courier New" w:cs="Courier New"/>
        </w:rPr>
      </w:pPr>
      <w:r w:rsidRPr="005C689D">
        <w:rPr>
          <w:rFonts w:ascii="Courier New" w:hAnsi="Courier New" w:cs="Courier New"/>
        </w:rPr>
        <w:t>5.  Educational and school records.</w:t>
      </w:r>
    </w:p>
    <w:p w14:paraId="3B75F72A" w14:textId="4DA9ED8F" w:rsidR="008E087C" w:rsidRPr="005C689D" w:rsidRDefault="008E087C" w:rsidP="008E087C">
      <w:pPr>
        <w:pStyle w:val="P06-00"/>
        <w:rPr>
          <w:rFonts w:ascii="Courier New" w:hAnsi="Courier New" w:cs="Courier New"/>
        </w:rPr>
      </w:pPr>
      <w:r w:rsidRPr="005C689D">
        <w:rPr>
          <w:rFonts w:ascii="Courier New" w:hAnsi="Courier New" w:cs="Courier New"/>
        </w:rPr>
        <w:t>6.  </w:t>
      </w:r>
      <w:r w:rsidR="0085141F" w:rsidRPr="005C689D">
        <w:rPr>
          <w:rFonts w:ascii="Courier New" w:hAnsi="Courier New" w:cs="Courier New"/>
        </w:rPr>
        <w:t>O</w:t>
      </w:r>
      <w:r w:rsidRPr="005C689D">
        <w:rPr>
          <w:rFonts w:ascii="Courier New" w:hAnsi="Courier New" w:cs="Courier New"/>
        </w:rPr>
        <w:t xml:space="preserve">ther acts of domestic violence against any person </w:t>
      </w:r>
      <w:r w:rsidR="000D5183" w:rsidRPr="005C689D">
        <w:rPr>
          <w:rFonts w:ascii="Courier New" w:hAnsi="Courier New" w:cs="Courier New"/>
        </w:rPr>
        <w:t>that</w:t>
      </w:r>
      <w:r w:rsidRPr="005C689D">
        <w:rPr>
          <w:rFonts w:ascii="Courier New" w:hAnsi="Courier New" w:cs="Courier New"/>
        </w:rPr>
        <w:t xml:space="preserve"> tend to prove the existence of coercive control, even if those other acts have been decided, predate the last decree or could have been litigated at another time or place.</w:t>
      </w:r>
    </w:p>
    <w:p w14:paraId="3797C726" w14:textId="77777777" w:rsidR="008E087C" w:rsidRPr="005C689D" w:rsidRDefault="008E087C" w:rsidP="008E087C">
      <w:pPr>
        <w:pStyle w:val="P06-00"/>
        <w:rPr>
          <w:rFonts w:ascii="Courier New" w:hAnsi="Courier New" w:cs="Courier New"/>
        </w:rPr>
      </w:pPr>
      <w:r w:rsidRPr="005C689D">
        <w:rPr>
          <w:rFonts w:ascii="Courier New" w:hAnsi="Courier New" w:cs="Courier New"/>
        </w:rPr>
        <w:t>7.  Witness testimony.</w:t>
      </w:r>
    </w:p>
    <w:p w14:paraId="54BFBBD2" w14:textId="4EE6130C" w:rsidR="008E087C" w:rsidRPr="005C689D" w:rsidRDefault="008E087C" w:rsidP="008E087C">
      <w:pPr>
        <w:pStyle w:val="P06-00"/>
        <w:rPr>
          <w:rFonts w:ascii="Courier New" w:hAnsi="Courier New" w:cs="Courier New"/>
        </w:rPr>
      </w:pPr>
      <w:r w:rsidRPr="005C689D">
        <w:rPr>
          <w:rFonts w:ascii="Courier New" w:hAnsi="Courier New" w:cs="Courier New"/>
        </w:rPr>
        <w:t xml:space="preserve">D.  If the court determines that a parent has committed domestic violence, </w:t>
      </w:r>
      <w:r w:rsidR="0085141F" w:rsidRPr="005C689D">
        <w:rPr>
          <w:rFonts w:ascii="Courier New" w:hAnsi="Courier New" w:cs="Courier New"/>
        </w:rPr>
        <w:t>t</w:t>
      </w:r>
      <w:r w:rsidRPr="005C689D">
        <w:rPr>
          <w:rFonts w:ascii="Courier New" w:hAnsi="Courier New" w:cs="Courier New"/>
        </w:rPr>
        <w:t>here is a mandatory rebuttable presumption that an award of legal decision</w:t>
      </w:r>
      <w:r w:rsidRPr="005C689D">
        <w:rPr>
          <w:rFonts w:ascii="Courier New" w:hAnsi="Courier New" w:cs="Courier New"/>
        </w:rPr>
        <w:noBreakHyphen/>
        <w:t>making or parenting time to that parent is contrary to the child's best interests.  The court may not do either of the following:</w:t>
      </w:r>
    </w:p>
    <w:p w14:paraId="5A9537E9" w14:textId="77777777" w:rsidR="008E087C" w:rsidRPr="005C689D" w:rsidRDefault="008E087C" w:rsidP="008E087C">
      <w:pPr>
        <w:pStyle w:val="P06-00"/>
        <w:rPr>
          <w:rFonts w:ascii="Courier New" w:hAnsi="Courier New" w:cs="Courier New"/>
        </w:rPr>
      </w:pPr>
      <w:r w:rsidRPr="005C689D">
        <w:rPr>
          <w:rFonts w:ascii="Courier New" w:hAnsi="Courier New" w:cs="Courier New"/>
        </w:rPr>
        <w:t>1.  Require the victim to prove that the domestic violence was severe or frequent enough to justify restricting the legal decision</w:t>
      </w:r>
      <w:r w:rsidRPr="005C689D">
        <w:rPr>
          <w:rFonts w:ascii="Courier New" w:hAnsi="Courier New" w:cs="Courier New"/>
        </w:rPr>
        <w:noBreakHyphen/>
        <w:t>making or parenting time of the parent who committed domestic violence.</w:t>
      </w:r>
    </w:p>
    <w:p w14:paraId="298ED092" w14:textId="77777777" w:rsidR="008E087C" w:rsidRPr="005C689D" w:rsidRDefault="008E087C" w:rsidP="008E087C">
      <w:pPr>
        <w:pStyle w:val="P06-00"/>
        <w:rPr>
          <w:rFonts w:ascii="Courier New" w:hAnsi="Courier New" w:cs="Courier New"/>
        </w:rPr>
      </w:pPr>
      <w:r w:rsidRPr="005C689D">
        <w:rPr>
          <w:rFonts w:ascii="Courier New" w:hAnsi="Courier New" w:cs="Courier New"/>
        </w:rPr>
        <w:t>2.  Describe the parents' domestic violence as mutual or apply the presumption of this subsection to both parents, unless both parents lacked justification for their domestic violence to a similar degree and inflicted similar injury.  The court shall otherwise apply the presumption only to the parent whose conduct and motivation were more serious under the definition of domestic violence.</w:t>
      </w:r>
    </w:p>
    <w:p w14:paraId="66E42C3B" w14:textId="17E6A103" w:rsidR="008E087C" w:rsidRPr="005C689D" w:rsidRDefault="000D5183" w:rsidP="008E087C">
      <w:pPr>
        <w:pStyle w:val="P06-00"/>
        <w:rPr>
          <w:rFonts w:ascii="Courier New" w:hAnsi="Courier New" w:cs="Courier New"/>
        </w:rPr>
      </w:pPr>
      <w:r w:rsidRPr="005C689D">
        <w:rPr>
          <w:rFonts w:ascii="Courier New" w:hAnsi="Courier New" w:cs="Courier New"/>
        </w:rPr>
        <w:t>E</w:t>
      </w:r>
      <w:r w:rsidR="008E087C" w:rsidRPr="005C689D">
        <w:rPr>
          <w:rFonts w:ascii="Courier New" w:hAnsi="Courier New" w:cs="Courier New"/>
        </w:rPr>
        <w:t>.  If a parent who committed domestic violence seeks to rebut the mandatory presumption imposed by subsection D of this section, the court shall consider all of the following:</w:t>
      </w:r>
    </w:p>
    <w:p w14:paraId="5A81C04E" w14:textId="77777777" w:rsidR="008E087C" w:rsidRPr="005C689D" w:rsidRDefault="008E087C" w:rsidP="008E087C">
      <w:pPr>
        <w:pStyle w:val="P06-00"/>
        <w:rPr>
          <w:rFonts w:ascii="Courier New" w:hAnsi="Courier New" w:cs="Courier New"/>
        </w:rPr>
      </w:pPr>
      <w:r w:rsidRPr="005C689D">
        <w:rPr>
          <w:rFonts w:ascii="Courier New" w:hAnsi="Courier New" w:cs="Courier New"/>
        </w:rPr>
        <w:t>1.  The severity and frequency of the parent's domestic violence against any person, including an assessment of whether that violence was aggravated by any of the following:</w:t>
      </w:r>
    </w:p>
    <w:p w14:paraId="3EBB4741" w14:textId="77777777" w:rsidR="008E087C" w:rsidRPr="005C689D" w:rsidRDefault="008E087C" w:rsidP="008E087C">
      <w:pPr>
        <w:pStyle w:val="P06-00"/>
        <w:rPr>
          <w:rFonts w:ascii="Courier New" w:hAnsi="Courier New" w:cs="Courier New"/>
        </w:rPr>
      </w:pPr>
      <w:r w:rsidRPr="005C689D">
        <w:rPr>
          <w:rFonts w:ascii="Courier New" w:hAnsi="Courier New" w:cs="Courier New"/>
        </w:rPr>
        <w:t>(a)  Physical injury or emotional trauma.</w:t>
      </w:r>
    </w:p>
    <w:p w14:paraId="31A95710" w14:textId="77777777" w:rsidR="008E087C" w:rsidRPr="005C689D" w:rsidRDefault="008E087C" w:rsidP="008E087C">
      <w:pPr>
        <w:pStyle w:val="P06-00"/>
        <w:rPr>
          <w:rFonts w:ascii="Courier New" w:hAnsi="Courier New" w:cs="Courier New"/>
        </w:rPr>
      </w:pPr>
      <w:r w:rsidRPr="005C689D">
        <w:rPr>
          <w:rFonts w:ascii="Courier New" w:hAnsi="Courier New" w:cs="Courier New"/>
        </w:rPr>
        <w:t>(b)  Use or threatened use of a firearm or other dangerous weapon.</w:t>
      </w:r>
    </w:p>
    <w:p w14:paraId="487DE178" w14:textId="77777777" w:rsidR="008E087C" w:rsidRPr="005C689D" w:rsidRDefault="008E087C" w:rsidP="008E087C">
      <w:pPr>
        <w:pStyle w:val="P06-00"/>
        <w:rPr>
          <w:rFonts w:ascii="Courier New" w:hAnsi="Courier New" w:cs="Courier New"/>
        </w:rPr>
      </w:pPr>
      <w:r w:rsidRPr="005C689D">
        <w:rPr>
          <w:rFonts w:ascii="Courier New" w:hAnsi="Courier New" w:cs="Courier New"/>
        </w:rPr>
        <w:t>(c)  Strangulation as described in section 13</w:t>
      </w:r>
      <w:r w:rsidRPr="005C689D">
        <w:rPr>
          <w:rFonts w:ascii="Courier New" w:hAnsi="Courier New" w:cs="Courier New"/>
        </w:rPr>
        <w:noBreakHyphen/>
        <w:t>1204, subsection B, paragraph 1.</w:t>
      </w:r>
    </w:p>
    <w:p w14:paraId="203F9E93" w14:textId="77777777" w:rsidR="008E087C" w:rsidRPr="005C689D" w:rsidRDefault="008E087C" w:rsidP="008E087C">
      <w:pPr>
        <w:pStyle w:val="P06-00"/>
        <w:rPr>
          <w:rFonts w:ascii="Courier New" w:hAnsi="Courier New" w:cs="Courier New"/>
        </w:rPr>
      </w:pPr>
      <w:r w:rsidRPr="005C689D">
        <w:rPr>
          <w:rFonts w:ascii="Courier New" w:hAnsi="Courier New" w:cs="Courier New"/>
        </w:rPr>
        <w:t>(d)  Multiple forms of coercive control.</w:t>
      </w:r>
    </w:p>
    <w:p w14:paraId="43B3290C" w14:textId="77777777" w:rsidR="008E087C" w:rsidRPr="005C689D" w:rsidRDefault="008E087C" w:rsidP="008E087C">
      <w:pPr>
        <w:pStyle w:val="P06-00"/>
        <w:rPr>
          <w:rFonts w:ascii="Courier New" w:hAnsi="Courier New" w:cs="Courier New"/>
        </w:rPr>
      </w:pPr>
      <w:r w:rsidRPr="005C689D">
        <w:rPr>
          <w:rFonts w:ascii="Courier New" w:hAnsi="Courier New" w:cs="Courier New"/>
        </w:rPr>
        <w:t>2.  The extent to which the parent denied, deflected or minimized the domestic violence during treatment, forensic assessment, mandatory disclosure, formal discovery or courtroom proceedings.</w:t>
      </w:r>
    </w:p>
    <w:p w14:paraId="4B3A7B50" w14:textId="77777777" w:rsidR="008E087C" w:rsidRPr="005C689D" w:rsidRDefault="008E087C" w:rsidP="008E087C">
      <w:pPr>
        <w:pStyle w:val="P06-00"/>
        <w:rPr>
          <w:rFonts w:ascii="Courier New" w:hAnsi="Courier New" w:cs="Courier New"/>
        </w:rPr>
      </w:pPr>
      <w:r w:rsidRPr="005C689D">
        <w:rPr>
          <w:rFonts w:ascii="Courier New" w:hAnsi="Courier New" w:cs="Courier New"/>
        </w:rPr>
        <w:t>3.  Whether the parent committed domestic violence with sufficient severity or frequency that the passage of time is not a mitigating factor.</w:t>
      </w:r>
    </w:p>
    <w:p w14:paraId="1D99909E" w14:textId="77777777" w:rsidR="008E087C" w:rsidRPr="005C689D" w:rsidRDefault="008E087C" w:rsidP="008E087C">
      <w:pPr>
        <w:pStyle w:val="P06-00"/>
        <w:rPr>
          <w:rFonts w:ascii="Courier New" w:hAnsi="Courier New" w:cs="Courier New"/>
        </w:rPr>
      </w:pPr>
      <w:r w:rsidRPr="005C689D">
        <w:rPr>
          <w:rFonts w:ascii="Courier New" w:hAnsi="Courier New" w:cs="Courier New"/>
        </w:rPr>
        <w:t>4.  Whether the child has imitated any aspect of the parent's domestic violence behaviors.</w:t>
      </w:r>
    </w:p>
    <w:p w14:paraId="274DCE19" w14:textId="0662F8E6" w:rsidR="008E087C" w:rsidRPr="005C689D" w:rsidRDefault="008E087C" w:rsidP="008E087C">
      <w:pPr>
        <w:pStyle w:val="P06-00"/>
        <w:rPr>
          <w:rFonts w:ascii="Courier New" w:hAnsi="Courier New" w:cs="Courier New"/>
        </w:rPr>
      </w:pPr>
      <w:r w:rsidRPr="005C689D">
        <w:rPr>
          <w:rFonts w:ascii="Courier New" w:hAnsi="Courier New" w:cs="Courier New"/>
        </w:rPr>
        <w:t>5.  </w:t>
      </w:r>
      <w:r w:rsidR="000D5183" w:rsidRPr="005C689D">
        <w:rPr>
          <w:rFonts w:ascii="Courier New" w:hAnsi="Courier New" w:cs="Courier New"/>
        </w:rPr>
        <w:t>T</w:t>
      </w:r>
      <w:r w:rsidRPr="005C689D">
        <w:rPr>
          <w:rFonts w:ascii="Courier New" w:hAnsi="Courier New" w:cs="Courier New"/>
        </w:rPr>
        <w:t>he parent's attendance at a domestic violence treatment program.  The court may not consider a certificate of completion alone as proof of rehabilitation.  A certificate of completion must be accompanied by all of the following:</w:t>
      </w:r>
    </w:p>
    <w:p w14:paraId="6EE8609B" w14:textId="77777777" w:rsidR="008E087C" w:rsidRPr="005C689D" w:rsidRDefault="008E087C" w:rsidP="008E087C">
      <w:pPr>
        <w:pStyle w:val="P06-00"/>
        <w:rPr>
          <w:rFonts w:ascii="Courier New" w:hAnsi="Courier New" w:cs="Courier New"/>
        </w:rPr>
      </w:pPr>
      <w:r w:rsidRPr="005C689D">
        <w:rPr>
          <w:rFonts w:ascii="Courier New" w:hAnsi="Courier New" w:cs="Courier New"/>
        </w:rPr>
        <w:t>(a)  A waiver of the statutory privilege or other confidentiality necessary to release that person's treatment records to the court and the victim.</w:t>
      </w:r>
    </w:p>
    <w:p w14:paraId="63CF1E1B" w14:textId="15BFA5D6" w:rsidR="008E087C" w:rsidRPr="005C689D" w:rsidRDefault="008E087C" w:rsidP="008E087C">
      <w:pPr>
        <w:pStyle w:val="P06-00"/>
        <w:rPr>
          <w:rFonts w:ascii="Courier New" w:hAnsi="Courier New" w:cs="Courier New"/>
        </w:rPr>
      </w:pPr>
      <w:r w:rsidRPr="005C689D">
        <w:rPr>
          <w:rFonts w:ascii="Courier New" w:hAnsi="Courier New" w:cs="Courier New"/>
        </w:rPr>
        <w:t xml:space="preserve">(b)  Proof that the treatment program was both relevant and proportionate to any domestic violence for which credible evidence is presented, taking into account the criteria that are outlined in the </w:t>
      </w:r>
      <w:r w:rsidR="0085141F" w:rsidRPr="005C689D">
        <w:rPr>
          <w:rFonts w:ascii="Courier New" w:hAnsi="Courier New" w:cs="Courier New"/>
        </w:rPr>
        <w:t>A</w:t>
      </w:r>
      <w:r w:rsidRPr="005C689D">
        <w:rPr>
          <w:rFonts w:ascii="Courier New" w:hAnsi="Courier New" w:cs="Courier New"/>
        </w:rPr>
        <w:t>rizona administrative code for the treatment of misdemeanor domestic violence offenders.</w:t>
      </w:r>
    </w:p>
    <w:p w14:paraId="1BC2DF22" w14:textId="45F58E17" w:rsidR="008E087C" w:rsidRPr="005C689D" w:rsidRDefault="008E087C" w:rsidP="008E087C">
      <w:pPr>
        <w:pStyle w:val="P06-00"/>
        <w:rPr>
          <w:rFonts w:ascii="Courier New" w:hAnsi="Courier New" w:cs="Courier New"/>
        </w:rPr>
      </w:pPr>
      <w:r w:rsidRPr="005C689D">
        <w:rPr>
          <w:rFonts w:ascii="Courier New" w:hAnsi="Courier New" w:cs="Courier New"/>
        </w:rPr>
        <w:t>(c)  </w:t>
      </w:r>
      <w:r w:rsidR="000D5183" w:rsidRPr="005C689D">
        <w:rPr>
          <w:rFonts w:ascii="Courier New" w:hAnsi="Courier New" w:cs="Courier New"/>
        </w:rPr>
        <w:t>A</w:t>
      </w:r>
      <w:r w:rsidRPr="005C689D">
        <w:rPr>
          <w:rFonts w:ascii="Courier New" w:hAnsi="Courier New" w:cs="Courier New"/>
        </w:rPr>
        <w:t xml:space="preserve"> demonstrated understanding of how the parent's domestic violence harmed the child and other parent.</w:t>
      </w:r>
    </w:p>
    <w:p w14:paraId="1DF6CF5B" w14:textId="0C865117" w:rsidR="008E087C" w:rsidRPr="005C689D" w:rsidRDefault="008E087C" w:rsidP="008E087C">
      <w:pPr>
        <w:pStyle w:val="P06-00"/>
        <w:rPr>
          <w:rFonts w:ascii="Courier New" w:hAnsi="Courier New" w:cs="Courier New"/>
        </w:rPr>
      </w:pPr>
      <w:r w:rsidRPr="005C689D">
        <w:rPr>
          <w:rFonts w:ascii="Courier New" w:hAnsi="Courier New" w:cs="Courier New"/>
        </w:rPr>
        <w:t>(d)  </w:t>
      </w:r>
      <w:r w:rsidR="000D5183" w:rsidRPr="005C689D">
        <w:rPr>
          <w:rFonts w:ascii="Courier New" w:hAnsi="Courier New" w:cs="Courier New"/>
        </w:rPr>
        <w:t>P</w:t>
      </w:r>
      <w:r w:rsidRPr="005C689D">
        <w:rPr>
          <w:rFonts w:ascii="Courier New" w:hAnsi="Courier New" w:cs="Courier New"/>
        </w:rPr>
        <w:t>roof that the treatment program addressed and helped reduce any tendency to minimize or rationalize the parent's domestic violence.</w:t>
      </w:r>
    </w:p>
    <w:p w14:paraId="207D8BC9" w14:textId="0D5EA23E" w:rsidR="008E087C" w:rsidRPr="005C689D" w:rsidRDefault="008E087C" w:rsidP="008E087C">
      <w:pPr>
        <w:pStyle w:val="P06-00"/>
        <w:rPr>
          <w:rFonts w:ascii="Courier New" w:hAnsi="Courier New" w:cs="Courier New"/>
        </w:rPr>
      </w:pPr>
      <w:r w:rsidRPr="005C689D">
        <w:rPr>
          <w:rFonts w:ascii="Courier New" w:hAnsi="Courier New" w:cs="Courier New"/>
        </w:rPr>
        <w:t xml:space="preserve">F.  The court shall disregard all of the following factors as </w:t>
      </w:r>
      <w:r w:rsidR="000D5183" w:rsidRPr="005C689D">
        <w:rPr>
          <w:rFonts w:ascii="Courier New" w:hAnsi="Courier New" w:cs="Courier New"/>
        </w:rPr>
        <w:t xml:space="preserve">irrelevant </w:t>
      </w:r>
      <w:r w:rsidRPr="005C689D">
        <w:rPr>
          <w:rFonts w:ascii="Courier New" w:hAnsi="Courier New" w:cs="Courier New"/>
        </w:rPr>
        <w:t>to the mandatory presumption imposed by subsection D of this section:</w:t>
      </w:r>
    </w:p>
    <w:p w14:paraId="0B685A91" w14:textId="77777777" w:rsidR="008E087C" w:rsidRPr="005C689D" w:rsidRDefault="008E087C" w:rsidP="008E087C">
      <w:pPr>
        <w:pStyle w:val="P06-00"/>
        <w:rPr>
          <w:rFonts w:ascii="Courier New" w:hAnsi="Courier New" w:cs="Courier New"/>
        </w:rPr>
      </w:pPr>
      <w:r w:rsidRPr="005C689D">
        <w:rPr>
          <w:rFonts w:ascii="Courier New" w:hAnsi="Courier New" w:cs="Courier New"/>
        </w:rPr>
        <w:t>1.  The child's absence from the scene of any domestic violence.</w:t>
      </w:r>
    </w:p>
    <w:p w14:paraId="3D671729" w14:textId="49B7D240" w:rsidR="008E087C" w:rsidRPr="005C689D" w:rsidRDefault="008E087C" w:rsidP="008E087C">
      <w:pPr>
        <w:pStyle w:val="P06-00"/>
        <w:rPr>
          <w:rFonts w:ascii="Courier New" w:hAnsi="Courier New" w:cs="Courier New"/>
        </w:rPr>
      </w:pPr>
      <w:r w:rsidRPr="005C689D">
        <w:rPr>
          <w:rFonts w:ascii="Courier New" w:hAnsi="Courier New" w:cs="Courier New"/>
        </w:rPr>
        <w:t>2.  </w:t>
      </w:r>
      <w:r w:rsidR="000D5183" w:rsidRPr="005C689D">
        <w:rPr>
          <w:rFonts w:ascii="Courier New" w:hAnsi="Courier New" w:cs="Courier New"/>
        </w:rPr>
        <w:t>T</w:t>
      </w:r>
      <w:r w:rsidRPr="005C689D">
        <w:rPr>
          <w:rFonts w:ascii="Courier New" w:hAnsi="Courier New" w:cs="Courier New"/>
        </w:rPr>
        <w:t>he child's unawareness that domestic violence occurred.</w:t>
      </w:r>
    </w:p>
    <w:p w14:paraId="36F0595C" w14:textId="77777777" w:rsidR="008E087C" w:rsidRPr="005C689D" w:rsidRDefault="008E087C" w:rsidP="008E087C">
      <w:pPr>
        <w:pStyle w:val="P06-00"/>
        <w:rPr>
          <w:rFonts w:ascii="Courier New" w:hAnsi="Courier New" w:cs="Courier New"/>
        </w:rPr>
      </w:pPr>
      <w:r w:rsidRPr="005C689D">
        <w:rPr>
          <w:rFonts w:ascii="Courier New" w:hAnsi="Courier New" w:cs="Courier New"/>
        </w:rPr>
        <w:t>3.  The child's preference for reinstating, maintaining or increasing contact with the parent who committed domestic violence.</w:t>
      </w:r>
    </w:p>
    <w:p w14:paraId="3DA0F39E" w14:textId="4BF017CB" w:rsidR="008E087C" w:rsidRPr="005C689D" w:rsidRDefault="001D6BA0" w:rsidP="008E087C">
      <w:pPr>
        <w:pStyle w:val="P06-00"/>
        <w:rPr>
          <w:rFonts w:ascii="Courier New" w:hAnsi="Courier New" w:cs="Courier New"/>
        </w:rPr>
      </w:pPr>
      <w:r w:rsidRPr="005C689D">
        <w:rPr>
          <w:rFonts w:ascii="Courier New" w:hAnsi="Courier New" w:cs="Courier New"/>
        </w:rPr>
        <w:t>G</w:t>
      </w:r>
      <w:r w:rsidR="008E087C" w:rsidRPr="005C689D">
        <w:rPr>
          <w:rFonts w:ascii="Courier New" w:hAnsi="Courier New" w:cs="Courier New"/>
        </w:rPr>
        <w:t xml:space="preserve">.  The court may not grant any of the following to a parent who is restricted by the mandatory presumption imposed by subsection </w:t>
      </w:r>
      <w:r w:rsidR="000D5183" w:rsidRPr="005C689D">
        <w:rPr>
          <w:rFonts w:ascii="Courier New" w:hAnsi="Courier New" w:cs="Courier New"/>
        </w:rPr>
        <w:t>D</w:t>
      </w:r>
      <w:r w:rsidR="008E087C" w:rsidRPr="005C689D">
        <w:rPr>
          <w:rFonts w:ascii="Courier New" w:hAnsi="Courier New" w:cs="Courier New"/>
        </w:rPr>
        <w:t xml:space="preserve"> of this section:</w:t>
      </w:r>
    </w:p>
    <w:p w14:paraId="62AEBC07" w14:textId="77777777" w:rsidR="008E087C" w:rsidRPr="005C689D" w:rsidRDefault="008E087C" w:rsidP="008E087C">
      <w:pPr>
        <w:pStyle w:val="P06-00"/>
        <w:rPr>
          <w:rFonts w:ascii="Courier New" w:hAnsi="Courier New" w:cs="Courier New"/>
        </w:rPr>
      </w:pPr>
      <w:r w:rsidRPr="005C689D">
        <w:rPr>
          <w:rFonts w:ascii="Courier New" w:hAnsi="Courier New" w:cs="Courier New"/>
        </w:rPr>
        <w:t>1.  Sole legal decision</w:t>
      </w:r>
      <w:r w:rsidRPr="005C689D">
        <w:rPr>
          <w:rFonts w:ascii="Courier New" w:hAnsi="Courier New" w:cs="Courier New"/>
        </w:rPr>
        <w:noBreakHyphen/>
        <w:t>making or joint legal decision</w:t>
      </w:r>
      <w:r w:rsidRPr="005C689D">
        <w:rPr>
          <w:rFonts w:ascii="Courier New" w:hAnsi="Courier New" w:cs="Courier New"/>
        </w:rPr>
        <w:noBreakHyphen/>
        <w:t>making, unless the parent overcomes the presumption by clear and convincing evidence.</w:t>
      </w:r>
    </w:p>
    <w:p w14:paraId="64704B42" w14:textId="7373E956" w:rsidR="008E087C" w:rsidRPr="005C689D" w:rsidRDefault="008E087C" w:rsidP="008E087C">
      <w:pPr>
        <w:pStyle w:val="P06-00"/>
        <w:rPr>
          <w:rFonts w:ascii="Courier New" w:hAnsi="Courier New" w:cs="Courier New"/>
        </w:rPr>
      </w:pPr>
      <w:r w:rsidRPr="005C689D">
        <w:rPr>
          <w:rFonts w:ascii="Courier New" w:hAnsi="Courier New" w:cs="Courier New"/>
        </w:rPr>
        <w:t>2.  </w:t>
      </w:r>
      <w:r w:rsidR="000D5183" w:rsidRPr="005C689D">
        <w:rPr>
          <w:rFonts w:ascii="Courier New" w:hAnsi="Courier New" w:cs="Courier New"/>
        </w:rPr>
        <w:t>U</w:t>
      </w:r>
      <w:r w:rsidRPr="005C689D">
        <w:rPr>
          <w:rFonts w:ascii="Courier New" w:hAnsi="Courier New" w:cs="Courier New"/>
        </w:rPr>
        <w:t>nsupervised parenting time, unless the parent overcomes the presumption by clear and convincing evidence.</w:t>
      </w:r>
    </w:p>
    <w:p w14:paraId="43040056" w14:textId="096C400D" w:rsidR="008E087C" w:rsidRPr="005C689D" w:rsidRDefault="008E087C" w:rsidP="008E087C">
      <w:pPr>
        <w:pStyle w:val="P06-00"/>
        <w:rPr>
          <w:rFonts w:ascii="Courier New" w:hAnsi="Courier New" w:cs="Courier New"/>
        </w:rPr>
      </w:pPr>
      <w:r w:rsidRPr="005C689D">
        <w:rPr>
          <w:rFonts w:ascii="Courier New" w:hAnsi="Courier New" w:cs="Courier New"/>
        </w:rPr>
        <w:t>3.  </w:t>
      </w:r>
      <w:r w:rsidR="000D5183" w:rsidRPr="005C689D">
        <w:rPr>
          <w:rFonts w:ascii="Courier New" w:hAnsi="Courier New" w:cs="Courier New"/>
        </w:rPr>
        <w:t>S</w:t>
      </w:r>
      <w:r w:rsidRPr="005C689D">
        <w:rPr>
          <w:rFonts w:ascii="Courier New" w:hAnsi="Courier New" w:cs="Courier New"/>
        </w:rPr>
        <w:t>upervised parenting time, unless the parent overcomes the presumption by a preponderance of the evidence.</w:t>
      </w:r>
    </w:p>
    <w:p w14:paraId="0B8DC986" w14:textId="49A9E1FC" w:rsidR="008E087C" w:rsidRPr="005C689D" w:rsidRDefault="008E087C" w:rsidP="008E087C">
      <w:pPr>
        <w:pStyle w:val="P06-00"/>
        <w:rPr>
          <w:rFonts w:ascii="Courier New" w:hAnsi="Courier New" w:cs="Courier New"/>
        </w:rPr>
      </w:pPr>
      <w:r w:rsidRPr="005C689D">
        <w:rPr>
          <w:rFonts w:ascii="Courier New" w:hAnsi="Courier New" w:cs="Courier New"/>
        </w:rPr>
        <w:t>H.  </w:t>
      </w:r>
      <w:r w:rsidR="000D5183" w:rsidRPr="005C689D">
        <w:rPr>
          <w:rFonts w:ascii="Courier New" w:hAnsi="Courier New" w:cs="Courier New"/>
        </w:rPr>
        <w:t>F</w:t>
      </w:r>
      <w:r w:rsidRPr="005C689D">
        <w:rPr>
          <w:rFonts w:ascii="Courier New" w:hAnsi="Courier New" w:cs="Courier New"/>
        </w:rPr>
        <w:t>or a parent who has committed domestic violence, the court shall adopt precautions that prioritize the personal safety and physical, mental and emotional well</w:t>
      </w:r>
      <w:r w:rsidRPr="005C689D">
        <w:rPr>
          <w:rFonts w:ascii="Courier New" w:hAnsi="Courier New" w:cs="Courier New"/>
        </w:rPr>
        <w:noBreakHyphen/>
        <w:t xml:space="preserve">being of the child and other parent.  </w:t>
      </w:r>
      <w:r w:rsidR="0085141F" w:rsidRPr="005C689D">
        <w:rPr>
          <w:rFonts w:ascii="Courier New" w:hAnsi="Courier New" w:cs="Courier New"/>
        </w:rPr>
        <w:t>T</w:t>
      </w:r>
      <w:r w:rsidRPr="005C689D">
        <w:rPr>
          <w:rFonts w:ascii="Courier New" w:hAnsi="Courier New" w:cs="Courier New"/>
        </w:rPr>
        <w:t xml:space="preserve">hese precautions may do all of the following: </w:t>
      </w:r>
    </w:p>
    <w:p w14:paraId="5978CAD5" w14:textId="2F850A77" w:rsidR="008E087C" w:rsidRPr="005C689D" w:rsidRDefault="008E087C" w:rsidP="008E087C">
      <w:pPr>
        <w:pStyle w:val="P06-00"/>
        <w:rPr>
          <w:rFonts w:ascii="Courier New" w:hAnsi="Courier New" w:cs="Courier New"/>
        </w:rPr>
      </w:pPr>
      <w:r w:rsidRPr="005C689D">
        <w:rPr>
          <w:rFonts w:ascii="Courier New" w:hAnsi="Courier New" w:cs="Courier New"/>
        </w:rPr>
        <w:t>1.  </w:t>
      </w:r>
      <w:r w:rsidR="000D5183" w:rsidRPr="005C689D">
        <w:rPr>
          <w:rFonts w:ascii="Courier New" w:hAnsi="Courier New" w:cs="Courier New"/>
        </w:rPr>
        <w:t>R</w:t>
      </w:r>
      <w:r w:rsidRPr="005C689D">
        <w:rPr>
          <w:rFonts w:ascii="Courier New" w:hAnsi="Courier New" w:cs="Courier New"/>
        </w:rPr>
        <w:t>equire that an exchange of the child occur in a protected location or a safe exchange location as prescribed in section 25</w:t>
      </w:r>
      <w:r w:rsidRPr="005C689D">
        <w:rPr>
          <w:rFonts w:ascii="Courier New" w:hAnsi="Courier New" w:cs="Courier New"/>
        </w:rPr>
        <w:noBreakHyphen/>
        <w:t>403.10 that is specified by the court.</w:t>
      </w:r>
    </w:p>
    <w:p w14:paraId="0A0A2D37" w14:textId="77777777" w:rsidR="008E087C" w:rsidRPr="005C689D" w:rsidRDefault="008E087C" w:rsidP="008E087C">
      <w:pPr>
        <w:pStyle w:val="P06-00"/>
        <w:rPr>
          <w:rFonts w:ascii="Courier New" w:hAnsi="Courier New" w:cs="Courier New"/>
        </w:rPr>
      </w:pPr>
      <w:r w:rsidRPr="005C689D">
        <w:rPr>
          <w:rFonts w:ascii="Courier New" w:hAnsi="Courier New" w:cs="Courier New"/>
        </w:rPr>
        <w:t xml:space="preserve">2.  Limit parenting time, including a prohibition on overnight parenting time with the child. </w:t>
      </w:r>
    </w:p>
    <w:p w14:paraId="437556AB" w14:textId="77777777" w:rsidR="008E087C" w:rsidRPr="005C689D" w:rsidRDefault="008E087C" w:rsidP="008E087C">
      <w:pPr>
        <w:pStyle w:val="P06-00"/>
        <w:rPr>
          <w:rFonts w:ascii="Courier New" w:hAnsi="Courier New" w:cs="Courier New"/>
        </w:rPr>
      </w:pPr>
      <w:r w:rsidRPr="005C689D">
        <w:rPr>
          <w:rFonts w:ascii="Courier New" w:hAnsi="Courier New" w:cs="Courier New"/>
        </w:rPr>
        <w:t>3.  Designate a professional agency or one or more laypeople to supervise parenting time.  The court may not appoint the victim of domestic violence to serve as the supervisor, whether alone or with another person.  The court may not appoint a layperson to supervise parenting time unless the parent being supervised affirms that the parent will ensure that the appointed supervisor will do all of the following:</w:t>
      </w:r>
    </w:p>
    <w:p w14:paraId="078AC719" w14:textId="77777777" w:rsidR="008E087C" w:rsidRPr="005C689D" w:rsidRDefault="008E087C" w:rsidP="008E087C">
      <w:pPr>
        <w:pStyle w:val="P06-00"/>
        <w:rPr>
          <w:rFonts w:ascii="Courier New" w:hAnsi="Courier New" w:cs="Courier New"/>
        </w:rPr>
      </w:pPr>
      <w:r w:rsidRPr="005C689D">
        <w:rPr>
          <w:rFonts w:ascii="Courier New" w:hAnsi="Courier New" w:cs="Courier New"/>
        </w:rPr>
        <w:t xml:space="preserve">(a)  Receive and read the court's order. </w:t>
      </w:r>
    </w:p>
    <w:p w14:paraId="7204CFEA" w14:textId="77777777" w:rsidR="008E087C" w:rsidRPr="005C689D" w:rsidRDefault="008E087C" w:rsidP="008E087C">
      <w:pPr>
        <w:pStyle w:val="P06-00"/>
        <w:rPr>
          <w:rFonts w:ascii="Courier New" w:hAnsi="Courier New" w:cs="Courier New"/>
        </w:rPr>
      </w:pPr>
      <w:r w:rsidRPr="005C689D">
        <w:rPr>
          <w:rFonts w:ascii="Courier New" w:hAnsi="Courier New" w:cs="Courier New"/>
        </w:rPr>
        <w:t xml:space="preserve">(b)  Provide a reliable telephone number, email address and residential address to both parents. </w:t>
      </w:r>
    </w:p>
    <w:p w14:paraId="3DA928F0" w14:textId="77777777" w:rsidR="008E087C" w:rsidRPr="005C689D" w:rsidRDefault="008E087C" w:rsidP="008E087C">
      <w:pPr>
        <w:pStyle w:val="P06-00"/>
        <w:rPr>
          <w:rFonts w:ascii="Courier New" w:hAnsi="Courier New" w:cs="Courier New"/>
        </w:rPr>
      </w:pPr>
      <w:r w:rsidRPr="005C689D">
        <w:rPr>
          <w:rFonts w:ascii="Courier New" w:hAnsi="Courier New" w:cs="Courier New"/>
        </w:rPr>
        <w:t>(c)  Intervene and contact an appropriate law enforcement agency, the department of child safety and the other parent if the supervised parent's behavior endangers the child or becomes psychologically or physically abusive.</w:t>
      </w:r>
    </w:p>
    <w:p w14:paraId="1D944C71" w14:textId="77777777" w:rsidR="008E087C" w:rsidRPr="005C689D" w:rsidRDefault="008E087C" w:rsidP="008E087C">
      <w:pPr>
        <w:pStyle w:val="P06-00"/>
        <w:rPr>
          <w:rFonts w:ascii="Courier New" w:hAnsi="Courier New" w:cs="Courier New"/>
        </w:rPr>
      </w:pPr>
      <w:r w:rsidRPr="005C689D">
        <w:rPr>
          <w:rFonts w:ascii="Courier New" w:hAnsi="Courier New" w:cs="Courier New"/>
        </w:rPr>
        <w:t>(d)  Appear for future court proceedings and testify regarding the supervision.</w:t>
      </w:r>
    </w:p>
    <w:p w14:paraId="5D4548F1" w14:textId="7CB388BF" w:rsidR="008E087C" w:rsidRPr="005C689D" w:rsidRDefault="008E087C" w:rsidP="008E087C">
      <w:pPr>
        <w:pStyle w:val="P06-00"/>
        <w:rPr>
          <w:rFonts w:ascii="Courier New" w:hAnsi="Courier New" w:cs="Courier New"/>
        </w:rPr>
      </w:pPr>
      <w:r w:rsidRPr="005C689D">
        <w:rPr>
          <w:rFonts w:ascii="Courier New" w:hAnsi="Courier New" w:cs="Courier New"/>
        </w:rPr>
        <w:t>4.  </w:t>
      </w:r>
      <w:r w:rsidR="000D5183" w:rsidRPr="005C689D">
        <w:rPr>
          <w:rFonts w:ascii="Courier New" w:hAnsi="Courier New" w:cs="Courier New"/>
        </w:rPr>
        <w:t>R</w:t>
      </w:r>
      <w:r w:rsidRPr="005C689D">
        <w:rPr>
          <w:rFonts w:ascii="Courier New" w:hAnsi="Courier New" w:cs="Courier New"/>
        </w:rPr>
        <w:t>equire the parent who committed domestic violence to pay a fee for the costs of supervised parenting time.</w:t>
      </w:r>
    </w:p>
    <w:p w14:paraId="460C20BD" w14:textId="77777777" w:rsidR="008E087C" w:rsidRPr="005C689D" w:rsidRDefault="008E087C" w:rsidP="008E087C">
      <w:pPr>
        <w:pStyle w:val="P06-00"/>
        <w:rPr>
          <w:rFonts w:ascii="Courier New" w:hAnsi="Courier New" w:cs="Courier New"/>
        </w:rPr>
      </w:pPr>
      <w:r w:rsidRPr="005C689D">
        <w:rPr>
          <w:rFonts w:ascii="Courier New" w:hAnsi="Courier New" w:cs="Courier New"/>
        </w:rPr>
        <w:t>5.  Suspend access to the child, in any form, until the parent who committed domestic violence can petition to modify legal decision</w:t>
      </w:r>
      <w:r w:rsidRPr="005C689D">
        <w:rPr>
          <w:rFonts w:ascii="Courier New" w:hAnsi="Courier New" w:cs="Courier New"/>
        </w:rPr>
        <w:noBreakHyphen/>
        <w:t>making or parenting time pursuant to section 25</w:t>
      </w:r>
      <w:r w:rsidRPr="005C689D">
        <w:rPr>
          <w:rFonts w:ascii="Courier New" w:hAnsi="Courier New" w:cs="Courier New"/>
        </w:rPr>
        <w:noBreakHyphen/>
        <w:t>411.</w:t>
      </w:r>
    </w:p>
    <w:p w14:paraId="5A50CEAC" w14:textId="14BE0C39" w:rsidR="008E087C" w:rsidRPr="005C689D" w:rsidRDefault="008E087C" w:rsidP="008E087C">
      <w:pPr>
        <w:pStyle w:val="P06-00"/>
        <w:rPr>
          <w:rFonts w:ascii="Courier New" w:hAnsi="Courier New" w:cs="Courier New"/>
        </w:rPr>
      </w:pPr>
      <w:r w:rsidRPr="005C689D">
        <w:rPr>
          <w:rFonts w:ascii="Courier New" w:hAnsi="Courier New" w:cs="Courier New"/>
        </w:rPr>
        <w:t>6.  </w:t>
      </w:r>
      <w:r w:rsidR="000D5183" w:rsidRPr="005C689D">
        <w:rPr>
          <w:rFonts w:ascii="Courier New" w:hAnsi="Courier New" w:cs="Courier New"/>
        </w:rPr>
        <w:t>R</w:t>
      </w:r>
      <w:r w:rsidRPr="005C689D">
        <w:rPr>
          <w:rFonts w:ascii="Courier New" w:hAnsi="Courier New" w:cs="Courier New"/>
        </w:rPr>
        <w:t xml:space="preserve">equire the parent who committed domestic violence to attend and complete an assessment or a program of intervention for perpetrators of domestic violence and any other counseling. </w:t>
      </w:r>
    </w:p>
    <w:p w14:paraId="6915786B" w14:textId="77777777" w:rsidR="008E087C" w:rsidRPr="005C689D" w:rsidRDefault="008E087C" w:rsidP="008E087C">
      <w:pPr>
        <w:pStyle w:val="P06-00"/>
        <w:rPr>
          <w:rFonts w:ascii="Courier New" w:hAnsi="Courier New" w:cs="Courier New"/>
        </w:rPr>
      </w:pPr>
      <w:r w:rsidRPr="005C689D">
        <w:rPr>
          <w:rFonts w:ascii="Courier New" w:hAnsi="Courier New" w:cs="Courier New"/>
        </w:rPr>
        <w:t xml:space="preserve">7.  If the court finds that the parent who committed domestic violence has also abused any substance, including alcohol, require that parent to abstain from possessing or consuming that substance and order random testing to ensure compliance. </w:t>
      </w:r>
    </w:p>
    <w:p w14:paraId="77B99C33" w14:textId="77777777" w:rsidR="008E087C" w:rsidRPr="005C689D" w:rsidRDefault="008E087C" w:rsidP="008E087C">
      <w:pPr>
        <w:pStyle w:val="P06-00"/>
        <w:rPr>
          <w:rFonts w:ascii="Courier New" w:hAnsi="Courier New" w:cs="Courier New"/>
        </w:rPr>
      </w:pPr>
      <w:r w:rsidRPr="005C689D">
        <w:rPr>
          <w:rFonts w:ascii="Courier New" w:hAnsi="Courier New" w:cs="Courier New"/>
        </w:rPr>
        <w:t xml:space="preserve">8.  Require a bond for the child's safe return from the parent who committed domestic violence. </w:t>
      </w:r>
    </w:p>
    <w:p w14:paraId="26AA4FFB" w14:textId="243578B5" w:rsidR="008E087C" w:rsidRPr="005C689D" w:rsidRDefault="008E087C" w:rsidP="008E087C">
      <w:pPr>
        <w:pStyle w:val="P06-00"/>
        <w:rPr>
          <w:rFonts w:ascii="Courier New" w:hAnsi="Courier New" w:cs="Courier New"/>
        </w:rPr>
      </w:pPr>
      <w:r w:rsidRPr="005C689D">
        <w:rPr>
          <w:rFonts w:ascii="Courier New" w:hAnsi="Courier New" w:cs="Courier New"/>
        </w:rPr>
        <w:t>9.  </w:t>
      </w:r>
      <w:r w:rsidR="000D5183" w:rsidRPr="005C689D">
        <w:rPr>
          <w:rFonts w:ascii="Courier New" w:hAnsi="Courier New" w:cs="Courier New"/>
        </w:rPr>
        <w:t>R</w:t>
      </w:r>
      <w:r w:rsidRPr="005C689D">
        <w:rPr>
          <w:rFonts w:ascii="Courier New" w:hAnsi="Courier New" w:cs="Courier New"/>
        </w:rPr>
        <w:t xml:space="preserve">equire that the address of the child and other parent remain confidential. </w:t>
      </w:r>
    </w:p>
    <w:p w14:paraId="6ECB28F9" w14:textId="77777777" w:rsidR="008E087C" w:rsidRPr="005C689D" w:rsidRDefault="008E087C" w:rsidP="008E087C">
      <w:pPr>
        <w:pStyle w:val="P06-00"/>
        <w:rPr>
          <w:rFonts w:ascii="Courier New" w:hAnsi="Courier New" w:cs="Courier New"/>
        </w:rPr>
      </w:pPr>
      <w:r w:rsidRPr="005C689D">
        <w:rPr>
          <w:rFonts w:ascii="Courier New" w:hAnsi="Courier New" w:cs="Courier New"/>
        </w:rPr>
        <w:t>10.  Impose any other condition that the court determines is necessary to protect the child, the other parent and any other family or household member.</w:t>
      </w:r>
    </w:p>
    <w:p w14:paraId="02EFBBAB" w14:textId="77777777" w:rsidR="008E087C" w:rsidRPr="005C689D" w:rsidRDefault="008E087C" w:rsidP="008E087C">
      <w:pPr>
        <w:pStyle w:val="P06-00"/>
        <w:rPr>
          <w:rFonts w:ascii="Courier New" w:hAnsi="Courier New" w:cs="Courier New"/>
        </w:rPr>
      </w:pPr>
      <w:r w:rsidRPr="005C689D">
        <w:rPr>
          <w:rFonts w:ascii="Courier New" w:hAnsi="Courier New" w:cs="Courier New"/>
        </w:rPr>
        <w:t>I.  The court may not order a victim of domestic violence, whether the child or a parent, to join the parent who committed domestic violence in any inpatient or outpatient treatment program, counseling program or forensic assessment, whether telephonic, virtual or in person.</w:t>
      </w:r>
    </w:p>
    <w:p w14:paraId="41FF2F1E" w14:textId="77777777" w:rsidR="008E087C" w:rsidRPr="005C689D" w:rsidRDefault="008E087C" w:rsidP="008E087C">
      <w:pPr>
        <w:pStyle w:val="P06-00"/>
        <w:rPr>
          <w:rFonts w:ascii="Courier New" w:eastAsiaTheme="majorEastAsia" w:hAnsi="Courier New" w:cs="Courier New"/>
        </w:rPr>
      </w:pPr>
      <w:r w:rsidRPr="005C689D">
        <w:rPr>
          <w:rFonts w:ascii="Courier New" w:hAnsi="Courier New" w:cs="Courier New"/>
        </w:rPr>
        <w:t>J.  </w:t>
      </w:r>
      <w:r w:rsidRPr="005C689D">
        <w:rPr>
          <w:rFonts w:ascii="Courier New" w:eastAsiaTheme="majorEastAsia" w:hAnsi="Courier New" w:cs="Courier New"/>
        </w:rPr>
        <w:t>If a parent who</w:t>
      </w:r>
      <w:r w:rsidRPr="005C689D">
        <w:rPr>
          <w:rFonts w:ascii="Courier New" w:hAnsi="Courier New" w:cs="Courier New"/>
        </w:rPr>
        <w:t xml:space="preserve"> has committed </w:t>
      </w:r>
      <w:r w:rsidRPr="005C689D">
        <w:rPr>
          <w:rFonts w:ascii="Courier New" w:eastAsiaTheme="majorEastAsia" w:hAnsi="Courier New" w:cs="Courier New"/>
        </w:rPr>
        <w:t>domestic violence fails to overcome the mandatory presumption</w:t>
      </w:r>
      <w:r w:rsidRPr="005C689D">
        <w:rPr>
          <w:rFonts w:ascii="Courier New" w:hAnsi="Courier New" w:cs="Courier New"/>
        </w:rPr>
        <w:t xml:space="preserve"> imposed by </w:t>
      </w:r>
      <w:r w:rsidRPr="005C689D">
        <w:rPr>
          <w:rFonts w:ascii="Courier New" w:eastAsiaTheme="majorEastAsia" w:hAnsi="Courier New" w:cs="Courier New"/>
        </w:rPr>
        <w:t>subsection</w:t>
      </w:r>
      <w:r w:rsidRPr="005C689D">
        <w:rPr>
          <w:rFonts w:ascii="Courier New" w:hAnsi="Courier New" w:cs="Courier New"/>
        </w:rPr>
        <w:t xml:space="preserve"> D </w:t>
      </w:r>
      <w:r w:rsidRPr="005C689D">
        <w:rPr>
          <w:rFonts w:ascii="Courier New" w:eastAsiaTheme="majorEastAsia" w:hAnsi="Courier New" w:cs="Courier New"/>
        </w:rPr>
        <w:t>of this section, the presumption shall</w:t>
      </w:r>
      <w:r w:rsidRPr="005C689D">
        <w:rPr>
          <w:rFonts w:ascii="Courier New" w:hAnsi="Courier New" w:cs="Courier New"/>
        </w:rPr>
        <w:t xml:space="preserve"> continue to apply in any </w:t>
      </w:r>
      <w:r w:rsidRPr="005C689D">
        <w:rPr>
          <w:rFonts w:ascii="Courier New" w:eastAsiaTheme="majorEastAsia" w:hAnsi="Courier New" w:cs="Courier New"/>
        </w:rPr>
        <w:t>subsequent modification proceeding</w:t>
      </w:r>
      <w:r w:rsidRPr="005C689D">
        <w:rPr>
          <w:rFonts w:ascii="Courier New" w:hAnsi="Courier New" w:cs="Courier New"/>
        </w:rPr>
        <w:t xml:space="preserve"> commenced under </w:t>
      </w:r>
      <w:r w:rsidRPr="005C689D">
        <w:rPr>
          <w:rFonts w:ascii="Courier New" w:eastAsiaTheme="majorEastAsia" w:hAnsi="Courier New" w:cs="Courier New"/>
        </w:rPr>
        <w:t>section 25</w:t>
      </w:r>
      <w:r w:rsidRPr="005C689D">
        <w:rPr>
          <w:rFonts w:ascii="Courier New" w:eastAsiaTheme="majorEastAsia" w:hAnsi="Courier New" w:cs="Courier New"/>
        </w:rPr>
        <w:noBreakHyphen/>
        <w:t>411.</w:t>
      </w:r>
    </w:p>
    <w:p w14:paraId="75BF5AE1" w14:textId="52F0D6E7" w:rsidR="008E087C" w:rsidRPr="005C689D" w:rsidRDefault="008E087C" w:rsidP="008E087C">
      <w:pPr>
        <w:pStyle w:val="P06-00"/>
        <w:rPr>
          <w:rFonts w:ascii="Courier New" w:hAnsi="Courier New" w:cs="Courier New"/>
        </w:rPr>
      </w:pPr>
      <w:r w:rsidRPr="005C689D">
        <w:rPr>
          <w:rFonts w:ascii="Courier New" w:hAnsi="Courier New" w:cs="Courier New"/>
        </w:rPr>
        <w:t>K.  The court may request or order the services of the department of child safety if the court believes that a child may be the victim of child abuse or neglect as defined in section 8</w:t>
      </w:r>
      <w:r w:rsidRPr="005C689D">
        <w:rPr>
          <w:rFonts w:ascii="Courier New" w:hAnsi="Courier New" w:cs="Courier New"/>
        </w:rPr>
        <w:noBreakHyphen/>
        <w:t>201.</w:t>
      </w:r>
    </w:p>
    <w:p w14:paraId="490E576F" w14:textId="223016B9" w:rsidR="008E087C" w:rsidRPr="005C689D" w:rsidRDefault="008E087C" w:rsidP="008E087C">
      <w:pPr>
        <w:pStyle w:val="P06-00"/>
        <w:rPr>
          <w:rFonts w:ascii="Courier New" w:hAnsi="Courier New" w:cs="Courier New"/>
        </w:rPr>
      </w:pPr>
      <w:r w:rsidRPr="005C689D">
        <w:rPr>
          <w:rFonts w:ascii="Courier New" w:hAnsi="Courier New" w:cs="Courier New"/>
        </w:rPr>
        <w:t>L.  In determining whether the absence or relocation of a parent shall be weighed against that parent in determining legal decision-making or parenting time, the court may consider whether the absence or relocation was caused by an act of domestic violence by the other parent.</w:t>
      </w:r>
    </w:p>
    <w:p w14:paraId="463D142B" w14:textId="77777777" w:rsidR="008E087C" w:rsidRPr="005C689D" w:rsidRDefault="008E087C" w:rsidP="008E087C">
      <w:pPr>
        <w:pStyle w:val="P06-00"/>
        <w:rPr>
          <w:rFonts w:ascii="Courier New" w:hAnsi="Courier New" w:cs="Courier New"/>
        </w:rPr>
      </w:pPr>
      <w:r w:rsidRPr="005C689D">
        <w:rPr>
          <w:rFonts w:ascii="Courier New" w:eastAsiaTheme="majorEastAsia" w:hAnsi="Courier New" w:cs="Courier New"/>
        </w:rPr>
        <w:t>M.</w:t>
      </w:r>
      <w:r w:rsidRPr="005C689D">
        <w:rPr>
          <w:rFonts w:ascii="Courier New" w:hAnsi="Courier New" w:cs="Courier New"/>
        </w:rPr>
        <w:t>  For the purposes of this section:</w:t>
      </w:r>
    </w:p>
    <w:p w14:paraId="303B7D1B" w14:textId="1DF5748A" w:rsidR="008E087C" w:rsidRPr="005C689D" w:rsidRDefault="008E087C" w:rsidP="008E087C">
      <w:pPr>
        <w:pStyle w:val="P06-00"/>
        <w:rPr>
          <w:rFonts w:ascii="Courier New" w:hAnsi="Courier New" w:cs="Courier New"/>
        </w:rPr>
      </w:pPr>
      <w:r w:rsidRPr="005C689D">
        <w:rPr>
          <w:rFonts w:ascii="Courier New" w:hAnsi="Courier New" w:cs="Courier New"/>
        </w:rPr>
        <w:t>1.  "</w:t>
      </w:r>
      <w:r w:rsidR="001D6BA0" w:rsidRPr="005C689D">
        <w:rPr>
          <w:rFonts w:ascii="Courier New" w:hAnsi="Courier New" w:cs="Courier New"/>
        </w:rPr>
        <w:t>C</w:t>
      </w:r>
      <w:r w:rsidRPr="005C689D">
        <w:rPr>
          <w:rFonts w:ascii="Courier New" w:hAnsi="Courier New" w:cs="Courier New"/>
        </w:rPr>
        <w:t xml:space="preserve">oercive control" </w:t>
      </w:r>
      <w:r w:rsidR="0085141F" w:rsidRPr="005C689D">
        <w:rPr>
          <w:rFonts w:ascii="Courier New" w:hAnsi="Courier New" w:cs="Courier New"/>
        </w:rPr>
        <w:t>m</w:t>
      </w:r>
      <w:r w:rsidRPr="005C689D">
        <w:rPr>
          <w:rFonts w:ascii="Courier New" w:hAnsi="Courier New" w:cs="Courier New"/>
        </w:rPr>
        <w:t>eans a pattern of violent, threatening, coercive or emotionally abusive conduct by one parent against the other, without consent or justification, including any of the following:</w:t>
      </w:r>
    </w:p>
    <w:p w14:paraId="753B3339" w14:textId="1F84AD07" w:rsidR="008E087C" w:rsidRPr="005C689D" w:rsidRDefault="008E087C" w:rsidP="008E087C">
      <w:pPr>
        <w:pStyle w:val="P06-00"/>
        <w:rPr>
          <w:rFonts w:ascii="Courier New" w:hAnsi="Courier New" w:cs="Courier New"/>
        </w:rPr>
      </w:pPr>
      <w:r w:rsidRPr="005C689D">
        <w:rPr>
          <w:rFonts w:ascii="Courier New" w:hAnsi="Courier New" w:cs="Courier New"/>
        </w:rPr>
        <w:t>(a)  </w:t>
      </w:r>
      <w:r w:rsidR="001D6BA0" w:rsidRPr="005C689D">
        <w:rPr>
          <w:rFonts w:ascii="Courier New" w:hAnsi="Courier New" w:cs="Courier New"/>
        </w:rPr>
        <w:t>S</w:t>
      </w:r>
      <w:r w:rsidRPr="005C689D">
        <w:rPr>
          <w:rFonts w:ascii="Courier New" w:hAnsi="Courier New" w:cs="Courier New"/>
        </w:rPr>
        <w:t>exual or other physical assault.</w:t>
      </w:r>
    </w:p>
    <w:p w14:paraId="7B28F74E" w14:textId="767746C7" w:rsidR="008E087C" w:rsidRPr="005C689D" w:rsidRDefault="008E087C" w:rsidP="008E087C">
      <w:pPr>
        <w:pStyle w:val="P06-00"/>
        <w:rPr>
          <w:rFonts w:ascii="Courier New" w:hAnsi="Courier New" w:cs="Courier New"/>
        </w:rPr>
      </w:pPr>
      <w:r w:rsidRPr="005C689D">
        <w:rPr>
          <w:rFonts w:ascii="Courier New" w:hAnsi="Courier New" w:cs="Courier New"/>
        </w:rPr>
        <w:t>(b)  </w:t>
      </w:r>
      <w:r w:rsidR="001D6BA0" w:rsidRPr="005C689D">
        <w:rPr>
          <w:rFonts w:ascii="Courier New" w:hAnsi="Courier New" w:cs="Courier New"/>
        </w:rPr>
        <w:t>T</w:t>
      </w:r>
      <w:r w:rsidRPr="005C689D">
        <w:rPr>
          <w:rFonts w:ascii="Courier New" w:hAnsi="Courier New" w:cs="Courier New"/>
        </w:rPr>
        <w:t>hreatening to kill or injure a person, including oneself, or a household pet.</w:t>
      </w:r>
    </w:p>
    <w:p w14:paraId="6DA47739" w14:textId="54949CE3" w:rsidR="008E087C" w:rsidRPr="005C689D" w:rsidRDefault="008E087C" w:rsidP="008E087C">
      <w:pPr>
        <w:pStyle w:val="P06-00"/>
        <w:rPr>
          <w:rFonts w:ascii="Courier New" w:hAnsi="Courier New" w:cs="Courier New"/>
        </w:rPr>
      </w:pPr>
      <w:r w:rsidRPr="005C689D">
        <w:rPr>
          <w:rFonts w:ascii="Courier New" w:hAnsi="Courier New" w:cs="Courier New"/>
        </w:rPr>
        <w:t>(c)  </w:t>
      </w:r>
      <w:r w:rsidR="001D6BA0" w:rsidRPr="005C689D">
        <w:rPr>
          <w:rFonts w:ascii="Courier New" w:hAnsi="Courier New" w:cs="Courier New"/>
        </w:rPr>
        <w:t>D</w:t>
      </w:r>
      <w:r w:rsidRPr="005C689D">
        <w:rPr>
          <w:rFonts w:ascii="Courier New" w:hAnsi="Courier New" w:cs="Courier New"/>
        </w:rPr>
        <w:t>isplaying, accessing, assembling or cleaning a firearm or other dangerous weapon in the other parent's presence, if the circumstances imply that weapon's threatened use in violation of state or federal law.</w:t>
      </w:r>
    </w:p>
    <w:p w14:paraId="597ECAB4" w14:textId="7D745FFD" w:rsidR="008E087C" w:rsidRPr="005C689D" w:rsidRDefault="008E087C" w:rsidP="008E087C">
      <w:pPr>
        <w:pStyle w:val="P06-00"/>
        <w:rPr>
          <w:rFonts w:ascii="Courier New" w:hAnsi="Courier New" w:cs="Courier New"/>
        </w:rPr>
      </w:pPr>
      <w:r w:rsidRPr="005C689D">
        <w:rPr>
          <w:rFonts w:ascii="Courier New" w:hAnsi="Courier New" w:cs="Courier New"/>
        </w:rPr>
        <w:t>(d)  </w:t>
      </w:r>
      <w:r w:rsidR="001D6BA0" w:rsidRPr="005C689D">
        <w:rPr>
          <w:rFonts w:ascii="Courier New" w:hAnsi="Courier New" w:cs="Courier New"/>
        </w:rPr>
        <w:t>C</w:t>
      </w:r>
      <w:r w:rsidRPr="005C689D">
        <w:rPr>
          <w:rFonts w:ascii="Courier New" w:hAnsi="Courier New" w:cs="Courier New"/>
        </w:rPr>
        <w:t>onfinement or other restraining words or actions to restrict the other parent's freedom of movement or lawful activity.</w:t>
      </w:r>
    </w:p>
    <w:p w14:paraId="7033451D" w14:textId="3B7DAE52" w:rsidR="008E087C" w:rsidRPr="005C689D" w:rsidRDefault="008E087C" w:rsidP="008E087C">
      <w:pPr>
        <w:pStyle w:val="P06-00"/>
        <w:rPr>
          <w:rFonts w:ascii="Courier New" w:hAnsi="Courier New" w:cs="Courier New"/>
        </w:rPr>
      </w:pPr>
      <w:r w:rsidRPr="005C689D">
        <w:rPr>
          <w:rFonts w:ascii="Courier New" w:hAnsi="Courier New" w:cs="Courier New"/>
        </w:rPr>
        <w:t>(e)  </w:t>
      </w:r>
      <w:r w:rsidR="001D6BA0" w:rsidRPr="005C689D">
        <w:rPr>
          <w:rFonts w:ascii="Courier New" w:hAnsi="Courier New" w:cs="Courier New"/>
        </w:rPr>
        <w:t>I</w:t>
      </w:r>
      <w:r w:rsidRPr="005C689D">
        <w:rPr>
          <w:rFonts w:ascii="Courier New" w:hAnsi="Courier New" w:cs="Courier New"/>
        </w:rPr>
        <w:t>solation from friends and family.</w:t>
      </w:r>
    </w:p>
    <w:p w14:paraId="79EF4EAF" w14:textId="2BFBE27C" w:rsidR="008E087C" w:rsidRPr="005C689D" w:rsidRDefault="008E087C" w:rsidP="008E087C">
      <w:pPr>
        <w:pStyle w:val="P06-00"/>
        <w:rPr>
          <w:rFonts w:ascii="Courier New" w:hAnsi="Courier New" w:cs="Courier New"/>
        </w:rPr>
      </w:pPr>
      <w:r w:rsidRPr="005C689D">
        <w:rPr>
          <w:rFonts w:ascii="Courier New" w:hAnsi="Courier New" w:cs="Courier New"/>
        </w:rPr>
        <w:t>(f)  </w:t>
      </w:r>
      <w:r w:rsidR="001D6BA0" w:rsidRPr="005C689D">
        <w:rPr>
          <w:rFonts w:ascii="Courier New" w:hAnsi="Courier New" w:cs="Courier New"/>
        </w:rPr>
        <w:t>M</w:t>
      </w:r>
      <w:r w:rsidRPr="005C689D">
        <w:rPr>
          <w:rFonts w:ascii="Courier New" w:hAnsi="Courier New" w:cs="Courier New"/>
        </w:rPr>
        <w:t>onitoring or regulating financial activity, economic resources or access to services.</w:t>
      </w:r>
    </w:p>
    <w:p w14:paraId="6CAA982B" w14:textId="01B1571F" w:rsidR="008E087C" w:rsidRPr="005C689D" w:rsidRDefault="008E087C" w:rsidP="008E087C">
      <w:pPr>
        <w:pStyle w:val="P06-00"/>
        <w:rPr>
          <w:rFonts w:ascii="Courier New" w:hAnsi="Courier New" w:cs="Courier New"/>
        </w:rPr>
      </w:pPr>
      <w:r w:rsidRPr="005C689D">
        <w:rPr>
          <w:rFonts w:ascii="Courier New" w:hAnsi="Courier New" w:cs="Courier New"/>
        </w:rPr>
        <w:t>(g)  </w:t>
      </w:r>
      <w:r w:rsidR="001D6BA0" w:rsidRPr="005C689D">
        <w:rPr>
          <w:rFonts w:ascii="Courier New" w:hAnsi="Courier New" w:cs="Courier New"/>
        </w:rPr>
        <w:t>S</w:t>
      </w:r>
      <w:r w:rsidRPr="005C689D">
        <w:rPr>
          <w:rFonts w:ascii="Courier New" w:hAnsi="Courier New" w:cs="Courier New"/>
        </w:rPr>
        <w:t>talking or harassment.</w:t>
      </w:r>
    </w:p>
    <w:p w14:paraId="679C888E" w14:textId="38C37C38" w:rsidR="008E087C" w:rsidRPr="005C689D" w:rsidRDefault="008E087C" w:rsidP="008E087C">
      <w:pPr>
        <w:pStyle w:val="P06-00"/>
        <w:rPr>
          <w:rFonts w:ascii="Courier New" w:hAnsi="Courier New" w:cs="Courier New"/>
        </w:rPr>
      </w:pPr>
      <w:r w:rsidRPr="005C689D">
        <w:rPr>
          <w:rFonts w:ascii="Courier New" w:hAnsi="Courier New" w:cs="Courier New"/>
        </w:rPr>
        <w:t>(h)  </w:t>
      </w:r>
      <w:r w:rsidR="001D6BA0" w:rsidRPr="005C689D">
        <w:rPr>
          <w:rFonts w:ascii="Courier New" w:hAnsi="Courier New" w:cs="Courier New"/>
        </w:rPr>
        <w:t>D</w:t>
      </w:r>
      <w:r w:rsidRPr="005C689D">
        <w:rPr>
          <w:rFonts w:ascii="Courier New" w:hAnsi="Courier New" w:cs="Courier New"/>
        </w:rPr>
        <w:t>emeaning, degrading or humiliating words or actions.</w:t>
      </w:r>
    </w:p>
    <w:p w14:paraId="7B2F8ED1" w14:textId="7A8191AB" w:rsidR="008E087C" w:rsidRPr="005C689D" w:rsidRDefault="008E087C" w:rsidP="008E087C">
      <w:pPr>
        <w:pStyle w:val="P06-00"/>
        <w:rPr>
          <w:rFonts w:ascii="Courier New" w:hAnsi="Courier New" w:cs="Courier New"/>
        </w:rPr>
      </w:pPr>
      <w:r w:rsidRPr="005C689D">
        <w:rPr>
          <w:rFonts w:ascii="Courier New" w:hAnsi="Courier New" w:cs="Courier New"/>
        </w:rPr>
        <w:t>(i)  </w:t>
      </w:r>
      <w:r w:rsidR="001D6BA0" w:rsidRPr="005C689D">
        <w:rPr>
          <w:rFonts w:ascii="Courier New" w:hAnsi="Courier New" w:cs="Courier New"/>
        </w:rPr>
        <w:t>T</w:t>
      </w:r>
      <w:r w:rsidRPr="005C689D">
        <w:rPr>
          <w:rFonts w:ascii="Courier New" w:hAnsi="Courier New" w:cs="Courier New"/>
        </w:rPr>
        <w:t>hreatening to publish sensitive information, including sexually explicit material, of the other parent or member of the other parent's family.</w:t>
      </w:r>
    </w:p>
    <w:p w14:paraId="6A86E2F5" w14:textId="117997F5" w:rsidR="008E087C" w:rsidRPr="005C689D" w:rsidRDefault="008E087C" w:rsidP="008E087C">
      <w:pPr>
        <w:pStyle w:val="P06-00"/>
        <w:rPr>
          <w:rFonts w:ascii="Courier New" w:hAnsi="Courier New" w:cs="Courier New"/>
        </w:rPr>
      </w:pPr>
      <w:r w:rsidRPr="005C689D">
        <w:rPr>
          <w:rFonts w:ascii="Courier New" w:hAnsi="Courier New" w:cs="Courier New"/>
        </w:rPr>
        <w:t>(j)  </w:t>
      </w:r>
      <w:r w:rsidR="001D6BA0" w:rsidRPr="005C689D">
        <w:rPr>
          <w:rFonts w:ascii="Courier New" w:hAnsi="Courier New" w:cs="Courier New"/>
        </w:rPr>
        <w:t>T</w:t>
      </w:r>
      <w:r w:rsidRPr="005C689D">
        <w:rPr>
          <w:rFonts w:ascii="Courier New" w:hAnsi="Courier New" w:cs="Courier New"/>
        </w:rPr>
        <w:t>hreatening to make reports to law enforcement.</w:t>
      </w:r>
    </w:p>
    <w:p w14:paraId="53BDB4BC" w14:textId="7BA3C442" w:rsidR="008E087C" w:rsidRPr="005C689D" w:rsidRDefault="008E087C" w:rsidP="008E087C">
      <w:pPr>
        <w:pStyle w:val="P06-00"/>
        <w:rPr>
          <w:rFonts w:ascii="Courier New" w:hAnsi="Courier New" w:cs="Courier New"/>
        </w:rPr>
      </w:pPr>
      <w:r w:rsidRPr="005C689D">
        <w:rPr>
          <w:rFonts w:ascii="Courier New" w:hAnsi="Courier New" w:cs="Courier New"/>
        </w:rPr>
        <w:t>(k)  </w:t>
      </w:r>
      <w:r w:rsidR="001D6BA0" w:rsidRPr="005C689D">
        <w:rPr>
          <w:rFonts w:ascii="Courier New" w:hAnsi="Courier New" w:cs="Courier New"/>
        </w:rPr>
        <w:t>T</w:t>
      </w:r>
      <w:r w:rsidRPr="005C689D">
        <w:rPr>
          <w:rFonts w:ascii="Courier New" w:hAnsi="Courier New" w:cs="Courier New"/>
        </w:rPr>
        <w:t>hreatening, initiating or using civil litigation, including proceedings under this title or section 13-3602, to do either of the following:</w:t>
      </w:r>
    </w:p>
    <w:p w14:paraId="2FCB6112" w14:textId="52FF3EBE" w:rsidR="008E087C" w:rsidRPr="005C689D" w:rsidRDefault="008E087C" w:rsidP="008E087C">
      <w:pPr>
        <w:pStyle w:val="P06-00"/>
        <w:rPr>
          <w:rFonts w:ascii="Courier New" w:hAnsi="Courier New" w:cs="Courier New"/>
        </w:rPr>
      </w:pPr>
      <w:r w:rsidRPr="005C689D">
        <w:rPr>
          <w:rFonts w:ascii="Courier New" w:hAnsi="Courier New" w:cs="Courier New"/>
        </w:rPr>
        <w:t>(i)  </w:t>
      </w:r>
      <w:r w:rsidR="001D6BA0" w:rsidRPr="005C689D">
        <w:rPr>
          <w:rFonts w:ascii="Courier New" w:hAnsi="Courier New" w:cs="Courier New"/>
        </w:rPr>
        <w:t>F</w:t>
      </w:r>
      <w:r w:rsidRPr="005C689D">
        <w:rPr>
          <w:rFonts w:ascii="Courier New" w:hAnsi="Courier New" w:cs="Courier New"/>
        </w:rPr>
        <w:t>orce the other parent to defend against a legal claim that is false or frivolous.</w:t>
      </w:r>
    </w:p>
    <w:p w14:paraId="2857C209" w14:textId="3D50310E" w:rsidR="008E087C" w:rsidRPr="005C689D" w:rsidRDefault="008E087C" w:rsidP="008E087C">
      <w:pPr>
        <w:pStyle w:val="P06-00"/>
        <w:rPr>
          <w:rFonts w:ascii="Courier New" w:hAnsi="Courier New" w:cs="Courier New"/>
        </w:rPr>
      </w:pPr>
      <w:r w:rsidRPr="005C689D">
        <w:rPr>
          <w:rFonts w:ascii="Courier New" w:hAnsi="Courier New" w:cs="Courier New"/>
        </w:rPr>
        <w:t>(ii)  </w:t>
      </w:r>
      <w:r w:rsidR="000D5183" w:rsidRPr="005C689D">
        <w:rPr>
          <w:rFonts w:ascii="Courier New" w:hAnsi="Courier New" w:cs="Courier New"/>
        </w:rPr>
        <w:t>R</w:t>
      </w:r>
      <w:r w:rsidRPr="005C689D">
        <w:rPr>
          <w:rFonts w:ascii="Courier New" w:hAnsi="Courier New" w:cs="Courier New"/>
        </w:rPr>
        <w:t xml:space="preserve">egulate or restrict the other parent's lawful or constitutionally protected activity. </w:t>
      </w:r>
    </w:p>
    <w:p w14:paraId="49BBAC95" w14:textId="0C35553A" w:rsidR="008E087C" w:rsidRPr="005C689D" w:rsidRDefault="008E087C" w:rsidP="008E087C">
      <w:pPr>
        <w:pStyle w:val="P06-00"/>
        <w:rPr>
          <w:rFonts w:ascii="Courier New" w:hAnsi="Courier New" w:cs="Courier New"/>
        </w:rPr>
      </w:pPr>
      <w:r w:rsidRPr="005C689D">
        <w:rPr>
          <w:rFonts w:ascii="Courier New" w:hAnsi="Courier New" w:cs="Courier New"/>
        </w:rPr>
        <w:t>(l)  </w:t>
      </w:r>
      <w:r w:rsidR="000D5183" w:rsidRPr="005C689D">
        <w:rPr>
          <w:rFonts w:ascii="Courier New" w:hAnsi="Courier New" w:cs="Courier New"/>
        </w:rPr>
        <w:t>D</w:t>
      </w:r>
      <w:r w:rsidRPr="005C689D">
        <w:rPr>
          <w:rFonts w:ascii="Courier New" w:hAnsi="Courier New" w:cs="Courier New"/>
        </w:rPr>
        <w:t>amaging property owned or lawfully possessed by the other parent or member of the other parent's family.</w:t>
      </w:r>
    </w:p>
    <w:p w14:paraId="3FD8BDC0" w14:textId="7D32369E" w:rsidR="008E087C" w:rsidRPr="005C689D" w:rsidRDefault="008E087C" w:rsidP="008E087C">
      <w:pPr>
        <w:pStyle w:val="P06-00"/>
        <w:rPr>
          <w:rFonts w:ascii="Courier New" w:hAnsi="Courier New" w:cs="Courier New"/>
        </w:rPr>
      </w:pPr>
      <w:r w:rsidRPr="005C689D">
        <w:rPr>
          <w:rFonts w:ascii="Courier New" w:hAnsi="Courier New" w:cs="Courier New"/>
        </w:rPr>
        <w:t>(m)  </w:t>
      </w:r>
      <w:r w:rsidR="000D5183" w:rsidRPr="005C689D">
        <w:rPr>
          <w:rFonts w:ascii="Courier New" w:hAnsi="Courier New" w:cs="Courier New"/>
        </w:rPr>
        <w:t>B</w:t>
      </w:r>
      <w:r w:rsidRPr="005C689D">
        <w:rPr>
          <w:rFonts w:ascii="Courier New" w:hAnsi="Courier New" w:cs="Courier New"/>
        </w:rPr>
        <w:t>y act or conscious omission, jeopardizing the immigration status of the other parent or a member of the other parent's family.</w:t>
      </w:r>
    </w:p>
    <w:p w14:paraId="78F43E9F" w14:textId="10723013" w:rsidR="008E087C" w:rsidRPr="005C689D" w:rsidRDefault="008E087C" w:rsidP="008E087C">
      <w:pPr>
        <w:pStyle w:val="P06-00"/>
        <w:rPr>
          <w:rFonts w:ascii="Courier New" w:hAnsi="Courier New" w:cs="Courier New"/>
        </w:rPr>
      </w:pPr>
      <w:r w:rsidRPr="005C689D">
        <w:rPr>
          <w:rFonts w:ascii="Courier New" w:hAnsi="Courier New" w:cs="Courier New"/>
        </w:rPr>
        <w:t>(n)  </w:t>
      </w:r>
      <w:r w:rsidR="000D5183" w:rsidRPr="005C689D">
        <w:rPr>
          <w:rFonts w:ascii="Courier New" w:hAnsi="Courier New" w:cs="Courier New"/>
        </w:rPr>
        <w:t>F</w:t>
      </w:r>
      <w:r w:rsidRPr="005C689D">
        <w:rPr>
          <w:rFonts w:ascii="Courier New" w:hAnsi="Courier New" w:cs="Courier New"/>
        </w:rPr>
        <w:t>orcing the other parent to commit a crime against the other parent's stated wishes.</w:t>
      </w:r>
    </w:p>
    <w:p w14:paraId="4D134BBA" w14:textId="5F23CBBD" w:rsidR="008E087C" w:rsidRPr="005C689D" w:rsidRDefault="008E087C" w:rsidP="008E087C">
      <w:pPr>
        <w:pStyle w:val="P06-00"/>
        <w:rPr>
          <w:rFonts w:ascii="Courier New" w:hAnsi="Courier New" w:cs="Courier New"/>
        </w:rPr>
      </w:pPr>
      <w:r w:rsidRPr="005C689D">
        <w:rPr>
          <w:rFonts w:ascii="Courier New" w:hAnsi="Courier New" w:cs="Courier New"/>
        </w:rPr>
        <w:t>(o)  </w:t>
      </w:r>
      <w:r w:rsidR="001D6BA0" w:rsidRPr="005C689D">
        <w:rPr>
          <w:rFonts w:ascii="Courier New" w:hAnsi="Courier New" w:cs="Courier New"/>
        </w:rPr>
        <w:t>U</w:t>
      </w:r>
      <w:r w:rsidRPr="005C689D">
        <w:rPr>
          <w:rFonts w:ascii="Courier New" w:hAnsi="Courier New" w:cs="Courier New"/>
        </w:rPr>
        <w:t>sing surveillance or tracking technology to facilitate or aggravate any of the behaviors listed in this paragraph.</w:t>
      </w:r>
    </w:p>
    <w:p w14:paraId="784D030C" w14:textId="4935DDA8" w:rsidR="008E087C" w:rsidRPr="005C689D" w:rsidRDefault="008E087C" w:rsidP="008E087C">
      <w:pPr>
        <w:pStyle w:val="P06-00"/>
        <w:rPr>
          <w:rFonts w:ascii="Courier New" w:hAnsi="Courier New" w:cs="Courier New"/>
        </w:rPr>
      </w:pPr>
      <w:r w:rsidRPr="005C689D">
        <w:rPr>
          <w:rFonts w:ascii="Courier New" w:hAnsi="Courier New" w:cs="Courier New"/>
        </w:rPr>
        <w:t>2.  "</w:t>
      </w:r>
      <w:r w:rsidR="000D5183" w:rsidRPr="005C689D">
        <w:rPr>
          <w:rFonts w:ascii="Courier New" w:hAnsi="Courier New" w:cs="Courier New"/>
        </w:rPr>
        <w:t>D</w:t>
      </w:r>
      <w:r w:rsidRPr="005C689D">
        <w:rPr>
          <w:rFonts w:ascii="Courier New" w:hAnsi="Courier New" w:cs="Courier New"/>
        </w:rPr>
        <w:t>omestic violence":</w:t>
      </w:r>
    </w:p>
    <w:p w14:paraId="3D7AD374" w14:textId="2E64D355" w:rsidR="008E087C" w:rsidRPr="005C689D" w:rsidRDefault="008E087C" w:rsidP="008E087C">
      <w:pPr>
        <w:pStyle w:val="P06-00"/>
        <w:rPr>
          <w:rFonts w:ascii="Courier New" w:hAnsi="Courier New" w:cs="Courier New"/>
        </w:rPr>
      </w:pPr>
      <w:r w:rsidRPr="005C689D">
        <w:rPr>
          <w:rFonts w:ascii="Courier New" w:hAnsi="Courier New" w:cs="Courier New"/>
        </w:rPr>
        <w:t>(a)  </w:t>
      </w:r>
      <w:r w:rsidR="001D6BA0" w:rsidRPr="005C689D">
        <w:rPr>
          <w:rFonts w:ascii="Courier New" w:hAnsi="Courier New" w:cs="Courier New"/>
        </w:rPr>
        <w:t>M</w:t>
      </w:r>
      <w:r w:rsidRPr="005C689D">
        <w:rPr>
          <w:rFonts w:ascii="Courier New" w:hAnsi="Courier New" w:cs="Courier New"/>
        </w:rPr>
        <w:t>eans, when perpetrated by one parent against the other parent or against a minor child living in either parent's household, an act or acts consisting of either of the following:</w:t>
      </w:r>
    </w:p>
    <w:p w14:paraId="2C0ED8CA" w14:textId="0735E9B6" w:rsidR="008E087C" w:rsidRPr="005C689D" w:rsidRDefault="008E087C" w:rsidP="008E087C">
      <w:pPr>
        <w:pStyle w:val="P06-00"/>
        <w:rPr>
          <w:rFonts w:ascii="Courier New" w:hAnsi="Courier New" w:cs="Courier New"/>
        </w:rPr>
      </w:pPr>
      <w:r w:rsidRPr="005C689D">
        <w:rPr>
          <w:rFonts w:ascii="Courier New" w:hAnsi="Courier New" w:cs="Courier New"/>
        </w:rPr>
        <w:t>(i)  </w:t>
      </w:r>
      <w:r w:rsidR="001D6BA0" w:rsidRPr="005C689D">
        <w:rPr>
          <w:rFonts w:ascii="Courier New" w:hAnsi="Courier New" w:cs="Courier New"/>
        </w:rPr>
        <w:t>A</w:t>
      </w:r>
      <w:r w:rsidRPr="005C689D">
        <w:rPr>
          <w:rFonts w:ascii="Courier New" w:hAnsi="Courier New" w:cs="Courier New"/>
        </w:rPr>
        <w:t>ny act or offense prescribed in section 13-3601, subsection A.</w:t>
      </w:r>
    </w:p>
    <w:p w14:paraId="509F9A71" w14:textId="374DE3FE" w:rsidR="008E087C" w:rsidRPr="005C689D" w:rsidRDefault="008E087C" w:rsidP="008E087C">
      <w:pPr>
        <w:pStyle w:val="P06-00"/>
        <w:rPr>
          <w:rFonts w:ascii="Courier New" w:hAnsi="Courier New" w:cs="Courier New"/>
        </w:rPr>
      </w:pPr>
      <w:r w:rsidRPr="005C689D">
        <w:rPr>
          <w:rFonts w:ascii="Courier New" w:hAnsi="Courier New" w:cs="Courier New"/>
        </w:rPr>
        <w:t>(ii)  </w:t>
      </w:r>
      <w:r w:rsidR="001D6BA0" w:rsidRPr="005C689D">
        <w:rPr>
          <w:rFonts w:ascii="Courier New" w:hAnsi="Courier New" w:cs="Courier New"/>
        </w:rPr>
        <w:t>C</w:t>
      </w:r>
      <w:r w:rsidRPr="005C689D">
        <w:rPr>
          <w:rFonts w:ascii="Courier New" w:hAnsi="Courier New" w:cs="Courier New"/>
        </w:rPr>
        <w:t>oercive control.</w:t>
      </w:r>
    </w:p>
    <w:p w14:paraId="15F4D1D2" w14:textId="77777777" w:rsidR="008E087C" w:rsidRPr="005C689D" w:rsidRDefault="008E087C" w:rsidP="008E087C">
      <w:pPr>
        <w:pStyle w:val="P06-00"/>
        <w:rPr>
          <w:rFonts w:ascii="Courier New" w:hAnsi="Courier New" w:cs="Courier New"/>
        </w:rPr>
      </w:pPr>
      <w:r w:rsidRPr="005C689D">
        <w:rPr>
          <w:rFonts w:ascii="Courier New" w:hAnsi="Courier New" w:cs="Courier New"/>
        </w:rPr>
        <w:t>(b)  Does not include either of the following:</w:t>
      </w:r>
    </w:p>
    <w:p w14:paraId="6C2226ED" w14:textId="77777777" w:rsidR="008E087C" w:rsidRPr="005C689D" w:rsidRDefault="008E087C" w:rsidP="008E087C">
      <w:pPr>
        <w:pStyle w:val="P06-00"/>
        <w:rPr>
          <w:rFonts w:ascii="Courier New" w:hAnsi="Courier New" w:cs="Courier New"/>
        </w:rPr>
      </w:pPr>
      <w:r w:rsidRPr="005C689D">
        <w:rPr>
          <w:rFonts w:ascii="Courier New" w:hAnsi="Courier New" w:cs="Courier New"/>
        </w:rPr>
        <w:t>(i)  Defense of oneself as described in section 13</w:t>
      </w:r>
      <w:r w:rsidRPr="005C689D">
        <w:rPr>
          <w:rFonts w:ascii="Courier New" w:hAnsi="Courier New" w:cs="Courier New"/>
        </w:rPr>
        <w:noBreakHyphen/>
        <w:t>404.</w:t>
      </w:r>
    </w:p>
    <w:p w14:paraId="211AE02D" w14:textId="5E759D90" w:rsidR="00F540AD" w:rsidRPr="005C689D" w:rsidRDefault="008E087C" w:rsidP="008E087C">
      <w:pPr>
        <w:pStyle w:val="P06-00"/>
        <w:rPr>
          <w:rFonts w:ascii="Courier New" w:hAnsi="Courier New" w:cs="Courier New"/>
        </w:rPr>
      </w:pPr>
      <w:r w:rsidRPr="005C689D">
        <w:rPr>
          <w:rFonts w:ascii="Courier New" w:hAnsi="Courier New" w:cs="Courier New"/>
        </w:rPr>
        <w:t>(ii)  Defense of another person as described in section 13</w:t>
      </w:r>
      <w:r w:rsidRPr="005C689D">
        <w:rPr>
          <w:rFonts w:ascii="Courier New" w:hAnsi="Courier New" w:cs="Courier New"/>
        </w:rPr>
        <w:noBreakHyphen/>
        <w:t xml:space="preserve">406. </w:t>
      </w:r>
      <w:r w:rsidRPr="005C689D">
        <w:rPr>
          <w:rFonts w:ascii="Courier New" w:hAnsi="Courier New" w:cs="Courier New"/>
        </w:rPr>
        <w:fldChar w:fldCharType="begin"/>
      </w:r>
      <w:r w:rsidRPr="005C689D">
        <w:rPr>
          <w:rFonts w:ascii="Courier New" w:hAnsi="Courier New" w:cs="Courier New"/>
        </w:rPr>
        <w:instrText xml:space="preserve"> COMMENTS END_STATUTE \* MERGEFORMAT </w:instrText>
      </w:r>
      <w:r w:rsidRPr="005C689D">
        <w:rPr>
          <w:rFonts w:ascii="Courier New" w:hAnsi="Courier New" w:cs="Courier New"/>
        </w:rPr>
        <w:fldChar w:fldCharType="separate"/>
      </w:r>
      <w:r w:rsidRPr="005C689D">
        <w:rPr>
          <w:rFonts w:ascii="Courier New" w:hAnsi="Courier New" w:cs="Courier New"/>
          <w:vanish/>
        </w:rPr>
        <w:t>END_STATUTE</w:t>
      </w:r>
      <w:r w:rsidRPr="005C689D">
        <w:rPr>
          <w:rFonts w:ascii="Courier New" w:hAnsi="Courier New" w:cs="Courier New"/>
        </w:rPr>
        <w:fldChar w:fldCharType="end"/>
      </w:r>
    </w:p>
    <w:sectPr w:rsidR="00F540AD" w:rsidRPr="005C689D" w:rsidSect="008E087C">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BA68D9" w14:textId="77777777" w:rsidR="00215A3E" w:rsidRDefault="00215A3E">
      <w:r>
        <w:separator/>
      </w:r>
    </w:p>
  </w:endnote>
  <w:endnote w:type="continuationSeparator" w:id="0">
    <w:p w14:paraId="19440DFE" w14:textId="77777777" w:rsidR="00215A3E" w:rsidRDefault="00215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84BB45" w14:textId="77777777" w:rsidR="00215A3E" w:rsidRDefault="00215A3E">
      <w:r>
        <w:separator/>
      </w:r>
    </w:p>
  </w:footnote>
  <w:footnote w:type="continuationSeparator" w:id="0">
    <w:p w14:paraId="0D38F908" w14:textId="77777777" w:rsidR="00215A3E" w:rsidRDefault="00215A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72899905">
    <w:abstractNumId w:val="8"/>
  </w:num>
  <w:num w:numId="2" w16cid:durableId="438571893">
    <w:abstractNumId w:val="8"/>
  </w:num>
  <w:num w:numId="3" w16cid:durableId="204492143">
    <w:abstractNumId w:val="7"/>
  </w:num>
  <w:num w:numId="4" w16cid:durableId="4524078">
    <w:abstractNumId w:val="7"/>
  </w:num>
  <w:num w:numId="5" w16cid:durableId="2001350044">
    <w:abstractNumId w:val="10"/>
  </w:num>
  <w:num w:numId="6" w16cid:durableId="1774978523">
    <w:abstractNumId w:val="11"/>
  </w:num>
  <w:num w:numId="7" w16cid:durableId="452598861">
    <w:abstractNumId w:val="12"/>
  </w:num>
  <w:num w:numId="8" w16cid:durableId="882978777">
    <w:abstractNumId w:val="9"/>
  </w:num>
  <w:num w:numId="9" w16cid:durableId="3747527">
    <w:abstractNumId w:val="6"/>
  </w:num>
  <w:num w:numId="10" w16cid:durableId="1923679119">
    <w:abstractNumId w:val="5"/>
  </w:num>
  <w:num w:numId="11" w16cid:durableId="995183745">
    <w:abstractNumId w:val="4"/>
  </w:num>
  <w:num w:numId="12" w16cid:durableId="1651667277">
    <w:abstractNumId w:val="3"/>
  </w:num>
  <w:num w:numId="13" w16cid:durableId="959847512">
    <w:abstractNumId w:val="2"/>
  </w:num>
  <w:num w:numId="14" w16cid:durableId="24672357">
    <w:abstractNumId w:val="1"/>
  </w:num>
  <w:num w:numId="15" w16cid:durableId="645016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87C"/>
    <w:rsid w:val="00010503"/>
    <w:rsid w:val="00033AE7"/>
    <w:rsid w:val="000D5183"/>
    <w:rsid w:val="000F680E"/>
    <w:rsid w:val="001D6BA0"/>
    <w:rsid w:val="00215A3E"/>
    <w:rsid w:val="00506911"/>
    <w:rsid w:val="005C689D"/>
    <w:rsid w:val="0085141F"/>
    <w:rsid w:val="008E087C"/>
    <w:rsid w:val="009C2E5E"/>
    <w:rsid w:val="00B21419"/>
    <w:rsid w:val="00B6709E"/>
    <w:rsid w:val="00E41B6D"/>
    <w:rsid w:val="00E623A6"/>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1C4EBE"/>
  <w15:chartTrackingRefBased/>
  <w15:docId w15:val="{7638C85F-CC88-45CB-87E0-C176E8F25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8E087C"/>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1884</Words>
  <Characters>10216</Characters>
  <Application>Microsoft Office Word</Application>
  <DocSecurity>0</DocSecurity>
  <Lines>217</Lines>
  <Paragraphs>100</Paragraphs>
  <ScaleCrop>false</ScaleCrop>
  <HeadingPairs>
    <vt:vector size="2" baseType="variant">
      <vt:variant>
        <vt:lpstr>Title</vt:lpstr>
      </vt:variant>
      <vt:variant>
        <vt:i4>1</vt:i4>
      </vt:variant>
    </vt:vector>
  </HeadingPairs>
  <TitlesOfParts>
    <vt:vector size="1" baseType="lpstr">
      <vt:lpstr>25-403.03; Domestic violence and child abuse; court considerations; definitions_x000d_</vt:lpstr>
    </vt:vector>
  </TitlesOfParts>
  <Company>LCS</Company>
  <LinksUpToDate>false</LinksUpToDate>
  <CharactersWithSpaces>12000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25-403.03; Domestic violence and child abuse; court considerations; definitions</dc:title>
  <dc:subject>Domestic violence and child abuse; court considerations; definitions</dc:subject>
  <dc:creator>Arizona Legislative Council</dc:creator>
  <cp:keywords/>
  <dc:description>0263.docx - 572R - 2026</dc:description>
  <cp:lastModifiedBy>dbupdate</cp:lastModifiedBy>
  <cp:revision>2</cp:revision>
  <dcterms:created xsi:type="dcterms:W3CDTF">2026-09-09T12:10:00Z</dcterms:created>
  <dcterms:modified xsi:type="dcterms:W3CDTF">2026-09-09T12:10:00Z</dcterms:modified>
</cp:coreProperties>
</file>