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2FA4B" w14:textId="77777777" w:rsidR="006E4F1B" w:rsidRPr="00C150D7" w:rsidRDefault="004D6493">
      <w:pPr>
        <w:pStyle w:val="SEC06-18"/>
        <w:rPr>
          <w:rFonts w:ascii="Courier New" w:hAnsi="Courier New"/>
          <w:noProof w:val="0"/>
        </w:rPr>
      </w:pPr>
      <w:r w:rsidRPr="00C150D7">
        <w:rPr>
          <w:rFonts w:ascii="Courier New" w:hAnsi="Courier New"/>
          <w:vanish/>
        </w:rPr>
        <w:fldChar w:fldCharType="begin"/>
      </w:r>
      <w:r w:rsidRPr="00C150D7">
        <w:rPr>
          <w:rFonts w:ascii="Courier New" w:hAnsi="Courier New"/>
          <w:vanish/>
        </w:rPr>
        <w:instrText xml:space="preserve"> COMMENTS START_STATUTE \* MERGEFORMAT </w:instrText>
      </w:r>
      <w:r w:rsidRPr="00C150D7">
        <w:rPr>
          <w:rFonts w:ascii="Courier New" w:hAnsi="Courier New"/>
          <w:vanish/>
        </w:rPr>
        <w:fldChar w:fldCharType="separate"/>
      </w:r>
      <w:r w:rsidRPr="00C150D7">
        <w:rPr>
          <w:rFonts w:ascii="Courier New" w:hAnsi="Courier New"/>
          <w:vanish/>
        </w:rPr>
        <w:t>START_STATUTE</w:t>
      </w:r>
      <w:r w:rsidRPr="00C150D7">
        <w:rPr>
          <w:rFonts w:ascii="Courier New" w:hAnsi="Courier New"/>
          <w:vanish/>
        </w:rPr>
        <w:fldChar w:fldCharType="end"/>
      </w:r>
      <w:r w:rsidR="006E4F1B" w:rsidRPr="00C150D7">
        <w:rPr>
          <w:rStyle w:val="SNUM"/>
          <w:rFonts w:ascii="Courier New" w:hAnsi="Courier New"/>
          <w:noProof w:val="0"/>
        </w:rPr>
        <w:t>23-1043</w:t>
      </w:r>
      <w:r w:rsidR="006E4F1B" w:rsidRPr="00C150D7">
        <w:rPr>
          <w:rFonts w:ascii="Courier New" w:hAnsi="Courier New"/>
          <w:noProof w:val="0"/>
        </w:rPr>
        <w:t>.  </w:t>
      </w:r>
      <w:r w:rsidR="006E4F1B" w:rsidRPr="00C150D7">
        <w:rPr>
          <w:rStyle w:val="SECHEAD"/>
          <w:rFonts w:ascii="Courier New" w:hAnsi="Courier New"/>
          <w:noProof w:val="0"/>
        </w:rPr>
        <w:t>Hernias classified for compensation purposes</w:t>
      </w:r>
    </w:p>
    <w:p w14:paraId="10791239" w14:textId="77777777" w:rsidR="006E4F1B" w:rsidRPr="00C150D7" w:rsidRDefault="006E4F1B">
      <w:pPr>
        <w:pStyle w:val="P06-00"/>
        <w:rPr>
          <w:rFonts w:ascii="Courier New" w:hAnsi="Courier New"/>
          <w:noProof w:val="0"/>
        </w:rPr>
      </w:pPr>
      <w:r w:rsidRPr="00C150D7">
        <w:rPr>
          <w:rFonts w:ascii="Courier New" w:hAnsi="Courier New"/>
          <w:noProof w:val="0"/>
        </w:rPr>
        <w:t>All hernias are considered injuries within the provisions of this chapter causing incapacitating conditions or permanent disability, and until otherwise ordered by the commission, the following rules for rating hernias shall govern:</w:t>
      </w:r>
    </w:p>
    <w:p w14:paraId="0FBCDBAB" w14:textId="77777777" w:rsidR="006E4F1B" w:rsidRPr="00C150D7" w:rsidRDefault="006E4F1B">
      <w:pPr>
        <w:pStyle w:val="P06-00"/>
        <w:rPr>
          <w:rFonts w:ascii="Courier New" w:hAnsi="Courier New"/>
          <w:noProof w:val="0"/>
        </w:rPr>
      </w:pPr>
      <w:r w:rsidRPr="00C150D7">
        <w:rPr>
          <w:rFonts w:ascii="Courier New" w:hAnsi="Courier New"/>
          <w:noProof w:val="0"/>
        </w:rPr>
        <w:t>1.  Real traumatic hernia is an injury to the abdominal wall of sufficient severity to puncture or tear asunder the wall, and permit the exposure or protrusion of the abdominal viscera or some part thereof.  Such injury will be compensated as a temporary total disability and as a partial permanent disability, depending upon the lessening of the injured individual's earning capacity.</w:t>
      </w:r>
    </w:p>
    <w:p w14:paraId="5B43E31F" w14:textId="77777777" w:rsidR="006E4F1B" w:rsidRPr="00C150D7" w:rsidRDefault="006E4F1B">
      <w:pPr>
        <w:pStyle w:val="P06-00"/>
        <w:rPr>
          <w:rFonts w:ascii="Courier New" w:hAnsi="Courier New"/>
          <w:noProof w:val="0"/>
        </w:rPr>
      </w:pPr>
      <w:r w:rsidRPr="00C150D7">
        <w:rPr>
          <w:rFonts w:ascii="Courier New" w:hAnsi="Courier New"/>
          <w:noProof w:val="0"/>
        </w:rPr>
        <w:t>2.  All other hernias, whenever occurring or discovered and whatsoever the cause, except as under paragraph 1 of this section, are considered diseases causing incapacitating conditions or permanent partial disability, but the permanent partial disability and the causes thereof are considered to be as shown by medical facts to have either existed from birth, to have been years in formation, or both, and are not compensatory, unless it is proved:</w:t>
      </w:r>
    </w:p>
    <w:p w14:paraId="566CF859" w14:textId="77777777" w:rsidR="006E4F1B" w:rsidRPr="00C150D7" w:rsidRDefault="006E4F1B">
      <w:pPr>
        <w:pStyle w:val="P06-00"/>
        <w:rPr>
          <w:rFonts w:ascii="Courier New" w:hAnsi="Courier New"/>
          <w:noProof w:val="0"/>
        </w:rPr>
      </w:pPr>
      <w:r w:rsidRPr="00C150D7">
        <w:rPr>
          <w:rFonts w:ascii="Courier New" w:hAnsi="Courier New"/>
          <w:noProof w:val="0"/>
        </w:rPr>
        <w:t>(a)  That the immediate cause, which calls attention to the presence of the hernia, was a sudden effort or severe strain or blow received while in the course of employment.</w:t>
      </w:r>
    </w:p>
    <w:p w14:paraId="2D80513D" w14:textId="77777777" w:rsidR="006E4F1B" w:rsidRPr="00C150D7" w:rsidRDefault="006E4F1B">
      <w:pPr>
        <w:pStyle w:val="P06-00"/>
        <w:rPr>
          <w:rFonts w:ascii="Courier New" w:hAnsi="Courier New"/>
          <w:noProof w:val="0"/>
        </w:rPr>
      </w:pPr>
      <w:r w:rsidRPr="00C150D7">
        <w:rPr>
          <w:rFonts w:ascii="Courier New" w:hAnsi="Courier New"/>
          <w:noProof w:val="0"/>
        </w:rPr>
        <w:t>(b)  That the descent of the hernia occurred immediately following the cause.</w:t>
      </w:r>
    </w:p>
    <w:p w14:paraId="2EB96202" w14:textId="77777777" w:rsidR="006E4F1B" w:rsidRPr="00C150D7" w:rsidRDefault="006E4F1B">
      <w:pPr>
        <w:pStyle w:val="P06-00"/>
        <w:rPr>
          <w:rFonts w:ascii="Courier New" w:hAnsi="Courier New"/>
          <w:noProof w:val="0"/>
        </w:rPr>
      </w:pPr>
      <w:r w:rsidRPr="00C150D7">
        <w:rPr>
          <w:rFonts w:ascii="Courier New" w:hAnsi="Courier New"/>
          <w:noProof w:val="0"/>
        </w:rPr>
        <w:t xml:space="preserve">(c)  That the cause was accompanied or immediately followed by severe pain in the </w:t>
      </w:r>
      <w:proofErr w:type="spellStart"/>
      <w:r w:rsidRPr="00C150D7">
        <w:rPr>
          <w:rFonts w:ascii="Courier New" w:hAnsi="Courier New"/>
          <w:noProof w:val="0"/>
        </w:rPr>
        <w:t>hernial</w:t>
      </w:r>
      <w:proofErr w:type="spellEnd"/>
      <w:r w:rsidRPr="00C150D7">
        <w:rPr>
          <w:rFonts w:ascii="Courier New" w:hAnsi="Courier New"/>
          <w:noProof w:val="0"/>
        </w:rPr>
        <w:t xml:space="preserve"> region.</w:t>
      </w:r>
    </w:p>
    <w:p w14:paraId="18F1C032" w14:textId="77777777" w:rsidR="006E4F1B" w:rsidRPr="00C150D7" w:rsidRDefault="006E4F1B">
      <w:pPr>
        <w:pStyle w:val="P06-00"/>
        <w:rPr>
          <w:rFonts w:ascii="Courier New" w:hAnsi="Courier New"/>
          <w:noProof w:val="0"/>
        </w:rPr>
      </w:pPr>
      <w:r w:rsidRPr="00C150D7">
        <w:rPr>
          <w:rFonts w:ascii="Courier New" w:hAnsi="Courier New"/>
          <w:noProof w:val="0"/>
        </w:rPr>
        <w:t>(d)  That the facts in subdivisions (a), (b) and (c) of this paragraph were of such severity that they were noticed by the claimant and communicated immediately to one or more persons.</w:t>
      </w:r>
    </w:p>
    <w:p w14:paraId="0D66ECFF" w14:textId="77777777" w:rsidR="006E4F1B" w:rsidRPr="00C150D7" w:rsidRDefault="006E4F1B">
      <w:pPr>
        <w:pStyle w:val="P00-00"/>
        <w:rPr>
          <w:rFonts w:ascii="Courier New" w:hAnsi="Courier New"/>
          <w:noProof w:val="0"/>
        </w:rPr>
      </w:pPr>
      <w:r w:rsidRPr="00C150D7">
        <w:rPr>
          <w:rFonts w:ascii="Courier New" w:hAnsi="Courier New"/>
          <w:noProof w:val="0"/>
        </w:rPr>
        <w:t xml:space="preserve">If the facts in subdivisions (a), (b), (c) and (d) of this paragraph are proven, the hernias are considered to be aggravations of previous ailments or diseases, and will be compensated as such for time lost only to a limited extent, depending upon the nature of the proof submitted and the result of the local medical examination, but for not to exceed two months. Hernias of every kind shall be compensated pursuant to this paragraph unless the claimant proves to the satisfaction of the commission by a preponderance of the evidence that the hernia is a real traumatic hernia as defined in paragraph 1. </w:t>
      </w:r>
      <w:r w:rsidR="004D6493" w:rsidRPr="00C150D7">
        <w:rPr>
          <w:rFonts w:ascii="Courier New" w:hAnsi="Courier New"/>
          <w:vanish/>
        </w:rPr>
        <w:fldChar w:fldCharType="begin"/>
      </w:r>
      <w:r w:rsidR="004D6493" w:rsidRPr="00C150D7">
        <w:rPr>
          <w:rFonts w:ascii="Courier New" w:hAnsi="Courier New"/>
          <w:vanish/>
        </w:rPr>
        <w:instrText xml:space="preserve"> COMMENTS END_STATUTE \* MERGEFORMAT </w:instrText>
      </w:r>
      <w:r w:rsidR="004D6493" w:rsidRPr="00C150D7">
        <w:rPr>
          <w:rFonts w:ascii="Courier New" w:hAnsi="Courier New"/>
          <w:vanish/>
        </w:rPr>
        <w:fldChar w:fldCharType="separate"/>
      </w:r>
      <w:r w:rsidR="004D6493" w:rsidRPr="00C150D7">
        <w:rPr>
          <w:rFonts w:ascii="Courier New" w:hAnsi="Courier New"/>
          <w:vanish/>
        </w:rPr>
        <w:t>END_STATUTE</w:t>
      </w:r>
      <w:r w:rsidR="004D6493" w:rsidRPr="00C150D7">
        <w:rPr>
          <w:rFonts w:ascii="Courier New" w:hAnsi="Courier New"/>
          <w:vanish/>
        </w:rPr>
        <w:fldChar w:fldCharType="end"/>
      </w:r>
    </w:p>
    <w:sectPr w:rsidR="006E4F1B" w:rsidRPr="00C150D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1E5A2" w14:textId="77777777" w:rsidR="006E4F1B" w:rsidRDefault="006E4F1B">
      <w:r>
        <w:separator/>
      </w:r>
    </w:p>
  </w:endnote>
  <w:endnote w:type="continuationSeparator" w:id="0">
    <w:p w14:paraId="2027BAA1" w14:textId="77777777" w:rsidR="006E4F1B" w:rsidRDefault="006E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18C6" w14:textId="77777777" w:rsidR="006E4F1B" w:rsidRDefault="006E4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A84" w14:textId="77777777" w:rsidR="006E4F1B" w:rsidRDefault="006E4F1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60D6" w14:textId="77777777" w:rsidR="006E4F1B" w:rsidRDefault="006E4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BA45" w14:textId="77777777" w:rsidR="006E4F1B" w:rsidRDefault="006E4F1B">
      <w:r>
        <w:separator/>
      </w:r>
    </w:p>
  </w:footnote>
  <w:footnote w:type="continuationSeparator" w:id="0">
    <w:p w14:paraId="13A8A73C" w14:textId="77777777" w:rsidR="006E4F1B" w:rsidRDefault="006E4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2C47" w14:textId="77777777" w:rsidR="006E4F1B" w:rsidRDefault="006E4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7A63" w14:textId="77777777" w:rsidR="006E4F1B" w:rsidRDefault="006E4F1B">
    <w:pPr>
      <w:pStyle w:val="Header"/>
    </w:pPr>
  </w:p>
  <w:p w14:paraId="5556DEE3" w14:textId="77777777" w:rsidR="006E4F1B" w:rsidRDefault="006E4F1B">
    <w:pPr>
      <w:pStyle w:val="Header"/>
    </w:pPr>
  </w:p>
  <w:p w14:paraId="00B189C8" w14:textId="77777777" w:rsidR="006E4F1B" w:rsidRDefault="006E4F1B">
    <w:pPr>
      <w:pStyle w:val="Header"/>
    </w:pPr>
  </w:p>
  <w:p w14:paraId="35FF6392" w14:textId="77777777" w:rsidR="006E4F1B" w:rsidRDefault="006E4F1B">
    <w:pPr>
      <w:pStyle w:val="Header"/>
    </w:pPr>
  </w:p>
  <w:p w14:paraId="219BAE6F" w14:textId="77777777" w:rsidR="006E4F1B" w:rsidRDefault="006E4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16B1" w14:textId="77777777" w:rsidR="006E4F1B" w:rsidRDefault="006E4F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93"/>
    <w:rsid w:val="004D6493"/>
    <w:rsid w:val="006E4F1B"/>
    <w:rsid w:val="00C1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26A16F"/>
  <w15:chartTrackingRefBased/>
  <w15:docId w15:val="{16ABA7F4-1B15-4093-A068-2A2A0C39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382</Words>
  <Characters>1987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23-1043</vt:lpstr>
    </vt:vector>
  </TitlesOfParts>
  <Company>LCS</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23-1043; Hernias classified for compensation purposes</dc:title>
  <dc:subject>Hernias classified for compensation purposes</dc:subject>
  <dc:creator>Arizona Legislative Council</dc:creator>
  <cp:keywords/>
  <dc:description>23_x001e_1043</dc:description>
  <cp:lastModifiedBy>dbupdate</cp:lastModifiedBy>
  <cp:revision>2</cp:revision>
  <cp:lastPrinted>1999-03-22T18:35:00Z</cp:lastPrinted>
  <dcterms:created xsi:type="dcterms:W3CDTF">2025-09-20T12:45:00Z</dcterms:created>
  <dcterms:modified xsi:type="dcterms:W3CDTF">2025-09-20T12:45:00Z</dcterms:modified>
</cp:coreProperties>
</file>