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AA5D" w14:textId="77777777" w:rsidR="0045415E" w:rsidRPr="00163CEE" w:rsidRDefault="00597CAA">
      <w:pPr>
        <w:pStyle w:val="SEC06-18"/>
        <w:rPr>
          <w:rFonts w:ascii="Courier New" w:hAnsi="Courier New"/>
          <w:noProof w:val="0"/>
        </w:rPr>
      </w:pPr>
      <w:r w:rsidRPr="00163CEE">
        <w:rPr>
          <w:rFonts w:ascii="Courier New" w:hAnsi="Courier New"/>
          <w:vanish/>
        </w:rPr>
        <w:fldChar w:fldCharType="begin"/>
      </w:r>
      <w:r w:rsidRPr="00163CEE">
        <w:rPr>
          <w:rFonts w:ascii="Courier New" w:hAnsi="Courier New"/>
          <w:vanish/>
        </w:rPr>
        <w:instrText xml:space="preserve"> COMMENTS START_STATUTE \* MERGEFORMAT </w:instrText>
      </w:r>
      <w:r w:rsidRPr="00163CEE">
        <w:rPr>
          <w:rFonts w:ascii="Courier New" w:hAnsi="Courier New"/>
          <w:vanish/>
        </w:rPr>
        <w:fldChar w:fldCharType="separate"/>
      </w:r>
      <w:r w:rsidRPr="00163CEE">
        <w:rPr>
          <w:rFonts w:ascii="Courier New" w:hAnsi="Courier New"/>
          <w:vanish/>
        </w:rPr>
        <w:t>START_STATUTE</w:t>
      </w:r>
      <w:r w:rsidRPr="00163CEE">
        <w:rPr>
          <w:rFonts w:ascii="Courier New" w:hAnsi="Courier New"/>
          <w:vanish/>
        </w:rPr>
        <w:fldChar w:fldCharType="end"/>
      </w:r>
      <w:r w:rsidR="0045415E" w:rsidRPr="00163CEE">
        <w:rPr>
          <w:rStyle w:val="SNUM"/>
          <w:rFonts w:ascii="Courier New" w:hAnsi="Courier New"/>
          <w:noProof w:val="0"/>
        </w:rPr>
        <w:t>20-1318</w:t>
      </w:r>
      <w:r w:rsidR="0045415E" w:rsidRPr="00163CEE">
        <w:rPr>
          <w:rFonts w:ascii="Courier New" w:hAnsi="Courier New"/>
          <w:noProof w:val="0"/>
        </w:rPr>
        <w:t>.  </w:t>
      </w:r>
      <w:r w:rsidR="0045415E" w:rsidRPr="00163CEE">
        <w:rPr>
          <w:rStyle w:val="SECHEAD"/>
          <w:rFonts w:ascii="Courier New" w:hAnsi="Courier New"/>
          <w:noProof w:val="0"/>
        </w:rPr>
        <w:t>Prohibited provisions</w:t>
      </w:r>
    </w:p>
    <w:p w14:paraId="2FE9A840" w14:textId="77777777" w:rsidR="0045415E" w:rsidRPr="00163CEE" w:rsidRDefault="0045415E">
      <w:pPr>
        <w:pStyle w:val="P06-00"/>
        <w:rPr>
          <w:rFonts w:ascii="Courier New" w:hAnsi="Courier New"/>
          <w:noProof w:val="0"/>
        </w:rPr>
      </w:pPr>
      <w:r w:rsidRPr="00163CEE">
        <w:rPr>
          <w:rFonts w:ascii="Courier New" w:hAnsi="Courier New"/>
          <w:noProof w:val="0"/>
        </w:rPr>
        <w:t>No policy of industrial insurance shall contain any of the following provisions:</w:t>
      </w:r>
    </w:p>
    <w:p w14:paraId="31E85965" w14:textId="77777777" w:rsidR="0045415E" w:rsidRPr="00163CEE" w:rsidRDefault="0045415E">
      <w:pPr>
        <w:pStyle w:val="P06-00"/>
        <w:rPr>
          <w:rFonts w:ascii="Courier New" w:hAnsi="Courier New"/>
          <w:noProof w:val="0"/>
        </w:rPr>
      </w:pPr>
      <w:r w:rsidRPr="00163CEE">
        <w:rPr>
          <w:rFonts w:ascii="Courier New" w:hAnsi="Courier New"/>
          <w:noProof w:val="0"/>
        </w:rPr>
        <w:t>1.  A provision by which the insurer may deny liability under the policy for the reason that the insured has previously obtained other insurance from the same insurer.</w:t>
      </w:r>
    </w:p>
    <w:p w14:paraId="39BA4FBC" w14:textId="77777777" w:rsidR="0045415E" w:rsidRPr="00163CEE" w:rsidRDefault="0045415E">
      <w:pPr>
        <w:pStyle w:val="P06-00"/>
        <w:rPr>
          <w:rFonts w:ascii="Courier New" w:hAnsi="Courier New"/>
          <w:noProof w:val="0"/>
        </w:rPr>
      </w:pPr>
      <w:r w:rsidRPr="00163CEE">
        <w:rPr>
          <w:rFonts w:ascii="Courier New" w:hAnsi="Courier New"/>
          <w:noProof w:val="0"/>
        </w:rPr>
        <w:t>2.  A provision giving the insurer the right to declare the policy void because the insured has had any disease or ailment, whether specified or not, or because the insured has received institutional, hospital, medical or surgical treatment or attention, except a provision which gives the insurer the right to declare the policy void if the insured has, within two years prior to the issuance of the policy, received institutional, hospital, medical or surgical treatment or attention and if the insured or claimant under the policy fails to show that the condition occasioning such treatment or attention was not of a serious nature or was not material to the risk.</w:t>
      </w:r>
    </w:p>
    <w:p w14:paraId="3B91A32F" w14:textId="77777777" w:rsidR="0045415E" w:rsidRPr="00163CEE" w:rsidRDefault="0045415E">
      <w:pPr>
        <w:pStyle w:val="P06-00"/>
        <w:rPr>
          <w:rFonts w:ascii="Courier New" w:hAnsi="Courier New"/>
          <w:noProof w:val="0"/>
        </w:rPr>
      </w:pPr>
      <w:r w:rsidRPr="00163CEE">
        <w:rPr>
          <w:rFonts w:ascii="Courier New" w:hAnsi="Courier New"/>
          <w:noProof w:val="0"/>
        </w:rPr>
        <w:t xml:space="preserve">3.  A provision giving the insurer the right to declare the policy void because the insured has been rejected for insurance, unless such right is conditioned upon a showing by the insurer that knowledge of the rejection would have led to a refusal by the insured to make the contract. </w:t>
      </w:r>
      <w:r w:rsidR="00597CAA" w:rsidRPr="00163CEE">
        <w:rPr>
          <w:rFonts w:ascii="Courier New" w:hAnsi="Courier New"/>
          <w:vanish/>
        </w:rPr>
        <w:fldChar w:fldCharType="begin"/>
      </w:r>
      <w:r w:rsidR="00597CAA" w:rsidRPr="00163CEE">
        <w:rPr>
          <w:rFonts w:ascii="Courier New" w:hAnsi="Courier New"/>
          <w:vanish/>
        </w:rPr>
        <w:instrText xml:space="preserve"> COMMENTS END_STATUTE \* MERGEFORMAT </w:instrText>
      </w:r>
      <w:r w:rsidR="00597CAA" w:rsidRPr="00163CEE">
        <w:rPr>
          <w:rFonts w:ascii="Courier New" w:hAnsi="Courier New"/>
          <w:vanish/>
        </w:rPr>
        <w:fldChar w:fldCharType="separate"/>
      </w:r>
      <w:r w:rsidR="00597CAA" w:rsidRPr="00163CEE">
        <w:rPr>
          <w:rFonts w:ascii="Courier New" w:hAnsi="Courier New"/>
          <w:vanish/>
        </w:rPr>
        <w:t>END_STATUTE</w:t>
      </w:r>
      <w:r w:rsidR="00597CAA" w:rsidRPr="00163CEE">
        <w:rPr>
          <w:rFonts w:ascii="Courier New" w:hAnsi="Courier New"/>
          <w:vanish/>
        </w:rPr>
        <w:fldChar w:fldCharType="end"/>
      </w:r>
    </w:p>
    <w:sectPr w:rsidR="0045415E" w:rsidRPr="00163CE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7AD1" w14:textId="77777777" w:rsidR="0045415E" w:rsidRDefault="0045415E">
      <w:r>
        <w:separator/>
      </w:r>
    </w:p>
  </w:endnote>
  <w:endnote w:type="continuationSeparator" w:id="0">
    <w:p w14:paraId="78953FCE" w14:textId="77777777" w:rsidR="0045415E" w:rsidRDefault="0045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F7BA" w14:textId="77777777" w:rsidR="0045415E" w:rsidRDefault="00454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9A06" w14:textId="77777777" w:rsidR="0045415E" w:rsidRDefault="0045415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2925" w14:textId="77777777" w:rsidR="0045415E" w:rsidRDefault="0045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47" w14:textId="77777777" w:rsidR="0045415E" w:rsidRDefault="0045415E">
      <w:r>
        <w:separator/>
      </w:r>
    </w:p>
  </w:footnote>
  <w:footnote w:type="continuationSeparator" w:id="0">
    <w:p w14:paraId="4E2A65DF" w14:textId="77777777" w:rsidR="0045415E" w:rsidRDefault="00454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7B9E" w14:textId="77777777" w:rsidR="0045415E" w:rsidRDefault="00454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803C" w14:textId="77777777" w:rsidR="0045415E" w:rsidRDefault="0045415E">
    <w:pPr>
      <w:pStyle w:val="Header"/>
    </w:pPr>
  </w:p>
  <w:p w14:paraId="24A13625" w14:textId="77777777" w:rsidR="0045415E" w:rsidRDefault="0045415E">
    <w:pPr>
      <w:pStyle w:val="Header"/>
    </w:pPr>
  </w:p>
  <w:p w14:paraId="57A6F3B2" w14:textId="77777777" w:rsidR="0045415E" w:rsidRDefault="0045415E">
    <w:pPr>
      <w:pStyle w:val="Header"/>
    </w:pPr>
  </w:p>
  <w:p w14:paraId="3ADFCDBA" w14:textId="77777777" w:rsidR="0045415E" w:rsidRDefault="0045415E">
    <w:pPr>
      <w:pStyle w:val="Header"/>
    </w:pPr>
  </w:p>
  <w:p w14:paraId="36E43F26" w14:textId="77777777" w:rsidR="0045415E" w:rsidRDefault="00454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EF7" w14:textId="77777777" w:rsidR="0045415E" w:rsidRDefault="00454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AA"/>
    <w:rsid w:val="00163CEE"/>
    <w:rsid w:val="0045415E"/>
    <w:rsid w:val="0059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F29A1"/>
  <w15:chartTrackingRefBased/>
  <w15:docId w15:val="{66759828-8952-4BD0-951B-2C60873D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221</Words>
  <Characters>1120</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20-1318</vt:lpstr>
    </vt:vector>
  </TitlesOfParts>
  <Company>LCS</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20-1318; Prohibited provisions</dc:title>
  <dc:subject>Prohibited provisions</dc:subject>
  <dc:creator>Arizona Legislative Council</dc:creator>
  <cp:keywords/>
  <dc:description>20_x001e_1318</dc:description>
  <cp:lastModifiedBy>dbupdate</cp:lastModifiedBy>
  <cp:revision>2</cp:revision>
  <cp:lastPrinted>1999-03-22T18:35:00Z</cp:lastPrinted>
  <dcterms:created xsi:type="dcterms:W3CDTF">2025-09-20T10:16:00Z</dcterms:created>
  <dcterms:modified xsi:type="dcterms:W3CDTF">2025-09-20T10:16:00Z</dcterms:modified>
</cp:coreProperties>
</file>