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1E90CB" w14:textId="37BA0F4F" w:rsidR="00DF4350" w:rsidRPr="00F40A76" w:rsidRDefault="00DF4350" w:rsidP="00640DAC">
      <w:pPr>
        <w:pStyle w:val="SEC06-17"/>
        <w:rPr>
          <w:rFonts w:ascii="Courier New" w:hAnsi="Courier New" w:cs="Courier New"/>
        </w:rPr>
      </w:pPr>
      <w:r w:rsidRPr="00F40A76">
        <w:rPr>
          <w:rFonts w:ascii="Courier New" w:hAnsi="Courier New" w:cs="Courier New"/>
        </w:rPr>
        <w:fldChar w:fldCharType="begin"/>
      </w:r>
      <w:r w:rsidRPr="00F40A76">
        <w:rPr>
          <w:rFonts w:ascii="Courier New" w:hAnsi="Courier New" w:cs="Courier New"/>
        </w:rPr>
        <w:instrText xml:space="preserve"> COMMENTS START_STATUTE \* MERGEFORMAT </w:instrText>
      </w:r>
      <w:r w:rsidRPr="00F40A76">
        <w:rPr>
          <w:rFonts w:ascii="Courier New" w:hAnsi="Courier New" w:cs="Courier New"/>
        </w:rPr>
        <w:fldChar w:fldCharType="separate"/>
      </w:r>
      <w:r w:rsidRPr="00F40A76">
        <w:rPr>
          <w:rFonts w:ascii="Courier New" w:hAnsi="Courier New" w:cs="Courier New"/>
          <w:vanish/>
        </w:rPr>
        <w:t>START_STATUTE</w:t>
      </w:r>
      <w:r w:rsidRPr="00F40A76">
        <w:rPr>
          <w:rFonts w:ascii="Courier New" w:hAnsi="Courier New" w:cs="Courier New"/>
        </w:rPr>
        <w:fldChar w:fldCharType="end"/>
      </w:r>
      <w:r w:rsidRPr="00F40A76">
        <w:rPr>
          <w:rStyle w:val="SNUM"/>
          <w:rFonts w:ascii="Courier New" w:hAnsi="Courier New" w:cs="Courier New"/>
        </w:rPr>
        <w:t>20-281.</w:t>
      </w:r>
      <w:r w:rsidRPr="00F40A76">
        <w:rPr>
          <w:rFonts w:ascii="Courier New" w:hAnsi="Courier New" w:cs="Courier New"/>
        </w:rPr>
        <w:t>  </w:t>
      </w:r>
      <w:r w:rsidRPr="00F40A76">
        <w:rPr>
          <w:rStyle w:val="SECHEAD"/>
          <w:rFonts w:ascii="Courier New" w:hAnsi="Courier New" w:cs="Courier New"/>
        </w:rPr>
        <w:t>Definitions</w:t>
      </w:r>
    </w:p>
    <w:p w14:paraId="0FA5B86E" w14:textId="77777777" w:rsidR="00DF4350" w:rsidRPr="00F40A76" w:rsidRDefault="00DF4350" w:rsidP="00640DAC">
      <w:pPr>
        <w:pStyle w:val="P06-00"/>
        <w:rPr>
          <w:rFonts w:ascii="Courier New" w:hAnsi="Courier New" w:cs="Courier New"/>
        </w:rPr>
      </w:pPr>
      <w:r w:rsidRPr="00F40A76">
        <w:rPr>
          <w:rFonts w:ascii="Courier New" w:hAnsi="Courier New" w:cs="Courier New"/>
        </w:rPr>
        <w:t>In this article, unless the context otherwise requires:</w:t>
      </w:r>
    </w:p>
    <w:p w14:paraId="63A11107" w14:textId="77777777" w:rsidR="00DF4350" w:rsidRPr="00F40A76" w:rsidRDefault="00DF4350" w:rsidP="00DF4350">
      <w:pPr>
        <w:pStyle w:val="P06-00"/>
        <w:rPr>
          <w:rFonts w:ascii="Courier New" w:hAnsi="Courier New" w:cs="Courier New"/>
        </w:rPr>
      </w:pPr>
      <w:r w:rsidRPr="00F40A76">
        <w:rPr>
          <w:rFonts w:ascii="Courier New" w:hAnsi="Courier New" w:cs="Courier New"/>
        </w:rPr>
        <w:t>1.  "Business entity" means any corporation, association, partnership, limited liability company, limited liability partnership or other legal entity except an individual or sole proprietorship.</w:t>
      </w:r>
    </w:p>
    <w:p w14:paraId="351714CE" w14:textId="77777777" w:rsidR="00DF4350" w:rsidRPr="00F40A76" w:rsidRDefault="00DF4350" w:rsidP="00DF4350">
      <w:pPr>
        <w:pStyle w:val="P06-00"/>
        <w:rPr>
          <w:rFonts w:ascii="Courier New" w:hAnsi="Courier New" w:cs="Courier New"/>
        </w:rPr>
      </w:pPr>
      <w:r w:rsidRPr="00F40A76">
        <w:rPr>
          <w:rFonts w:ascii="Courier New" w:hAnsi="Courier New" w:cs="Courier New"/>
        </w:rPr>
        <w:t>2.  "Designated producer" means the individual insurance producer that a business entity designates pursuant to section 20</w:t>
      </w:r>
      <w:r w:rsidRPr="00F40A76">
        <w:rPr>
          <w:rFonts w:ascii="Courier New" w:hAnsi="Courier New" w:cs="Courier New"/>
        </w:rPr>
        <w:noBreakHyphen/>
        <w:t>285, subsection C, paragraph 3 as the individual responsible for the business entity's compliance with the insurance laws of this state.</w:t>
      </w:r>
    </w:p>
    <w:p w14:paraId="518605D1" w14:textId="35B6A08D" w:rsidR="00DF4350" w:rsidRPr="00F40A76" w:rsidRDefault="00DF4350" w:rsidP="00DF4350">
      <w:pPr>
        <w:pStyle w:val="P06-00"/>
        <w:rPr>
          <w:rFonts w:ascii="Courier New" w:hAnsi="Courier New" w:cs="Courier New"/>
        </w:rPr>
      </w:pPr>
      <w:r w:rsidRPr="00F40A76">
        <w:rPr>
          <w:rFonts w:ascii="Courier New" w:hAnsi="Courier New" w:cs="Courier New"/>
        </w:rPr>
        <w:t>3.  "</w:t>
      </w:r>
      <w:r w:rsidR="001D270C" w:rsidRPr="00F40A76">
        <w:rPr>
          <w:rFonts w:ascii="Courier New" w:hAnsi="Courier New" w:cs="Courier New"/>
        </w:rPr>
        <w:t xml:space="preserve">Health benefits plan" means a disability insurance policy, a hospital and medical service corporation policy or certificate, a health care services organization contract, a group disability policy or a certificate of insurance of a group disability policy, including medicare advantage plans, medicare supplement insurance plans and medicare part </w:t>
      </w:r>
      <w:r w:rsidR="00640DAC" w:rsidRPr="00F40A76">
        <w:rPr>
          <w:rFonts w:ascii="Courier New" w:hAnsi="Courier New" w:cs="Courier New"/>
        </w:rPr>
        <w:t>D</w:t>
      </w:r>
      <w:r w:rsidR="001D270C" w:rsidRPr="00F40A76">
        <w:rPr>
          <w:rFonts w:ascii="Courier New" w:hAnsi="Courier New" w:cs="Courier New"/>
        </w:rPr>
        <w:t xml:space="preserve"> prescription drug plans</w:t>
      </w:r>
      <w:r w:rsidRPr="00F40A76">
        <w:rPr>
          <w:rFonts w:ascii="Courier New" w:hAnsi="Courier New" w:cs="Courier New"/>
        </w:rPr>
        <w:t>.</w:t>
      </w:r>
    </w:p>
    <w:p w14:paraId="1D99FABF" w14:textId="603E9CBA" w:rsidR="00DF4350" w:rsidRPr="00F40A76" w:rsidRDefault="00DF4350" w:rsidP="00DF4350">
      <w:pPr>
        <w:pStyle w:val="P06-00"/>
        <w:rPr>
          <w:rFonts w:ascii="Courier New" w:hAnsi="Courier New" w:cs="Courier New"/>
        </w:rPr>
      </w:pPr>
      <w:r w:rsidRPr="00F40A76">
        <w:rPr>
          <w:rFonts w:ascii="Courier New" w:hAnsi="Courier New" w:cs="Courier New"/>
        </w:rPr>
        <w:t>4.  "Health or sickness insurance" means disability insurance as defined in section 20</w:t>
      </w:r>
      <w:r w:rsidRPr="00F40A76">
        <w:rPr>
          <w:rFonts w:ascii="Courier New" w:hAnsi="Courier New" w:cs="Courier New"/>
        </w:rPr>
        <w:noBreakHyphen/>
        <w:t>253.</w:t>
      </w:r>
    </w:p>
    <w:p w14:paraId="3735205E" w14:textId="355E600A" w:rsidR="00DF4350" w:rsidRPr="00F40A76" w:rsidRDefault="00DF4350" w:rsidP="00DF4350">
      <w:pPr>
        <w:pStyle w:val="P06-00"/>
        <w:rPr>
          <w:rFonts w:ascii="Courier New" w:hAnsi="Courier New" w:cs="Courier New"/>
        </w:rPr>
      </w:pPr>
      <w:r w:rsidRPr="00F40A76">
        <w:rPr>
          <w:rFonts w:ascii="Courier New" w:hAnsi="Courier New" w:cs="Courier New"/>
        </w:rPr>
        <w:t>5.  "Home state" means the District of Columbia and any state or territory of the United States in which:</w:t>
      </w:r>
    </w:p>
    <w:p w14:paraId="0C278BB8" w14:textId="77777777" w:rsidR="00DF4350" w:rsidRPr="00F40A76" w:rsidRDefault="00DF4350" w:rsidP="00DF4350">
      <w:pPr>
        <w:pStyle w:val="P06-00"/>
        <w:rPr>
          <w:rFonts w:ascii="Courier New" w:hAnsi="Courier New" w:cs="Courier New"/>
        </w:rPr>
      </w:pPr>
      <w:r w:rsidRPr="00F40A76">
        <w:rPr>
          <w:rFonts w:ascii="Courier New" w:hAnsi="Courier New" w:cs="Courier New"/>
        </w:rPr>
        <w:t>(a)  An individual insurance producer maintains a principal place of residence or principal place of business and is licensed to act as a resident insurance producer.</w:t>
      </w:r>
    </w:p>
    <w:p w14:paraId="6427D5F4" w14:textId="77777777" w:rsidR="00DF4350" w:rsidRPr="00F40A76" w:rsidRDefault="00DF4350" w:rsidP="00DF4350">
      <w:pPr>
        <w:pStyle w:val="P06-00"/>
        <w:rPr>
          <w:rFonts w:ascii="Courier New" w:hAnsi="Courier New" w:cs="Courier New"/>
        </w:rPr>
      </w:pPr>
      <w:r w:rsidRPr="00F40A76">
        <w:rPr>
          <w:rFonts w:ascii="Courier New" w:hAnsi="Courier New" w:cs="Courier New"/>
        </w:rPr>
        <w:t>(b)  A business entity insurance producer maintains its principal place of business and is licensed to act as a resident insurance producer.</w:t>
      </w:r>
    </w:p>
    <w:p w14:paraId="6747CFC0" w14:textId="262C5E0A" w:rsidR="00DF4350" w:rsidRPr="00F40A76" w:rsidRDefault="00DF4350" w:rsidP="00DF4350">
      <w:pPr>
        <w:pStyle w:val="P06-00"/>
        <w:rPr>
          <w:rFonts w:ascii="Courier New" w:hAnsi="Courier New" w:cs="Courier New"/>
        </w:rPr>
      </w:pPr>
      <w:r w:rsidRPr="00F40A76">
        <w:rPr>
          <w:rFonts w:ascii="Courier New" w:hAnsi="Courier New" w:cs="Courier New"/>
        </w:rPr>
        <w:t>6.  "Insurance producer" means a person required to be licensed under this article to sell, solicit or negotiate insurance.</w:t>
      </w:r>
    </w:p>
    <w:p w14:paraId="48F9D7FC" w14:textId="6A5FF24D" w:rsidR="00DF4350" w:rsidRPr="00F40A76" w:rsidRDefault="00DF4350" w:rsidP="00DF4350">
      <w:pPr>
        <w:pStyle w:val="P06-00"/>
        <w:rPr>
          <w:rFonts w:ascii="Courier New" w:hAnsi="Courier New" w:cs="Courier New"/>
        </w:rPr>
      </w:pPr>
      <w:r w:rsidRPr="00F40A76">
        <w:rPr>
          <w:rFonts w:ascii="Courier New" w:hAnsi="Courier New" w:cs="Courier New"/>
        </w:rPr>
        <w:t>7.  "Limited line credit insurance" means any form of insurance that is offered in connection with an extension of credit and that is limited to partially or wholly extinguishing that credit obligation, including credit life, credit disability, credit property, credit unemployment, involuntary unemployment, mortgage life, mortgage guaranty, mortgage disability, guaranteed asset or automobile protection insurance and any other form of insurance that is offered in connection with an extension of credit, that is limited to partially or wholly extinguishing that credit obligation and that the director determines should be designated a form of limited line credit insurance.</w:t>
      </w:r>
    </w:p>
    <w:p w14:paraId="33DFB338" w14:textId="00563593" w:rsidR="00DF4350" w:rsidRPr="00F40A76" w:rsidRDefault="00DF4350" w:rsidP="00DF4350">
      <w:pPr>
        <w:pStyle w:val="P06-00"/>
        <w:rPr>
          <w:rFonts w:ascii="Courier New" w:hAnsi="Courier New" w:cs="Courier New"/>
        </w:rPr>
      </w:pPr>
      <w:r w:rsidRPr="00F40A76">
        <w:rPr>
          <w:rFonts w:ascii="Courier New" w:hAnsi="Courier New" w:cs="Courier New"/>
        </w:rPr>
        <w:t>8.  "Limited line insurance" means limited line credit insurance, limited line crop insurance, limited lines travel insurance under section 20</w:t>
      </w:r>
      <w:r w:rsidRPr="00F40A76">
        <w:rPr>
          <w:rFonts w:ascii="Courier New" w:hAnsi="Courier New" w:cs="Courier New"/>
        </w:rPr>
        <w:noBreakHyphen/>
        <w:t>3553 and any other line of insurance that the director deems necessary to recognize for the purposes of complying with section 20</w:t>
      </w:r>
      <w:r w:rsidRPr="00F40A76">
        <w:rPr>
          <w:rFonts w:ascii="Courier New" w:hAnsi="Courier New" w:cs="Courier New"/>
        </w:rPr>
        <w:noBreakHyphen/>
        <w:t>287, subsection C, paragraph 2.</w:t>
      </w:r>
    </w:p>
    <w:p w14:paraId="27EB2890" w14:textId="13D6A5CB" w:rsidR="00DF4350" w:rsidRPr="00F40A76" w:rsidRDefault="00DF4350" w:rsidP="00DF4350">
      <w:pPr>
        <w:pStyle w:val="P06-00"/>
        <w:rPr>
          <w:rFonts w:ascii="Courier New" w:hAnsi="Courier New" w:cs="Courier New"/>
        </w:rPr>
      </w:pPr>
      <w:r w:rsidRPr="00F40A76">
        <w:rPr>
          <w:rFonts w:ascii="Courier New" w:hAnsi="Courier New" w:cs="Courier New"/>
        </w:rPr>
        <w:t>9.  "Major line insurance" means life insurance, accident and health or sickness insurance, property insurance, casualty insurance, personal lines insurance and variable insurance contracts, as described in section 20</w:t>
      </w:r>
      <w:r w:rsidRPr="00F40A76">
        <w:rPr>
          <w:rFonts w:ascii="Courier New" w:hAnsi="Courier New" w:cs="Courier New"/>
        </w:rPr>
        <w:noBreakHyphen/>
        <w:t>286.</w:t>
      </w:r>
    </w:p>
    <w:p w14:paraId="037FDF27" w14:textId="06166963" w:rsidR="00DF4350" w:rsidRPr="00F40A76" w:rsidRDefault="00DF4350" w:rsidP="00DF4350">
      <w:pPr>
        <w:pStyle w:val="P06-00"/>
        <w:rPr>
          <w:rFonts w:ascii="Courier New" w:hAnsi="Courier New" w:cs="Courier New"/>
        </w:rPr>
      </w:pPr>
      <w:r w:rsidRPr="00F40A76">
        <w:rPr>
          <w:rFonts w:ascii="Courier New" w:hAnsi="Courier New" w:cs="Courier New"/>
        </w:rPr>
        <w:t>10.  "Member" means, if used in reference to a business entity, a person that holds an ownership interest in the business entity, excluding any interest in publicly traded securities and any interest of less than ten percent of the voting rights.</w:t>
      </w:r>
    </w:p>
    <w:p w14:paraId="5BA08F8B" w14:textId="3368741C" w:rsidR="00DF4350" w:rsidRPr="00F40A76" w:rsidRDefault="00DF4350" w:rsidP="00DF4350">
      <w:pPr>
        <w:pStyle w:val="P06-00"/>
        <w:rPr>
          <w:rFonts w:ascii="Courier New" w:hAnsi="Courier New" w:cs="Courier New"/>
        </w:rPr>
      </w:pPr>
      <w:r w:rsidRPr="00F40A76">
        <w:rPr>
          <w:rFonts w:ascii="Courier New" w:hAnsi="Courier New" w:cs="Courier New"/>
        </w:rPr>
        <w:t>11.  "Negotiate" means the act of conferring directly with or offering advice directly to a purchaser or prospective purchaser of a particular contract of insurance concerning any of the substantive benefits, terms or conditions of the contract if the person engaged in that act either sells insurance or obtains insurance from insurers for purchasers.</w:t>
      </w:r>
    </w:p>
    <w:p w14:paraId="39AFA010" w14:textId="7C6A7ED1" w:rsidR="00DF4350" w:rsidRPr="00F40A76" w:rsidRDefault="00DF4350" w:rsidP="00DF4350">
      <w:pPr>
        <w:pStyle w:val="P06-00"/>
        <w:rPr>
          <w:rFonts w:ascii="Courier New" w:hAnsi="Courier New" w:cs="Courier New"/>
        </w:rPr>
      </w:pPr>
      <w:r w:rsidRPr="00F40A76">
        <w:rPr>
          <w:rFonts w:ascii="Courier New" w:hAnsi="Courier New" w:cs="Courier New"/>
        </w:rPr>
        <w:t>12.  "Nonresident" means a person whose home state is not Arizona.</w:t>
      </w:r>
    </w:p>
    <w:p w14:paraId="219C541D" w14:textId="5FC0D2BC" w:rsidR="00DF4350" w:rsidRPr="00F40A76" w:rsidRDefault="00DF4350" w:rsidP="00DF4350">
      <w:pPr>
        <w:pStyle w:val="P06-00"/>
        <w:rPr>
          <w:rFonts w:ascii="Courier New" w:hAnsi="Courier New" w:cs="Courier New"/>
        </w:rPr>
      </w:pPr>
      <w:r w:rsidRPr="00F40A76">
        <w:rPr>
          <w:rFonts w:ascii="Courier New" w:hAnsi="Courier New" w:cs="Courier New"/>
        </w:rPr>
        <w:t>13.  "Person" means an individual or a business entity.</w:t>
      </w:r>
    </w:p>
    <w:p w14:paraId="0553AF43" w14:textId="4A9C1A3C" w:rsidR="00DF4350" w:rsidRPr="00F40A76" w:rsidRDefault="00DF4350" w:rsidP="00DF4350">
      <w:pPr>
        <w:pStyle w:val="P06-00"/>
        <w:rPr>
          <w:rFonts w:ascii="Courier New" w:hAnsi="Courier New" w:cs="Courier New"/>
        </w:rPr>
      </w:pPr>
      <w:r w:rsidRPr="00F40A76">
        <w:rPr>
          <w:rFonts w:ascii="Courier New" w:hAnsi="Courier New" w:cs="Courier New"/>
        </w:rPr>
        <w:t>14.  "Resident" means a person whose home state is Arizona and who does not hold a resident insurance producer license in another state or territory of the United States or in the District of Columbia.</w:t>
      </w:r>
    </w:p>
    <w:p w14:paraId="76773ED4" w14:textId="6B789019" w:rsidR="00DF4350" w:rsidRPr="00F40A76" w:rsidRDefault="00DF4350" w:rsidP="00DF4350">
      <w:pPr>
        <w:pStyle w:val="P06-00"/>
        <w:rPr>
          <w:rFonts w:ascii="Courier New" w:hAnsi="Courier New" w:cs="Courier New"/>
        </w:rPr>
      </w:pPr>
      <w:r w:rsidRPr="00F40A76">
        <w:rPr>
          <w:rFonts w:ascii="Courier New" w:hAnsi="Courier New" w:cs="Courier New"/>
        </w:rPr>
        <w:t>15.  "Sell" means to exchange a contract of insurance by any means, for money or its equivalent, on behalf of an insurer.</w:t>
      </w:r>
    </w:p>
    <w:p w14:paraId="57B252A2" w14:textId="3DEDF2F5" w:rsidR="00DF4350" w:rsidRPr="00F40A76" w:rsidRDefault="00DF4350" w:rsidP="00DF4350">
      <w:pPr>
        <w:pStyle w:val="P06-00"/>
        <w:rPr>
          <w:rFonts w:ascii="Courier New" w:hAnsi="Courier New" w:cs="Courier New"/>
        </w:rPr>
      </w:pPr>
      <w:r w:rsidRPr="00F40A76">
        <w:rPr>
          <w:rFonts w:ascii="Courier New" w:hAnsi="Courier New" w:cs="Courier New"/>
        </w:rPr>
        <w:t>16.  "Solicit":</w:t>
      </w:r>
    </w:p>
    <w:p w14:paraId="6F19085C" w14:textId="77777777" w:rsidR="00DF4350" w:rsidRPr="00F40A76" w:rsidRDefault="00DF4350" w:rsidP="00DF4350">
      <w:pPr>
        <w:pStyle w:val="P06-00"/>
        <w:rPr>
          <w:rFonts w:ascii="Courier New" w:hAnsi="Courier New" w:cs="Courier New"/>
        </w:rPr>
      </w:pPr>
      <w:r w:rsidRPr="00F40A76">
        <w:rPr>
          <w:rFonts w:ascii="Courier New" w:hAnsi="Courier New" w:cs="Courier New"/>
        </w:rPr>
        <w:t>(a)  Means attempting to sell insurance or asking or urging a person to apply for a particular kind of insurance from a particular company.</w:t>
      </w:r>
    </w:p>
    <w:p w14:paraId="19A44BB4" w14:textId="7986D8FD" w:rsidR="00F540AD" w:rsidRPr="00F40A76" w:rsidRDefault="00DF4350" w:rsidP="00DF4350">
      <w:pPr>
        <w:pStyle w:val="P06-00"/>
        <w:rPr>
          <w:rFonts w:ascii="Courier New" w:hAnsi="Courier New" w:cs="Courier New"/>
        </w:rPr>
      </w:pPr>
      <w:r w:rsidRPr="00F40A76">
        <w:rPr>
          <w:rFonts w:ascii="Courier New" w:hAnsi="Courier New" w:cs="Courier New"/>
        </w:rPr>
        <w:t>(b)  </w:t>
      </w:r>
      <w:r w:rsidR="009A76B7" w:rsidRPr="00F40A76">
        <w:rPr>
          <w:rFonts w:ascii="Courier New" w:hAnsi="Courier New" w:cs="Courier New"/>
        </w:rPr>
        <w:t>I</w:t>
      </w:r>
      <w:r w:rsidRPr="00F40A76">
        <w:rPr>
          <w:rFonts w:ascii="Courier New" w:hAnsi="Courier New" w:cs="Courier New"/>
        </w:rPr>
        <w:t xml:space="preserve">ncludes, if done as a regular course of dealing or business, steering, advising, recommending or encouraging persons in this state with a known health condition to terminate their existing health benefits plan or coverage or to let their existing health benefits plan or coverage lapse and to purchase a replacement or alternative health benefits plan or policy from an insurer authorized to transact insurance in this state. </w:t>
      </w:r>
      <w:r w:rsidRPr="00F40A76">
        <w:rPr>
          <w:rFonts w:ascii="Courier New" w:hAnsi="Courier New" w:cs="Courier New"/>
        </w:rPr>
        <w:fldChar w:fldCharType="begin"/>
      </w:r>
      <w:r w:rsidRPr="00F40A76">
        <w:rPr>
          <w:rFonts w:ascii="Courier New" w:hAnsi="Courier New" w:cs="Courier New"/>
        </w:rPr>
        <w:instrText xml:space="preserve"> COMMENTS END_STATUTE \* MERGEFORMAT </w:instrText>
      </w:r>
      <w:r w:rsidRPr="00F40A76">
        <w:rPr>
          <w:rFonts w:ascii="Courier New" w:hAnsi="Courier New" w:cs="Courier New"/>
        </w:rPr>
        <w:fldChar w:fldCharType="separate"/>
      </w:r>
      <w:r w:rsidRPr="00F40A76">
        <w:rPr>
          <w:rFonts w:ascii="Courier New" w:hAnsi="Courier New" w:cs="Courier New"/>
          <w:vanish/>
        </w:rPr>
        <w:t>END_STATUTE</w:t>
      </w:r>
      <w:r w:rsidRPr="00F40A76">
        <w:rPr>
          <w:rFonts w:ascii="Courier New" w:hAnsi="Courier New" w:cs="Courier New"/>
        </w:rPr>
        <w:fldChar w:fldCharType="end"/>
      </w:r>
    </w:p>
    <w:sectPr w:rsidR="00F540AD" w:rsidRPr="00F40A76" w:rsidSect="00DF4350">
      <w:type w:val="continuous"/>
      <w:pgSz w:w="12240" w:h="15840" w:code="1"/>
      <w:pgMar w:top="1440" w:right="1440" w:bottom="1440" w:left="1872" w:header="720" w:footer="720" w:gutter="0"/>
      <w:pgNumType w:start="1"/>
      <w:cols w:space="720"/>
      <w:docGrid w:linePitch="2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3EA5D6" w14:textId="77777777" w:rsidR="002A3BB5" w:rsidRDefault="002A3BB5">
      <w:r>
        <w:separator/>
      </w:r>
    </w:p>
  </w:endnote>
  <w:endnote w:type="continuationSeparator" w:id="0">
    <w:p w14:paraId="152BC83C" w14:textId="77777777" w:rsidR="002A3BB5" w:rsidRDefault="002A3B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 Gothic-Drafting">
    <w:panose1 w:val="00000000000000000000"/>
    <w:charset w:val="00"/>
    <w:family w:val="modern"/>
    <w:notTrueType/>
    <w:pitch w:val="variable"/>
    <w:sig w:usb0="8000002F" w:usb1="4000004A"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Letter-Gothic-Upper-Drafting">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D8EE45" w14:textId="77777777" w:rsidR="002A3BB5" w:rsidRDefault="002A3BB5">
      <w:r>
        <w:separator/>
      </w:r>
    </w:p>
  </w:footnote>
  <w:footnote w:type="continuationSeparator" w:id="0">
    <w:p w14:paraId="62321F09" w14:textId="77777777" w:rsidR="002A3BB5" w:rsidRDefault="002A3BB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BF0D1F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E72F6C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78C13A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6B2DCF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A6AB03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3B0FEB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3B616F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EB6500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10022D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C30231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D5640E"/>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073674F"/>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4AE16CEC"/>
    <w:multiLevelType w:val="multilevel"/>
    <w:tmpl w:val="04090023"/>
    <w:styleLink w:val="ArticleSection"/>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16cid:durableId="446318719">
    <w:abstractNumId w:val="8"/>
  </w:num>
  <w:num w:numId="2" w16cid:durableId="1900632000">
    <w:abstractNumId w:val="8"/>
  </w:num>
  <w:num w:numId="3" w16cid:durableId="1615164389">
    <w:abstractNumId w:val="7"/>
  </w:num>
  <w:num w:numId="4" w16cid:durableId="114176756">
    <w:abstractNumId w:val="7"/>
  </w:num>
  <w:num w:numId="5" w16cid:durableId="1863862571">
    <w:abstractNumId w:val="10"/>
  </w:num>
  <w:num w:numId="6" w16cid:durableId="1216428572">
    <w:abstractNumId w:val="11"/>
  </w:num>
  <w:num w:numId="7" w16cid:durableId="1701473329">
    <w:abstractNumId w:val="12"/>
  </w:num>
  <w:num w:numId="8" w16cid:durableId="1118912734">
    <w:abstractNumId w:val="9"/>
  </w:num>
  <w:num w:numId="9" w16cid:durableId="936403222">
    <w:abstractNumId w:val="6"/>
  </w:num>
  <w:num w:numId="10" w16cid:durableId="1639607905">
    <w:abstractNumId w:val="5"/>
  </w:num>
  <w:num w:numId="11" w16cid:durableId="1796945580">
    <w:abstractNumId w:val="4"/>
  </w:num>
  <w:num w:numId="12" w16cid:durableId="876282119">
    <w:abstractNumId w:val="3"/>
  </w:num>
  <w:num w:numId="13" w16cid:durableId="2090954816">
    <w:abstractNumId w:val="2"/>
  </w:num>
  <w:num w:numId="14" w16cid:durableId="1981182867">
    <w:abstractNumId w:val="1"/>
  </w:num>
  <w:num w:numId="15" w16cid:durableId="5891964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4350"/>
    <w:rsid w:val="00010503"/>
    <w:rsid w:val="00033AE7"/>
    <w:rsid w:val="001D270C"/>
    <w:rsid w:val="002A3BB5"/>
    <w:rsid w:val="0045328C"/>
    <w:rsid w:val="004D7702"/>
    <w:rsid w:val="00640DAC"/>
    <w:rsid w:val="009A76B7"/>
    <w:rsid w:val="00AB63D5"/>
    <w:rsid w:val="00CC113F"/>
    <w:rsid w:val="00DF4350"/>
    <w:rsid w:val="00E41B6D"/>
    <w:rsid w:val="00E623A6"/>
    <w:rsid w:val="00F40A76"/>
    <w:rsid w:val="00F540AD"/>
    <w:rsid w:val="00FE74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928E01A"/>
  <w15:chartTrackingRefBased/>
  <w15:docId w15:val="{B177922D-B7B9-48C3-AEF4-6F0E8C7538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Sample" w:semiHidden="1" w:unhideWhenUsed="1"/>
    <w:lsdException w:name="Normal T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 Gothic-Drafting" w:hAnsi="Letter Gothic-Drafting"/>
      <w:b/>
      <w:snapToGrid w:val="0"/>
    </w:rPr>
  </w:style>
  <w:style w:type="paragraph" w:styleId="Heading1">
    <w:name w:val="heading 1"/>
    <w:basedOn w:val="Normal"/>
    <w:next w:val="Normal"/>
    <w:link w:val="Heading1Char"/>
    <w:qFormat/>
    <w:rsid w:val="00033AE7"/>
    <w:pPr>
      <w:keepNext/>
      <w:keepLines/>
      <w:numPr>
        <w:numId w:val="7"/>
      </w:numPr>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033AE7"/>
    <w:pPr>
      <w:keepNext/>
      <w:keepLines/>
      <w:numPr>
        <w:ilvl w:val="1"/>
        <w:numId w:val="7"/>
      </w:numPr>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semiHidden/>
    <w:unhideWhenUsed/>
    <w:qFormat/>
    <w:rsid w:val="00033AE7"/>
    <w:pPr>
      <w:keepNext/>
      <w:keepLines/>
      <w:numPr>
        <w:ilvl w:val="2"/>
        <w:numId w:val="7"/>
      </w:numPr>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semiHidden/>
    <w:unhideWhenUsed/>
    <w:qFormat/>
    <w:rsid w:val="00033AE7"/>
    <w:pPr>
      <w:keepNext/>
      <w:keepLines/>
      <w:numPr>
        <w:ilvl w:val="3"/>
        <w:numId w:val="7"/>
      </w:numPr>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033AE7"/>
    <w:pPr>
      <w:keepNext/>
      <w:keepLines/>
      <w:numPr>
        <w:ilvl w:val="4"/>
        <w:numId w:val="7"/>
      </w:numPr>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semiHidden/>
    <w:unhideWhenUsed/>
    <w:qFormat/>
    <w:rsid w:val="00033AE7"/>
    <w:pPr>
      <w:keepNext/>
      <w:keepLines/>
      <w:numPr>
        <w:ilvl w:val="5"/>
        <w:numId w:val="7"/>
      </w:numPr>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semiHidden/>
    <w:unhideWhenUsed/>
    <w:qFormat/>
    <w:rsid w:val="00033AE7"/>
    <w:pPr>
      <w:keepNext/>
      <w:keepLines/>
      <w:numPr>
        <w:ilvl w:val="6"/>
        <w:numId w:val="7"/>
      </w:numPr>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semiHidden/>
    <w:unhideWhenUsed/>
    <w:qFormat/>
    <w:rsid w:val="00033AE7"/>
    <w:pPr>
      <w:keepNext/>
      <w:keepLines/>
      <w:numPr>
        <w:ilvl w:val="7"/>
        <w:numId w:val="7"/>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033AE7"/>
    <w:pPr>
      <w:keepNext/>
      <w:keepLines/>
      <w:numPr>
        <w:ilvl w:val="8"/>
        <w:numId w:val="7"/>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GENCY">
    <w:name w:val="AGENCY"/>
    <w:basedOn w:val="DefaultParagraphFont"/>
    <w:rPr>
      <w:rFonts w:ascii="Letter Gothic-Drafting" w:hAnsi="Letter Gothic-Drafting"/>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link w:val="BodyTextChar"/>
    <w:pPr>
      <w:widowControl/>
      <w:suppressLineNumbers/>
    </w:pPr>
  </w:style>
  <w:style w:type="paragraph" w:styleId="BodyTextIndent">
    <w:name w:val="Body Text Indent"/>
    <w:basedOn w:val="Normal"/>
    <w:link w:val="BodyTextIndentChar"/>
    <w:pPr>
      <w:widowControl/>
      <w:tabs>
        <w:tab w:val="left" w:pos="0"/>
        <w:tab w:val="left" w:pos="720"/>
      </w:tabs>
      <w:ind w:firstLine="720"/>
    </w:pPr>
  </w:style>
  <w:style w:type="character" w:styleId="CommentReference">
    <w:name w:val="annotation reference"/>
    <w:basedOn w:val="DefaultParagraphFont"/>
    <w:semiHidden/>
    <w:rPr>
      <w:rFonts w:ascii="Letter Gothic-Drafting" w:hAnsi="Letter Gothic-Drafting"/>
      <w:sz w:val="16"/>
    </w:rPr>
  </w:style>
  <w:style w:type="paragraph" w:styleId="CommentText">
    <w:name w:val="annotation text"/>
    <w:basedOn w:val="Normal"/>
    <w:link w:val="CommentTextChar"/>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rPr>
      <w:rFonts w:ascii="Letter Gothic-Drafting" w:hAnsi="Letter Gothic-Drafting"/>
    </w:rPr>
  </w:style>
  <w:style w:type="paragraph" w:styleId="Header">
    <w:name w:val="header"/>
    <w:basedOn w:val="Normal"/>
  </w:style>
  <w:style w:type="character" w:customStyle="1" w:styleId="INTRO">
    <w:name w:val="INTRO"/>
    <w:basedOn w:val="DefaultParagraphFont"/>
    <w:rPr>
      <w:rFonts w:ascii="Letter Gothic-Drafting" w:hAnsi="Letter Gothic-Drafting"/>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rPr>
      <w:rFonts w:ascii="Letter Gothic-Drafting" w:hAnsi="Letter Gothic-Drafting"/>
    </w:rPr>
  </w:style>
  <w:style w:type="character" w:customStyle="1" w:styleId="O">
    <w:name w:val="O"/>
    <w:basedOn w:val="DefaultParagraphFont"/>
    <w:rPr>
      <w:rFonts w:ascii="Letter Gothic-Drafting" w:hAnsi="Letter Gothic-Drafting"/>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rPr>
      <w:rFonts w:ascii="Letter Gothic-Drafting" w:hAnsi="Letter Gothic-Drafting"/>
    </w:rPr>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link w:val="SEC06-17Char"/>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rFonts w:ascii="Letter Gothic-Drafting" w:hAnsi="Letter Gothic-Drafting"/>
      <w:color w:val="800080"/>
      <w:u w:val="single"/>
    </w:rPr>
  </w:style>
  <w:style w:type="character" w:customStyle="1" w:styleId="SNUM">
    <w:name w:val="SNUM"/>
    <w:basedOn w:val="DefaultParagraphFont"/>
    <w:rPr>
      <w:rFonts w:ascii="Letter Gothic-Drafting" w:hAnsi="Letter Gothic-Drafting"/>
      <w:caps w:val="0"/>
      <w:color w:val="008000"/>
    </w:rPr>
  </w:style>
  <w:style w:type="character" w:customStyle="1" w:styleId="SPONSORS">
    <w:name w:val="SPONSORS"/>
  </w:style>
  <w:style w:type="character" w:customStyle="1" w:styleId="Title1">
    <w:name w:val="Title1"/>
    <w:basedOn w:val="DefaultParagraphFont"/>
    <w:rPr>
      <w:rFonts w:ascii="Letter Gothic-Drafting" w:hAnsi="Letter Gothic-Drafting"/>
      <w:caps/>
      <w:color w:val="0000FF"/>
    </w:rPr>
  </w:style>
  <w:style w:type="character" w:customStyle="1" w:styleId="UP">
    <w:name w:val="UP"/>
    <w:basedOn w:val="DefaultParagraphFont"/>
    <w:rPr>
      <w:rFonts w:ascii="Letter Gothic-Drafting" w:hAnsi="Letter Gothic-Drafting"/>
      <w:caps/>
      <w:noProof w:val="0"/>
      <w:color w:val="0000FF"/>
      <w:lang w:val="en-US"/>
    </w:rPr>
  </w:style>
  <w:style w:type="numbering" w:styleId="111111">
    <w:name w:val="Outline List 2"/>
    <w:basedOn w:val="NoList"/>
    <w:semiHidden/>
    <w:unhideWhenUsed/>
    <w:rsid w:val="00033AE7"/>
    <w:pPr>
      <w:numPr>
        <w:numId w:val="5"/>
      </w:numPr>
    </w:pPr>
  </w:style>
  <w:style w:type="numbering" w:styleId="1ai">
    <w:name w:val="Outline List 1"/>
    <w:basedOn w:val="NoList"/>
    <w:semiHidden/>
    <w:unhideWhenUsed/>
    <w:rsid w:val="00033AE7"/>
    <w:pPr>
      <w:numPr>
        <w:numId w:val="6"/>
      </w:numPr>
    </w:pPr>
  </w:style>
  <w:style w:type="character" w:customStyle="1" w:styleId="Heading1Char">
    <w:name w:val="Heading 1 Char"/>
    <w:basedOn w:val="DefaultParagraphFont"/>
    <w:link w:val="Heading1"/>
    <w:rsid w:val="00033AE7"/>
    <w:rPr>
      <w:rFonts w:asciiTheme="majorHAnsi" w:eastAsiaTheme="majorEastAsia" w:hAnsiTheme="majorHAnsi" w:cstheme="majorBidi"/>
      <w:b/>
      <w:snapToGrid w:val="0"/>
      <w:color w:val="2E74B5" w:themeColor="accent1" w:themeShade="BF"/>
      <w:sz w:val="32"/>
      <w:szCs w:val="32"/>
    </w:rPr>
  </w:style>
  <w:style w:type="character" w:customStyle="1" w:styleId="Heading2Char">
    <w:name w:val="Heading 2 Char"/>
    <w:basedOn w:val="DefaultParagraphFont"/>
    <w:link w:val="Heading2"/>
    <w:semiHidden/>
    <w:rsid w:val="00033AE7"/>
    <w:rPr>
      <w:rFonts w:asciiTheme="majorHAnsi" w:eastAsiaTheme="majorEastAsia" w:hAnsiTheme="majorHAnsi" w:cstheme="majorBidi"/>
      <w:b/>
      <w:snapToGrid w:val="0"/>
      <w:color w:val="2E74B5" w:themeColor="accent1" w:themeShade="BF"/>
      <w:sz w:val="26"/>
      <w:szCs w:val="26"/>
    </w:rPr>
  </w:style>
  <w:style w:type="character" w:customStyle="1" w:styleId="Heading3Char">
    <w:name w:val="Heading 3 Char"/>
    <w:basedOn w:val="DefaultParagraphFont"/>
    <w:link w:val="Heading3"/>
    <w:semiHidden/>
    <w:rsid w:val="00033AE7"/>
    <w:rPr>
      <w:rFonts w:asciiTheme="majorHAnsi" w:eastAsiaTheme="majorEastAsia" w:hAnsiTheme="majorHAnsi" w:cstheme="majorBidi"/>
      <w:b/>
      <w:snapToGrid w:val="0"/>
      <w:color w:val="1F4D78" w:themeColor="accent1" w:themeShade="7F"/>
      <w:sz w:val="24"/>
      <w:szCs w:val="24"/>
    </w:rPr>
  </w:style>
  <w:style w:type="character" w:customStyle="1" w:styleId="Heading4Char">
    <w:name w:val="Heading 4 Char"/>
    <w:basedOn w:val="DefaultParagraphFont"/>
    <w:link w:val="Heading4"/>
    <w:semiHidden/>
    <w:rsid w:val="00033AE7"/>
    <w:rPr>
      <w:rFonts w:asciiTheme="majorHAnsi" w:eastAsiaTheme="majorEastAsia" w:hAnsiTheme="majorHAnsi" w:cstheme="majorBidi"/>
      <w:b/>
      <w:i/>
      <w:iCs/>
      <w:snapToGrid w:val="0"/>
      <w:color w:val="2E74B5" w:themeColor="accent1" w:themeShade="BF"/>
    </w:rPr>
  </w:style>
  <w:style w:type="character" w:customStyle="1" w:styleId="Heading5Char">
    <w:name w:val="Heading 5 Char"/>
    <w:basedOn w:val="DefaultParagraphFont"/>
    <w:link w:val="Heading5"/>
    <w:semiHidden/>
    <w:rsid w:val="00033AE7"/>
    <w:rPr>
      <w:rFonts w:asciiTheme="majorHAnsi" w:eastAsiaTheme="majorEastAsia" w:hAnsiTheme="majorHAnsi" w:cstheme="majorBidi"/>
      <w:b/>
      <w:snapToGrid w:val="0"/>
      <w:color w:val="2E74B5" w:themeColor="accent1" w:themeShade="BF"/>
    </w:rPr>
  </w:style>
  <w:style w:type="character" w:customStyle="1" w:styleId="Heading6Char">
    <w:name w:val="Heading 6 Char"/>
    <w:basedOn w:val="DefaultParagraphFont"/>
    <w:link w:val="Heading6"/>
    <w:semiHidden/>
    <w:rsid w:val="00033AE7"/>
    <w:rPr>
      <w:rFonts w:asciiTheme="majorHAnsi" w:eastAsiaTheme="majorEastAsia" w:hAnsiTheme="majorHAnsi" w:cstheme="majorBidi"/>
      <w:b/>
      <w:snapToGrid w:val="0"/>
      <w:color w:val="1F4D78" w:themeColor="accent1" w:themeShade="7F"/>
    </w:rPr>
  </w:style>
  <w:style w:type="character" w:customStyle="1" w:styleId="Heading7Char">
    <w:name w:val="Heading 7 Char"/>
    <w:basedOn w:val="DefaultParagraphFont"/>
    <w:link w:val="Heading7"/>
    <w:semiHidden/>
    <w:rsid w:val="00033AE7"/>
    <w:rPr>
      <w:rFonts w:asciiTheme="majorHAnsi" w:eastAsiaTheme="majorEastAsia" w:hAnsiTheme="majorHAnsi" w:cstheme="majorBidi"/>
      <w:b/>
      <w:i/>
      <w:iCs/>
      <w:snapToGrid w:val="0"/>
      <w:color w:val="1F4D78" w:themeColor="accent1" w:themeShade="7F"/>
    </w:rPr>
  </w:style>
  <w:style w:type="character" w:customStyle="1" w:styleId="Heading8Char">
    <w:name w:val="Heading 8 Char"/>
    <w:basedOn w:val="DefaultParagraphFont"/>
    <w:link w:val="Heading8"/>
    <w:semiHidden/>
    <w:rsid w:val="00033AE7"/>
    <w:rPr>
      <w:rFonts w:asciiTheme="majorHAnsi" w:eastAsiaTheme="majorEastAsia" w:hAnsiTheme="majorHAnsi" w:cstheme="majorBidi"/>
      <w:b/>
      <w:snapToGrid w:val="0"/>
      <w:color w:val="272727" w:themeColor="text1" w:themeTint="D8"/>
      <w:sz w:val="21"/>
      <w:szCs w:val="21"/>
    </w:rPr>
  </w:style>
  <w:style w:type="character" w:customStyle="1" w:styleId="Heading9Char">
    <w:name w:val="Heading 9 Char"/>
    <w:basedOn w:val="DefaultParagraphFont"/>
    <w:link w:val="Heading9"/>
    <w:semiHidden/>
    <w:rsid w:val="00033AE7"/>
    <w:rPr>
      <w:rFonts w:asciiTheme="majorHAnsi" w:eastAsiaTheme="majorEastAsia" w:hAnsiTheme="majorHAnsi" w:cstheme="majorBidi"/>
      <w:b/>
      <w:i/>
      <w:iCs/>
      <w:snapToGrid w:val="0"/>
      <w:color w:val="272727" w:themeColor="text1" w:themeTint="D8"/>
      <w:sz w:val="21"/>
      <w:szCs w:val="21"/>
    </w:rPr>
  </w:style>
  <w:style w:type="numbering" w:styleId="ArticleSection">
    <w:name w:val="Outline List 3"/>
    <w:basedOn w:val="NoList"/>
    <w:semiHidden/>
    <w:unhideWhenUsed/>
    <w:rsid w:val="00033AE7"/>
    <w:pPr>
      <w:numPr>
        <w:numId w:val="7"/>
      </w:numPr>
    </w:pPr>
  </w:style>
  <w:style w:type="paragraph" w:styleId="BalloonText">
    <w:name w:val="Balloon Text"/>
    <w:basedOn w:val="Normal"/>
    <w:link w:val="BalloonTextChar"/>
    <w:rsid w:val="00033AE7"/>
    <w:rPr>
      <w:rFonts w:ascii="Segoe UI" w:hAnsi="Segoe UI" w:cs="Segoe UI"/>
      <w:sz w:val="18"/>
      <w:szCs w:val="18"/>
    </w:rPr>
  </w:style>
  <w:style w:type="character" w:customStyle="1" w:styleId="BalloonTextChar">
    <w:name w:val="Balloon Text Char"/>
    <w:basedOn w:val="DefaultParagraphFont"/>
    <w:link w:val="BalloonText"/>
    <w:rsid w:val="00033AE7"/>
    <w:rPr>
      <w:rFonts w:ascii="Segoe UI" w:hAnsi="Segoe UI" w:cs="Segoe UI"/>
      <w:b/>
      <w:snapToGrid w:val="0"/>
      <w:sz w:val="18"/>
      <w:szCs w:val="18"/>
    </w:rPr>
  </w:style>
  <w:style w:type="paragraph" w:styleId="Bibliography">
    <w:name w:val="Bibliography"/>
    <w:basedOn w:val="Normal"/>
    <w:next w:val="Normal"/>
    <w:uiPriority w:val="37"/>
    <w:semiHidden/>
    <w:unhideWhenUsed/>
    <w:rsid w:val="00033AE7"/>
  </w:style>
  <w:style w:type="paragraph" w:styleId="BodyText2">
    <w:name w:val="Body Text 2"/>
    <w:basedOn w:val="Normal"/>
    <w:link w:val="BodyText2Char"/>
    <w:rsid w:val="00033AE7"/>
    <w:pPr>
      <w:spacing w:after="120" w:line="480" w:lineRule="auto"/>
    </w:pPr>
  </w:style>
  <w:style w:type="character" w:customStyle="1" w:styleId="BodyText2Char">
    <w:name w:val="Body Text 2 Char"/>
    <w:basedOn w:val="DefaultParagraphFont"/>
    <w:link w:val="BodyText2"/>
    <w:rsid w:val="00033AE7"/>
    <w:rPr>
      <w:rFonts w:ascii="Letter Gothic-Drafting" w:hAnsi="Letter Gothic-Drafting"/>
      <w:b/>
      <w:snapToGrid w:val="0"/>
    </w:rPr>
  </w:style>
  <w:style w:type="paragraph" w:styleId="BodyText3">
    <w:name w:val="Body Text 3"/>
    <w:basedOn w:val="Normal"/>
    <w:link w:val="BodyText3Char"/>
    <w:rsid w:val="00033AE7"/>
    <w:pPr>
      <w:spacing w:after="120"/>
    </w:pPr>
    <w:rPr>
      <w:sz w:val="16"/>
      <w:szCs w:val="16"/>
    </w:rPr>
  </w:style>
  <w:style w:type="character" w:customStyle="1" w:styleId="BodyText3Char">
    <w:name w:val="Body Text 3 Char"/>
    <w:basedOn w:val="DefaultParagraphFont"/>
    <w:link w:val="BodyText3"/>
    <w:rsid w:val="00033AE7"/>
    <w:rPr>
      <w:rFonts w:ascii="Letter Gothic-Drafting" w:hAnsi="Letter Gothic-Drafting"/>
      <w:b/>
      <w:snapToGrid w:val="0"/>
      <w:sz w:val="16"/>
      <w:szCs w:val="16"/>
    </w:rPr>
  </w:style>
  <w:style w:type="paragraph" w:styleId="BodyTextFirstIndent">
    <w:name w:val="Body Text First Indent"/>
    <w:basedOn w:val="BodyText"/>
    <w:link w:val="BodyTextFirstIndentChar"/>
    <w:rsid w:val="00033AE7"/>
    <w:pPr>
      <w:widowControl w:val="0"/>
      <w:suppressLineNumbers w:val="0"/>
      <w:ind w:firstLine="360"/>
    </w:pPr>
  </w:style>
  <w:style w:type="character" w:customStyle="1" w:styleId="BodyTextChar">
    <w:name w:val="Body Text Char"/>
    <w:basedOn w:val="DefaultParagraphFont"/>
    <w:link w:val="BodyText"/>
    <w:rsid w:val="00033AE7"/>
    <w:rPr>
      <w:rFonts w:ascii="Letter Gothic-Drafting" w:hAnsi="Letter Gothic-Drafting"/>
      <w:b/>
      <w:snapToGrid w:val="0"/>
    </w:rPr>
  </w:style>
  <w:style w:type="character" w:customStyle="1" w:styleId="BodyTextFirstIndentChar">
    <w:name w:val="Body Text First Indent Char"/>
    <w:basedOn w:val="BodyTextChar"/>
    <w:link w:val="BodyTextFirstIndent"/>
    <w:rsid w:val="00033AE7"/>
    <w:rPr>
      <w:rFonts w:ascii="Letter Gothic-Drafting" w:hAnsi="Letter Gothic-Drafting"/>
      <w:b/>
      <w:snapToGrid w:val="0"/>
    </w:rPr>
  </w:style>
  <w:style w:type="paragraph" w:styleId="BodyTextFirstIndent2">
    <w:name w:val="Body Text First Indent 2"/>
    <w:basedOn w:val="BodyTextIndent"/>
    <w:link w:val="BodyTextFirstIndent2Char"/>
    <w:rsid w:val="00033AE7"/>
    <w:pPr>
      <w:widowControl w:val="0"/>
      <w:tabs>
        <w:tab w:val="clear" w:pos="0"/>
        <w:tab w:val="clear" w:pos="720"/>
      </w:tabs>
      <w:ind w:left="360" w:firstLine="360"/>
    </w:pPr>
  </w:style>
  <w:style w:type="character" w:customStyle="1" w:styleId="BodyTextIndentChar">
    <w:name w:val="Body Text Indent Char"/>
    <w:basedOn w:val="DefaultParagraphFont"/>
    <w:link w:val="BodyTextIndent"/>
    <w:rsid w:val="00033AE7"/>
    <w:rPr>
      <w:rFonts w:ascii="Letter Gothic-Drafting" w:hAnsi="Letter Gothic-Drafting"/>
      <w:b/>
      <w:snapToGrid w:val="0"/>
    </w:rPr>
  </w:style>
  <w:style w:type="character" w:customStyle="1" w:styleId="BodyTextFirstIndent2Char">
    <w:name w:val="Body Text First Indent 2 Char"/>
    <w:basedOn w:val="BodyTextIndentChar"/>
    <w:link w:val="BodyTextFirstIndent2"/>
    <w:rsid w:val="00033AE7"/>
    <w:rPr>
      <w:rFonts w:ascii="Letter Gothic-Drafting" w:hAnsi="Letter Gothic-Drafting"/>
      <w:b/>
      <w:snapToGrid w:val="0"/>
    </w:rPr>
  </w:style>
  <w:style w:type="paragraph" w:styleId="BodyTextIndent2">
    <w:name w:val="Body Text Indent 2"/>
    <w:basedOn w:val="Normal"/>
    <w:link w:val="BodyTextIndent2Char"/>
    <w:rsid w:val="00033AE7"/>
    <w:pPr>
      <w:spacing w:after="120" w:line="480" w:lineRule="auto"/>
      <w:ind w:left="360"/>
    </w:pPr>
  </w:style>
  <w:style w:type="character" w:customStyle="1" w:styleId="BodyTextIndent2Char">
    <w:name w:val="Body Text Indent 2 Char"/>
    <w:basedOn w:val="DefaultParagraphFont"/>
    <w:link w:val="BodyTextIndent2"/>
    <w:rsid w:val="00033AE7"/>
    <w:rPr>
      <w:rFonts w:ascii="Letter Gothic-Drafting" w:hAnsi="Letter Gothic-Drafting"/>
      <w:b/>
      <w:snapToGrid w:val="0"/>
    </w:rPr>
  </w:style>
  <w:style w:type="paragraph" w:styleId="BodyTextIndent3">
    <w:name w:val="Body Text Indent 3"/>
    <w:basedOn w:val="Normal"/>
    <w:link w:val="BodyTextIndent3Char"/>
    <w:rsid w:val="00033AE7"/>
    <w:pPr>
      <w:spacing w:after="120"/>
      <w:ind w:left="360"/>
    </w:pPr>
    <w:rPr>
      <w:sz w:val="16"/>
      <w:szCs w:val="16"/>
    </w:rPr>
  </w:style>
  <w:style w:type="character" w:customStyle="1" w:styleId="BodyTextIndent3Char">
    <w:name w:val="Body Text Indent 3 Char"/>
    <w:basedOn w:val="DefaultParagraphFont"/>
    <w:link w:val="BodyTextIndent3"/>
    <w:rsid w:val="00033AE7"/>
    <w:rPr>
      <w:rFonts w:ascii="Letter Gothic-Drafting" w:hAnsi="Letter Gothic-Drafting"/>
      <w:b/>
      <w:snapToGrid w:val="0"/>
      <w:sz w:val="16"/>
      <w:szCs w:val="16"/>
    </w:rPr>
  </w:style>
  <w:style w:type="character" w:styleId="BookTitle">
    <w:name w:val="Book Title"/>
    <w:basedOn w:val="DefaultParagraphFont"/>
    <w:uiPriority w:val="33"/>
    <w:qFormat/>
    <w:rsid w:val="00033AE7"/>
    <w:rPr>
      <w:rFonts w:ascii="Letter Gothic-Drafting" w:hAnsi="Letter Gothic-Drafting"/>
      <w:b/>
      <w:bCs/>
      <w:i/>
      <w:iCs/>
      <w:spacing w:val="5"/>
    </w:rPr>
  </w:style>
  <w:style w:type="paragraph" w:styleId="Caption">
    <w:name w:val="caption"/>
    <w:basedOn w:val="Normal"/>
    <w:next w:val="Normal"/>
    <w:semiHidden/>
    <w:unhideWhenUsed/>
    <w:qFormat/>
    <w:rsid w:val="00033AE7"/>
    <w:pPr>
      <w:spacing w:after="200"/>
    </w:pPr>
    <w:rPr>
      <w:i/>
      <w:iCs/>
      <w:color w:val="44546A" w:themeColor="text2"/>
      <w:sz w:val="18"/>
      <w:szCs w:val="18"/>
    </w:rPr>
  </w:style>
  <w:style w:type="paragraph" w:styleId="Closing">
    <w:name w:val="Closing"/>
    <w:basedOn w:val="Normal"/>
    <w:link w:val="ClosingChar"/>
    <w:rsid w:val="00033AE7"/>
    <w:pPr>
      <w:ind w:left="4320"/>
    </w:pPr>
  </w:style>
  <w:style w:type="character" w:customStyle="1" w:styleId="ClosingChar">
    <w:name w:val="Closing Char"/>
    <w:basedOn w:val="DefaultParagraphFont"/>
    <w:link w:val="Closing"/>
    <w:rsid w:val="00033AE7"/>
    <w:rPr>
      <w:rFonts w:ascii="Letter Gothic-Drafting" w:hAnsi="Letter Gothic-Drafting"/>
      <w:b/>
      <w:snapToGrid w:val="0"/>
    </w:rPr>
  </w:style>
  <w:style w:type="table" w:styleId="ColorfulGrid">
    <w:name w:val="Colorful Grid"/>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EEAF6" w:themeFill="accent1" w:themeFillTint="33"/>
    </w:tcPr>
    <w:tblStylePr w:type="firstRow">
      <w:rPr>
        <w:b/>
        <w:bCs/>
      </w:rPr>
      <w:tblPr/>
      <w:tcPr>
        <w:shd w:val="clear" w:color="auto" w:fill="BDD6EE" w:themeFill="accent1" w:themeFillTint="66"/>
      </w:tcPr>
    </w:tblStylePr>
    <w:tblStylePr w:type="lastRow">
      <w:rPr>
        <w:b/>
        <w:bCs/>
        <w:color w:val="000000" w:themeColor="text1"/>
      </w:rPr>
      <w:tblPr/>
      <w:tcPr>
        <w:shd w:val="clear" w:color="auto" w:fill="BDD6EE" w:themeFill="accent1" w:themeFillTint="66"/>
      </w:tcPr>
    </w:tblStylePr>
    <w:tblStylePr w:type="firstCol">
      <w:rPr>
        <w:color w:val="FFFFFF" w:themeColor="background1"/>
      </w:rPr>
      <w:tblPr/>
      <w:tcPr>
        <w:shd w:val="clear" w:color="auto" w:fill="2E74B5" w:themeFill="accent1" w:themeFillShade="BF"/>
      </w:tcPr>
    </w:tblStylePr>
    <w:tblStylePr w:type="lastCol">
      <w:rPr>
        <w:color w:val="FFFFFF" w:themeColor="background1"/>
      </w:rPr>
      <w:tblPr/>
      <w:tcPr>
        <w:shd w:val="clear" w:color="auto" w:fill="2E74B5" w:themeFill="accent1" w:themeFillShade="BF"/>
      </w:tc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ColorfulGrid-Accent2">
    <w:name w:val="Colorful Grid Accent 2"/>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9E2F3" w:themeFill="accent5" w:themeFillTint="33"/>
    </w:tcPr>
    <w:tblStylePr w:type="firstRow">
      <w:rPr>
        <w:b/>
        <w:bCs/>
      </w:rPr>
      <w:tblPr/>
      <w:tcPr>
        <w:shd w:val="clear" w:color="auto" w:fill="B4C6E7" w:themeFill="accent5" w:themeFillTint="66"/>
      </w:tcPr>
    </w:tblStylePr>
    <w:tblStylePr w:type="lastRow">
      <w:rPr>
        <w:b/>
        <w:bCs/>
        <w:color w:val="000000" w:themeColor="text1"/>
      </w:rPr>
      <w:tblPr/>
      <w:tcPr>
        <w:shd w:val="clear" w:color="auto" w:fill="B4C6E7" w:themeFill="accent5" w:themeFillTint="66"/>
      </w:tcPr>
    </w:tblStylePr>
    <w:tblStylePr w:type="firstCol">
      <w:rPr>
        <w:color w:val="FFFFFF" w:themeColor="background1"/>
      </w:rPr>
      <w:tblPr/>
      <w:tcPr>
        <w:shd w:val="clear" w:color="auto" w:fill="2F5496" w:themeFill="accent5" w:themeFillShade="BF"/>
      </w:tcPr>
    </w:tblStylePr>
    <w:tblStylePr w:type="lastCol">
      <w:rPr>
        <w:color w:val="FFFFFF" w:themeColor="background1"/>
      </w:rPr>
      <w:tblPr/>
      <w:tcPr>
        <w:shd w:val="clear" w:color="auto" w:fill="2F5496" w:themeFill="accent5" w:themeFillShade="BF"/>
      </w:tc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ColorfulGrid-Accent6">
    <w:name w:val="Colorful Grid Accent 6"/>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033AE7"/>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033AE7"/>
    <w:rPr>
      <w:color w:val="000000" w:themeColor="text1"/>
    </w:rPr>
    <w:tblPr>
      <w:tblStyleRowBandSize w:val="1"/>
      <w:tblStyleColBandSize w:val="1"/>
    </w:tblPr>
    <w:tcPr>
      <w:shd w:val="clear" w:color="auto" w:fill="EEF5FB"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table" w:styleId="ColorfulList-Accent2">
    <w:name w:val="Colorful List Accent 2"/>
    <w:basedOn w:val="TableNormal"/>
    <w:uiPriority w:val="72"/>
    <w:semiHidden/>
    <w:unhideWhenUsed/>
    <w:rsid w:val="00033AE7"/>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033AE7"/>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033AE7"/>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033AE7"/>
    <w:rPr>
      <w:color w:val="000000" w:themeColor="text1"/>
    </w:rPr>
    <w:tblPr>
      <w:tblStyleRowBandSize w:val="1"/>
      <w:tblStyleColBandSize w:val="1"/>
    </w:tblPr>
    <w:tcPr>
      <w:shd w:val="clear" w:color="auto" w:fill="ECF1F9"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5" w:themeFillTint="3F"/>
      </w:tcPr>
    </w:tblStylePr>
    <w:tblStylePr w:type="band1Horz">
      <w:tblPr/>
      <w:tcPr>
        <w:shd w:val="clear" w:color="auto" w:fill="D9E2F3" w:themeFill="accent5" w:themeFillTint="33"/>
      </w:tcPr>
    </w:tblStylePr>
  </w:style>
  <w:style w:type="table" w:styleId="ColorfulList-Accent6">
    <w:name w:val="Colorful List Accent 6"/>
    <w:basedOn w:val="TableNormal"/>
    <w:uiPriority w:val="72"/>
    <w:semiHidden/>
    <w:unhideWhenUsed/>
    <w:rsid w:val="00033AE7"/>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259A0" w:themeFill="accent5" w:themeFillShade="CC"/>
      </w:tcPr>
    </w:tblStylePr>
    <w:tblStylePr w:type="lastRow">
      <w:rPr>
        <w:b/>
        <w:bCs/>
        <w:color w:val="3259A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5B9BD5" w:themeColor="accent1"/>
        <w:bottom w:val="single" w:sz="4" w:space="0" w:color="5B9BD5" w:themeColor="accent1"/>
        <w:right w:val="single" w:sz="4" w:space="0" w:color="5B9BD5" w:themeColor="accent1"/>
        <w:insideH w:val="single" w:sz="4" w:space="0" w:color="FFFFFF" w:themeColor="background1"/>
        <w:insideV w:val="single" w:sz="4" w:space="0" w:color="FFFFFF" w:themeColor="background1"/>
      </w:tblBorders>
    </w:tblPr>
    <w:tcPr>
      <w:shd w:val="clear" w:color="auto" w:fill="EEF5FB"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1" w:themeFillShade="99"/>
      </w:tcPr>
    </w:tblStylePr>
    <w:tblStylePr w:type="firstCol">
      <w:rPr>
        <w:color w:val="FFFFFF" w:themeColor="background1"/>
      </w:rPr>
      <w:tblPr/>
      <w:tcPr>
        <w:tcBorders>
          <w:top w:val="nil"/>
          <w:left w:val="nil"/>
          <w:bottom w:val="nil"/>
          <w:right w:val="nil"/>
          <w:insideH w:val="single" w:sz="4" w:space="0" w:color="255D91" w:themeColor="accent1" w:themeShade="99"/>
          <w:insideV w:val="nil"/>
        </w:tcBorders>
        <w:shd w:val="clear" w:color="auto" w:fill="255D9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1" w:themeFillShade="99"/>
      </w:tcPr>
    </w:tblStylePr>
    <w:tblStylePr w:type="band1Vert">
      <w:tblPr/>
      <w:tcPr>
        <w:shd w:val="clear" w:color="auto" w:fill="BDD6EE" w:themeFill="accent1" w:themeFillTint="66"/>
      </w:tcPr>
    </w:tblStylePr>
    <w:tblStylePr w:type="band1Horz">
      <w:tblPr/>
      <w:tcPr>
        <w:shd w:val="clear" w:color="auto" w:fill="ADCCEA"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033AE7"/>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033AE7"/>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033AE7"/>
    <w:rPr>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033AE7"/>
    <w:rPr>
      <w:color w:val="000000" w:themeColor="text1"/>
    </w:rPr>
    <w:tblPr>
      <w:tblStyleRowBandSize w:val="1"/>
      <w:tblStyleColBandSize w:val="1"/>
      <w:tblBorders>
        <w:top w:val="single" w:sz="24" w:space="0" w:color="4472C4"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rsid w:val="00033AE7"/>
    <w:rPr>
      <w:bCs/>
    </w:rPr>
  </w:style>
  <w:style w:type="character" w:customStyle="1" w:styleId="CommentTextChar">
    <w:name w:val="Comment Text Char"/>
    <w:basedOn w:val="DefaultParagraphFont"/>
    <w:link w:val="CommentText"/>
    <w:semiHidden/>
    <w:rsid w:val="00033AE7"/>
    <w:rPr>
      <w:rFonts w:ascii="Letter Gothic-Drafting" w:hAnsi="Letter Gothic-Drafting"/>
      <w:b/>
      <w:snapToGrid w:val="0"/>
    </w:rPr>
  </w:style>
  <w:style w:type="character" w:customStyle="1" w:styleId="CommentSubjectChar">
    <w:name w:val="Comment Subject Char"/>
    <w:basedOn w:val="CommentTextChar"/>
    <w:link w:val="CommentSubject"/>
    <w:rsid w:val="00033AE7"/>
    <w:rPr>
      <w:rFonts w:ascii="Letter Gothic-Drafting" w:hAnsi="Letter Gothic-Drafting"/>
      <w:b/>
      <w:bCs/>
      <w:snapToGrid w:val="0"/>
    </w:rPr>
  </w:style>
  <w:style w:type="table" w:styleId="DarkList">
    <w:name w:val="Dark List"/>
    <w:basedOn w:val="TableNormal"/>
    <w:uiPriority w:val="70"/>
    <w:semiHidden/>
    <w:unhideWhenUsed/>
    <w:rsid w:val="00033AE7"/>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033AE7"/>
    <w:rPr>
      <w:color w:val="FFFFFF" w:themeColor="background1"/>
    </w:rPr>
    <w:tblPr>
      <w:tblStyleRowBandSize w:val="1"/>
      <w:tblStyleColBandSize w:val="1"/>
    </w:tblPr>
    <w:tcPr>
      <w:shd w:val="clear" w:color="auto" w:fill="5B9BD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1" w:themeFillShade="BF"/>
      </w:tcPr>
    </w:tblStylePr>
    <w:tblStylePr w:type="band1Vert">
      <w:tblPr/>
      <w:tcPr>
        <w:tcBorders>
          <w:top w:val="nil"/>
          <w:left w:val="nil"/>
          <w:bottom w:val="nil"/>
          <w:right w:val="nil"/>
          <w:insideH w:val="nil"/>
          <w:insideV w:val="nil"/>
        </w:tcBorders>
        <w:shd w:val="clear" w:color="auto" w:fill="2E74B5" w:themeFill="accent1" w:themeFillShade="BF"/>
      </w:tcPr>
    </w:tblStylePr>
    <w:tblStylePr w:type="band1Horz">
      <w:tblPr/>
      <w:tcPr>
        <w:tcBorders>
          <w:top w:val="nil"/>
          <w:left w:val="nil"/>
          <w:bottom w:val="nil"/>
          <w:right w:val="nil"/>
          <w:insideH w:val="nil"/>
          <w:insideV w:val="nil"/>
        </w:tcBorders>
        <w:shd w:val="clear" w:color="auto" w:fill="2E74B5" w:themeFill="accent1" w:themeFillShade="BF"/>
      </w:tcPr>
    </w:tblStylePr>
  </w:style>
  <w:style w:type="table" w:styleId="DarkList-Accent2">
    <w:name w:val="Dark List Accent 2"/>
    <w:basedOn w:val="TableNormal"/>
    <w:uiPriority w:val="70"/>
    <w:semiHidden/>
    <w:unhideWhenUsed/>
    <w:rsid w:val="00033AE7"/>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033AE7"/>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033AE7"/>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033AE7"/>
    <w:rPr>
      <w:color w:val="FFFFFF" w:themeColor="background1"/>
    </w:rPr>
    <w:tblPr>
      <w:tblStyleRowBandSize w:val="1"/>
      <w:tblStyleColBandSize w:val="1"/>
    </w:tblPr>
    <w:tcPr>
      <w:shd w:val="clear" w:color="auto" w:fill="4472C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5" w:themeFillShade="BF"/>
      </w:tcPr>
    </w:tblStylePr>
    <w:tblStylePr w:type="band1Vert">
      <w:tblPr/>
      <w:tcPr>
        <w:tcBorders>
          <w:top w:val="nil"/>
          <w:left w:val="nil"/>
          <w:bottom w:val="nil"/>
          <w:right w:val="nil"/>
          <w:insideH w:val="nil"/>
          <w:insideV w:val="nil"/>
        </w:tcBorders>
        <w:shd w:val="clear" w:color="auto" w:fill="2F5496" w:themeFill="accent5" w:themeFillShade="BF"/>
      </w:tcPr>
    </w:tblStylePr>
    <w:tblStylePr w:type="band1Horz">
      <w:tblPr/>
      <w:tcPr>
        <w:tcBorders>
          <w:top w:val="nil"/>
          <w:left w:val="nil"/>
          <w:bottom w:val="nil"/>
          <w:right w:val="nil"/>
          <w:insideH w:val="nil"/>
          <w:insideV w:val="nil"/>
        </w:tcBorders>
        <w:shd w:val="clear" w:color="auto" w:fill="2F5496" w:themeFill="accent5" w:themeFillShade="BF"/>
      </w:tcPr>
    </w:tblStylePr>
  </w:style>
  <w:style w:type="table" w:styleId="DarkList-Accent6">
    <w:name w:val="Dark List Accent 6"/>
    <w:basedOn w:val="TableNormal"/>
    <w:uiPriority w:val="70"/>
    <w:semiHidden/>
    <w:unhideWhenUsed/>
    <w:rsid w:val="00033AE7"/>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rsid w:val="00033AE7"/>
  </w:style>
  <w:style w:type="character" w:customStyle="1" w:styleId="DateChar">
    <w:name w:val="Date Char"/>
    <w:basedOn w:val="DefaultParagraphFont"/>
    <w:link w:val="Date"/>
    <w:rsid w:val="00033AE7"/>
    <w:rPr>
      <w:rFonts w:ascii="Letter Gothic-Drafting" w:hAnsi="Letter Gothic-Drafting"/>
      <w:b/>
      <w:snapToGrid w:val="0"/>
    </w:rPr>
  </w:style>
  <w:style w:type="paragraph" w:styleId="E-mailSignature">
    <w:name w:val="E-mail Signature"/>
    <w:basedOn w:val="Normal"/>
    <w:link w:val="E-mailSignatureChar"/>
    <w:rsid w:val="00033AE7"/>
  </w:style>
  <w:style w:type="character" w:customStyle="1" w:styleId="E-mailSignatureChar">
    <w:name w:val="E-mail Signature Char"/>
    <w:basedOn w:val="DefaultParagraphFont"/>
    <w:link w:val="E-mailSignature"/>
    <w:rsid w:val="00033AE7"/>
    <w:rPr>
      <w:rFonts w:ascii="Letter Gothic-Drafting" w:hAnsi="Letter Gothic-Drafting"/>
      <w:b/>
      <w:snapToGrid w:val="0"/>
    </w:rPr>
  </w:style>
  <w:style w:type="character" w:styleId="Emphasis">
    <w:name w:val="Emphasis"/>
    <w:basedOn w:val="DefaultParagraphFont"/>
    <w:qFormat/>
    <w:rsid w:val="00033AE7"/>
    <w:rPr>
      <w:rFonts w:ascii="Letter Gothic-Drafting" w:hAnsi="Letter Gothic-Drafting"/>
      <w:i/>
      <w:iCs/>
    </w:rPr>
  </w:style>
  <w:style w:type="character" w:styleId="EndnoteReference">
    <w:name w:val="endnote reference"/>
    <w:basedOn w:val="DefaultParagraphFont"/>
    <w:rsid w:val="00033AE7"/>
    <w:rPr>
      <w:rFonts w:ascii="Letter Gothic-Drafting" w:hAnsi="Letter Gothic-Drafting"/>
      <w:vertAlign w:val="superscript"/>
    </w:rPr>
  </w:style>
  <w:style w:type="paragraph" w:styleId="EndnoteText">
    <w:name w:val="endnote text"/>
    <w:basedOn w:val="Normal"/>
    <w:link w:val="EndnoteTextChar"/>
    <w:rsid w:val="00033AE7"/>
  </w:style>
  <w:style w:type="character" w:customStyle="1" w:styleId="EndnoteTextChar">
    <w:name w:val="Endnote Text Char"/>
    <w:basedOn w:val="DefaultParagraphFont"/>
    <w:link w:val="EndnoteText"/>
    <w:rsid w:val="00033AE7"/>
    <w:rPr>
      <w:rFonts w:ascii="Letter Gothic-Drafting" w:hAnsi="Letter Gothic-Drafting"/>
      <w:b/>
      <w:snapToGrid w:val="0"/>
    </w:rPr>
  </w:style>
  <w:style w:type="paragraph" w:styleId="EnvelopeAddress">
    <w:name w:val="envelope address"/>
    <w:basedOn w:val="Normal"/>
    <w:rsid w:val="00033AE7"/>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rsid w:val="00033AE7"/>
    <w:rPr>
      <w:rFonts w:asciiTheme="majorHAnsi" w:eastAsiaTheme="majorEastAsia" w:hAnsiTheme="majorHAnsi" w:cstheme="majorBidi"/>
    </w:rPr>
  </w:style>
  <w:style w:type="character" w:styleId="FollowedHyperlink">
    <w:name w:val="FollowedHyperlink"/>
    <w:basedOn w:val="DefaultParagraphFont"/>
    <w:rsid w:val="00033AE7"/>
    <w:rPr>
      <w:rFonts w:ascii="Letter Gothic-Drafting" w:hAnsi="Letter Gothic-Drafting"/>
      <w:color w:val="954F72" w:themeColor="followedHyperlink"/>
      <w:u w:val="single"/>
    </w:rPr>
  </w:style>
  <w:style w:type="paragraph" w:styleId="FootnoteText">
    <w:name w:val="footnote text"/>
    <w:basedOn w:val="Normal"/>
    <w:link w:val="FootnoteTextChar"/>
    <w:rsid w:val="00033AE7"/>
  </w:style>
  <w:style w:type="character" w:customStyle="1" w:styleId="FootnoteTextChar">
    <w:name w:val="Footnote Text Char"/>
    <w:basedOn w:val="DefaultParagraphFont"/>
    <w:link w:val="FootnoteText"/>
    <w:rsid w:val="00033AE7"/>
    <w:rPr>
      <w:rFonts w:ascii="Letter Gothic-Drafting" w:hAnsi="Letter Gothic-Drafting"/>
      <w:b/>
      <w:snapToGrid w:val="0"/>
    </w:rPr>
  </w:style>
  <w:style w:type="table" w:styleId="GridTable1Light">
    <w:name w:val="Grid Table 1 Light"/>
    <w:basedOn w:val="TableNormal"/>
    <w:uiPriority w:val="46"/>
    <w:rsid w:val="00033AE7"/>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033AE7"/>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033AE7"/>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033AE7"/>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033AE7"/>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033AE7"/>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033AE7"/>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033AE7"/>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033AE7"/>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2-Accent2">
    <w:name w:val="Grid Table 2 Accent 2"/>
    <w:basedOn w:val="TableNormal"/>
    <w:uiPriority w:val="47"/>
    <w:rsid w:val="00033AE7"/>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033AE7"/>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033AE7"/>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033AE7"/>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2-Accent6">
    <w:name w:val="Grid Table 2 Accent 6"/>
    <w:basedOn w:val="TableNormal"/>
    <w:uiPriority w:val="47"/>
    <w:rsid w:val="00033AE7"/>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3-Accent2">
    <w:name w:val="Grid Table 3 Accent 2"/>
    <w:basedOn w:val="TableNormal"/>
    <w:uiPriority w:val="48"/>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3-Accent6">
    <w:name w:val="Grid Table 3 Accent 6"/>
    <w:basedOn w:val="TableNormal"/>
    <w:uiPriority w:val="48"/>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4-Accent2">
    <w:name w:val="Grid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4-Accent6">
    <w:name w:val="Grid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styleId="GridTable5Dark-Accent2">
    <w:name w:val="Grid Table 5 Dark Accent 2"/>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styleId="GridTable5Dark-Accent6">
    <w:name w:val="Grid Table 5 Dark Accent 6"/>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6Colorful-Accent2">
    <w:name w:val="Grid Table 6 Colorful Accent 2"/>
    <w:basedOn w:val="TableNormal"/>
    <w:uiPriority w:val="51"/>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6Colorful-Accent6">
    <w:name w:val="Grid Table 6 Colorful Accent 6"/>
    <w:basedOn w:val="TableNormal"/>
    <w:uiPriority w:val="51"/>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7Colorful-Accent2">
    <w:name w:val="Grid Table 7 Colorful Accent 2"/>
    <w:basedOn w:val="TableNormal"/>
    <w:uiPriority w:val="52"/>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7Colorful-Accent6">
    <w:name w:val="Grid Table 7 Colorful Accent 6"/>
    <w:basedOn w:val="TableNormal"/>
    <w:uiPriority w:val="52"/>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033AE7"/>
    <w:rPr>
      <w:rFonts w:ascii="Letter Gothic-Drafting" w:hAnsi="Letter Gothic-Drafting"/>
      <w:color w:val="2B579A"/>
      <w:shd w:val="clear" w:color="auto" w:fill="E6E6E6"/>
    </w:rPr>
  </w:style>
  <w:style w:type="character" w:styleId="HTMLAcronym">
    <w:name w:val="HTML Acronym"/>
    <w:basedOn w:val="DefaultParagraphFont"/>
    <w:rsid w:val="00033AE7"/>
    <w:rPr>
      <w:rFonts w:ascii="Letter Gothic-Drafting" w:hAnsi="Letter Gothic-Drafting"/>
    </w:rPr>
  </w:style>
  <w:style w:type="paragraph" w:styleId="HTMLAddress">
    <w:name w:val="HTML Address"/>
    <w:basedOn w:val="Normal"/>
    <w:link w:val="HTMLAddressChar"/>
    <w:rsid w:val="00033AE7"/>
    <w:rPr>
      <w:i/>
      <w:iCs/>
    </w:rPr>
  </w:style>
  <w:style w:type="character" w:customStyle="1" w:styleId="HTMLAddressChar">
    <w:name w:val="HTML Address Char"/>
    <w:basedOn w:val="DefaultParagraphFont"/>
    <w:link w:val="HTMLAddress"/>
    <w:rsid w:val="00033AE7"/>
    <w:rPr>
      <w:rFonts w:ascii="Letter Gothic-Drafting" w:hAnsi="Letter Gothic-Drafting"/>
      <w:b/>
      <w:i/>
      <w:iCs/>
      <w:snapToGrid w:val="0"/>
    </w:rPr>
  </w:style>
  <w:style w:type="character" w:styleId="HTMLCite">
    <w:name w:val="HTML Cite"/>
    <w:basedOn w:val="DefaultParagraphFont"/>
    <w:rsid w:val="00033AE7"/>
    <w:rPr>
      <w:rFonts w:ascii="Letter Gothic-Drafting" w:hAnsi="Letter Gothic-Drafting"/>
      <w:i/>
      <w:iCs/>
    </w:rPr>
  </w:style>
  <w:style w:type="character" w:styleId="HTMLCode">
    <w:name w:val="HTML Code"/>
    <w:basedOn w:val="DefaultParagraphFont"/>
    <w:rsid w:val="00033AE7"/>
    <w:rPr>
      <w:rFonts w:ascii="Consolas" w:hAnsi="Consolas"/>
      <w:sz w:val="20"/>
      <w:szCs w:val="20"/>
    </w:rPr>
  </w:style>
  <w:style w:type="character" w:styleId="HTMLDefinition">
    <w:name w:val="HTML Definition"/>
    <w:basedOn w:val="DefaultParagraphFont"/>
    <w:rsid w:val="00033AE7"/>
    <w:rPr>
      <w:rFonts w:ascii="Letter Gothic-Drafting" w:hAnsi="Letter Gothic-Drafting"/>
      <w:i/>
      <w:iCs/>
    </w:rPr>
  </w:style>
  <w:style w:type="character" w:styleId="HTMLKeyboard">
    <w:name w:val="HTML Keyboard"/>
    <w:basedOn w:val="DefaultParagraphFont"/>
    <w:rsid w:val="00033AE7"/>
    <w:rPr>
      <w:rFonts w:ascii="Consolas" w:hAnsi="Consolas"/>
      <w:sz w:val="20"/>
      <w:szCs w:val="20"/>
    </w:rPr>
  </w:style>
  <w:style w:type="paragraph" w:styleId="HTMLPreformatted">
    <w:name w:val="HTML Preformatted"/>
    <w:basedOn w:val="Normal"/>
    <w:link w:val="HTMLPreformattedChar"/>
    <w:rsid w:val="00033AE7"/>
    <w:rPr>
      <w:rFonts w:ascii="Consolas" w:hAnsi="Consolas"/>
    </w:rPr>
  </w:style>
  <w:style w:type="character" w:customStyle="1" w:styleId="HTMLPreformattedChar">
    <w:name w:val="HTML Preformatted Char"/>
    <w:basedOn w:val="DefaultParagraphFont"/>
    <w:link w:val="HTMLPreformatted"/>
    <w:rsid w:val="00033AE7"/>
    <w:rPr>
      <w:rFonts w:ascii="Consolas" w:hAnsi="Consolas"/>
      <w:b/>
      <w:snapToGrid w:val="0"/>
    </w:rPr>
  </w:style>
  <w:style w:type="character" w:styleId="HTMLSample">
    <w:name w:val="HTML Sample"/>
    <w:basedOn w:val="DefaultParagraphFont"/>
    <w:semiHidden/>
    <w:unhideWhenUsed/>
    <w:rsid w:val="00033AE7"/>
    <w:rPr>
      <w:rFonts w:ascii="Consolas" w:hAnsi="Consolas"/>
      <w:sz w:val="24"/>
      <w:szCs w:val="24"/>
    </w:rPr>
  </w:style>
  <w:style w:type="character" w:styleId="HTMLTypewriter">
    <w:name w:val="HTML Typewriter"/>
    <w:basedOn w:val="DefaultParagraphFont"/>
    <w:rsid w:val="00033AE7"/>
    <w:rPr>
      <w:rFonts w:ascii="Consolas" w:hAnsi="Consolas"/>
      <w:sz w:val="20"/>
      <w:szCs w:val="20"/>
    </w:rPr>
  </w:style>
  <w:style w:type="character" w:styleId="HTMLVariable">
    <w:name w:val="HTML Variable"/>
    <w:basedOn w:val="DefaultParagraphFont"/>
    <w:rsid w:val="00033AE7"/>
    <w:rPr>
      <w:rFonts w:ascii="Letter Gothic-Drafting" w:hAnsi="Letter Gothic-Drafting"/>
      <w:i/>
      <w:iCs/>
    </w:rPr>
  </w:style>
  <w:style w:type="character" w:styleId="Hyperlink">
    <w:name w:val="Hyperlink"/>
    <w:basedOn w:val="DefaultParagraphFont"/>
    <w:rsid w:val="00033AE7"/>
    <w:rPr>
      <w:rFonts w:ascii="Letter Gothic-Drafting" w:hAnsi="Letter Gothic-Drafting"/>
      <w:color w:val="0563C1" w:themeColor="hyperlink"/>
      <w:u w:val="single"/>
    </w:rPr>
  </w:style>
  <w:style w:type="paragraph" w:styleId="Index1">
    <w:name w:val="index 1"/>
    <w:basedOn w:val="Normal"/>
    <w:next w:val="Normal"/>
    <w:autoRedefine/>
    <w:rsid w:val="00033AE7"/>
    <w:pPr>
      <w:ind w:left="200" w:hanging="200"/>
    </w:pPr>
  </w:style>
  <w:style w:type="paragraph" w:styleId="Index2">
    <w:name w:val="index 2"/>
    <w:basedOn w:val="Normal"/>
    <w:next w:val="Normal"/>
    <w:autoRedefine/>
    <w:rsid w:val="00033AE7"/>
    <w:pPr>
      <w:ind w:left="400" w:hanging="200"/>
    </w:pPr>
  </w:style>
  <w:style w:type="paragraph" w:styleId="Index3">
    <w:name w:val="index 3"/>
    <w:basedOn w:val="Normal"/>
    <w:next w:val="Normal"/>
    <w:autoRedefine/>
    <w:rsid w:val="00033AE7"/>
    <w:pPr>
      <w:ind w:left="600" w:hanging="200"/>
    </w:pPr>
  </w:style>
  <w:style w:type="paragraph" w:styleId="Index4">
    <w:name w:val="index 4"/>
    <w:basedOn w:val="Normal"/>
    <w:next w:val="Normal"/>
    <w:autoRedefine/>
    <w:rsid w:val="00033AE7"/>
    <w:pPr>
      <w:ind w:left="800" w:hanging="200"/>
    </w:pPr>
  </w:style>
  <w:style w:type="paragraph" w:styleId="Index5">
    <w:name w:val="index 5"/>
    <w:basedOn w:val="Normal"/>
    <w:next w:val="Normal"/>
    <w:autoRedefine/>
    <w:rsid w:val="00033AE7"/>
    <w:pPr>
      <w:ind w:left="1000" w:hanging="200"/>
    </w:pPr>
  </w:style>
  <w:style w:type="paragraph" w:styleId="Index6">
    <w:name w:val="index 6"/>
    <w:basedOn w:val="Normal"/>
    <w:next w:val="Normal"/>
    <w:autoRedefine/>
    <w:rsid w:val="00033AE7"/>
    <w:pPr>
      <w:ind w:left="1200" w:hanging="200"/>
    </w:pPr>
  </w:style>
  <w:style w:type="paragraph" w:styleId="Index7">
    <w:name w:val="index 7"/>
    <w:basedOn w:val="Normal"/>
    <w:next w:val="Normal"/>
    <w:autoRedefine/>
    <w:rsid w:val="00033AE7"/>
    <w:pPr>
      <w:ind w:left="1400" w:hanging="200"/>
    </w:pPr>
  </w:style>
  <w:style w:type="paragraph" w:styleId="Index8">
    <w:name w:val="index 8"/>
    <w:basedOn w:val="Normal"/>
    <w:next w:val="Normal"/>
    <w:autoRedefine/>
    <w:rsid w:val="00033AE7"/>
    <w:pPr>
      <w:ind w:left="1600" w:hanging="200"/>
    </w:pPr>
  </w:style>
  <w:style w:type="paragraph" w:styleId="Index9">
    <w:name w:val="index 9"/>
    <w:basedOn w:val="Normal"/>
    <w:next w:val="Normal"/>
    <w:autoRedefine/>
    <w:rsid w:val="00033AE7"/>
    <w:pPr>
      <w:ind w:left="1800" w:hanging="200"/>
    </w:pPr>
  </w:style>
  <w:style w:type="paragraph" w:styleId="IndexHeading">
    <w:name w:val="index heading"/>
    <w:basedOn w:val="Normal"/>
    <w:next w:val="Index1"/>
    <w:rsid w:val="00033AE7"/>
    <w:rPr>
      <w:rFonts w:asciiTheme="majorHAnsi" w:eastAsiaTheme="majorEastAsia" w:hAnsiTheme="majorHAnsi" w:cstheme="majorBidi"/>
      <w:bCs/>
    </w:rPr>
  </w:style>
  <w:style w:type="character" w:styleId="IntenseEmphasis">
    <w:name w:val="Intense Emphasis"/>
    <w:basedOn w:val="DefaultParagraphFont"/>
    <w:uiPriority w:val="21"/>
    <w:qFormat/>
    <w:rsid w:val="00033AE7"/>
    <w:rPr>
      <w:rFonts w:ascii="Letter Gothic-Drafting" w:hAnsi="Letter Gothic-Drafting"/>
      <w:i/>
      <w:iCs/>
      <w:color w:val="5B9BD5" w:themeColor="accent1"/>
    </w:rPr>
  </w:style>
  <w:style w:type="paragraph" w:styleId="IntenseQuote">
    <w:name w:val="Intense Quote"/>
    <w:basedOn w:val="Normal"/>
    <w:next w:val="Normal"/>
    <w:link w:val="IntenseQuoteChar"/>
    <w:uiPriority w:val="30"/>
    <w:qFormat/>
    <w:rsid w:val="00033AE7"/>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033AE7"/>
    <w:rPr>
      <w:rFonts w:ascii="Letter Gothic-Drafting" w:hAnsi="Letter Gothic-Drafting"/>
      <w:b/>
      <w:i/>
      <w:iCs/>
      <w:snapToGrid w:val="0"/>
      <w:color w:val="5B9BD5" w:themeColor="accent1"/>
    </w:rPr>
  </w:style>
  <w:style w:type="character" w:styleId="IntenseReference">
    <w:name w:val="Intense Reference"/>
    <w:basedOn w:val="DefaultParagraphFont"/>
    <w:uiPriority w:val="32"/>
    <w:qFormat/>
    <w:rsid w:val="00033AE7"/>
    <w:rPr>
      <w:rFonts w:ascii="Letter Gothic-Drafting" w:hAnsi="Letter Gothic-Drafting"/>
      <w:b/>
      <w:bCs/>
      <w:smallCaps/>
      <w:color w:val="5B9BD5" w:themeColor="accent1"/>
      <w:spacing w:val="5"/>
    </w:rPr>
  </w:style>
  <w:style w:type="table" w:styleId="LightGrid">
    <w:name w:val="Light Grid"/>
    <w:basedOn w:val="TableNormal"/>
    <w:uiPriority w:val="62"/>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styleId="LightGrid-Accent2">
    <w:name w:val="Light Grid Accent 2"/>
    <w:basedOn w:val="TableNormal"/>
    <w:uiPriority w:val="62"/>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styleId="LightGrid-Accent6">
    <w:name w:val="Light Grid Accent 6"/>
    <w:basedOn w:val="TableNormal"/>
    <w:uiPriority w:val="62"/>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LightList-Accent2">
    <w:name w:val="Light List Accent 2"/>
    <w:basedOn w:val="TableNormal"/>
    <w:uiPriority w:val="61"/>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styleId="LightList-Accent6">
    <w:name w:val="Light List Accent 6"/>
    <w:basedOn w:val="TableNormal"/>
    <w:uiPriority w:val="61"/>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033AE7"/>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033AE7"/>
    <w:rPr>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LightShading-Accent2">
    <w:name w:val="Light Shading Accent 2"/>
    <w:basedOn w:val="TableNormal"/>
    <w:uiPriority w:val="60"/>
    <w:semiHidden/>
    <w:unhideWhenUsed/>
    <w:rsid w:val="00033AE7"/>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033AE7"/>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033AE7"/>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033AE7"/>
    <w:rPr>
      <w:color w:val="2F5496" w:themeColor="accent5" w:themeShade="BF"/>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styleId="LightShading-Accent6">
    <w:name w:val="Light Shading Accent 6"/>
    <w:basedOn w:val="TableNormal"/>
    <w:uiPriority w:val="60"/>
    <w:semiHidden/>
    <w:unhideWhenUsed/>
    <w:rsid w:val="00033AE7"/>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paragraph" w:styleId="List">
    <w:name w:val="List"/>
    <w:basedOn w:val="Normal"/>
    <w:rsid w:val="00033AE7"/>
    <w:pPr>
      <w:ind w:left="360" w:hanging="360"/>
      <w:contextualSpacing/>
    </w:pPr>
  </w:style>
  <w:style w:type="paragraph" w:styleId="List2">
    <w:name w:val="List 2"/>
    <w:basedOn w:val="Normal"/>
    <w:rsid w:val="00033AE7"/>
    <w:pPr>
      <w:ind w:left="720" w:hanging="360"/>
      <w:contextualSpacing/>
    </w:pPr>
  </w:style>
  <w:style w:type="paragraph" w:styleId="List3">
    <w:name w:val="List 3"/>
    <w:basedOn w:val="Normal"/>
    <w:rsid w:val="00033AE7"/>
    <w:pPr>
      <w:ind w:left="1080" w:hanging="360"/>
      <w:contextualSpacing/>
    </w:pPr>
  </w:style>
  <w:style w:type="paragraph" w:styleId="List4">
    <w:name w:val="List 4"/>
    <w:basedOn w:val="Normal"/>
    <w:rsid w:val="00033AE7"/>
    <w:pPr>
      <w:ind w:left="1440" w:hanging="360"/>
      <w:contextualSpacing/>
    </w:pPr>
  </w:style>
  <w:style w:type="paragraph" w:styleId="List5">
    <w:name w:val="List 5"/>
    <w:basedOn w:val="Normal"/>
    <w:rsid w:val="00033AE7"/>
    <w:pPr>
      <w:ind w:left="1800" w:hanging="360"/>
      <w:contextualSpacing/>
    </w:pPr>
  </w:style>
  <w:style w:type="paragraph" w:styleId="ListBullet">
    <w:name w:val="List Bullet"/>
    <w:basedOn w:val="Normal"/>
    <w:rsid w:val="00033AE7"/>
    <w:pPr>
      <w:numPr>
        <w:numId w:val="8"/>
      </w:numPr>
      <w:contextualSpacing/>
    </w:pPr>
  </w:style>
  <w:style w:type="paragraph" w:styleId="ListBullet2">
    <w:name w:val="List Bullet 2"/>
    <w:basedOn w:val="Normal"/>
    <w:rsid w:val="00033AE7"/>
    <w:pPr>
      <w:numPr>
        <w:numId w:val="3"/>
      </w:numPr>
      <w:contextualSpacing/>
    </w:pPr>
  </w:style>
  <w:style w:type="paragraph" w:styleId="ListBullet3">
    <w:name w:val="List Bullet 3"/>
    <w:basedOn w:val="Normal"/>
    <w:rsid w:val="00033AE7"/>
    <w:pPr>
      <w:numPr>
        <w:numId w:val="9"/>
      </w:numPr>
      <w:contextualSpacing/>
    </w:pPr>
  </w:style>
  <w:style w:type="paragraph" w:styleId="ListBullet4">
    <w:name w:val="List Bullet 4"/>
    <w:basedOn w:val="Normal"/>
    <w:rsid w:val="00033AE7"/>
    <w:pPr>
      <w:numPr>
        <w:numId w:val="10"/>
      </w:numPr>
      <w:contextualSpacing/>
    </w:pPr>
  </w:style>
  <w:style w:type="paragraph" w:styleId="ListBullet5">
    <w:name w:val="List Bullet 5"/>
    <w:basedOn w:val="Normal"/>
    <w:rsid w:val="00033AE7"/>
    <w:pPr>
      <w:numPr>
        <w:numId w:val="11"/>
      </w:numPr>
      <w:contextualSpacing/>
    </w:pPr>
  </w:style>
  <w:style w:type="paragraph" w:styleId="ListContinue">
    <w:name w:val="List Continue"/>
    <w:basedOn w:val="Normal"/>
    <w:rsid w:val="00033AE7"/>
    <w:pPr>
      <w:spacing w:after="120"/>
      <w:ind w:left="360"/>
      <w:contextualSpacing/>
    </w:pPr>
  </w:style>
  <w:style w:type="paragraph" w:styleId="ListContinue2">
    <w:name w:val="List Continue 2"/>
    <w:basedOn w:val="Normal"/>
    <w:rsid w:val="00033AE7"/>
    <w:pPr>
      <w:spacing w:after="120"/>
      <w:ind w:left="720"/>
      <w:contextualSpacing/>
    </w:pPr>
  </w:style>
  <w:style w:type="paragraph" w:styleId="ListContinue3">
    <w:name w:val="List Continue 3"/>
    <w:basedOn w:val="Normal"/>
    <w:rsid w:val="00033AE7"/>
    <w:pPr>
      <w:spacing w:after="120"/>
      <w:ind w:left="1080"/>
      <w:contextualSpacing/>
    </w:pPr>
  </w:style>
  <w:style w:type="paragraph" w:styleId="ListContinue4">
    <w:name w:val="List Continue 4"/>
    <w:basedOn w:val="Normal"/>
    <w:rsid w:val="00033AE7"/>
    <w:pPr>
      <w:spacing w:after="120"/>
      <w:ind w:left="1440"/>
      <w:contextualSpacing/>
    </w:pPr>
  </w:style>
  <w:style w:type="paragraph" w:styleId="ListContinue5">
    <w:name w:val="List Continue 5"/>
    <w:basedOn w:val="Normal"/>
    <w:rsid w:val="00033AE7"/>
    <w:pPr>
      <w:spacing w:after="120"/>
      <w:ind w:left="1800"/>
      <w:contextualSpacing/>
    </w:pPr>
  </w:style>
  <w:style w:type="paragraph" w:styleId="ListNumber">
    <w:name w:val="List Number"/>
    <w:basedOn w:val="Normal"/>
    <w:rsid w:val="00033AE7"/>
    <w:pPr>
      <w:numPr>
        <w:numId w:val="1"/>
      </w:numPr>
      <w:contextualSpacing/>
    </w:pPr>
  </w:style>
  <w:style w:type="paragraph" w:styleId="ListNumber2">
    <w:name w:val="List Number 2"/>
    <w:basedOn w:val="Normal"/>
    <w:rsid w:val="00033AE7"/>
    <w:pPr>
      <w:numPr>
        <w:numId w:val="12"/>
      </w:numPr>
      <w:contextualSpacing/>
    </w:pPr>
  </w:style>
  <w:style w:type="paragraph" w:styleId="ListNumber3">
    <w:name w:val="List Number 3"/>
    <w:basedOn w:val="Normal"/>
    <w:rsid w:val="00033AE7"/>
    <w:pPr>
      <w:numPr>
        <w:numId w:val="13"/>
      </w:numPr>
      <w:contextualSpacing/>
    </w:pPr>
  </w:style>
  <w:style w:type="paragraph" w:styleId="ListNumber4">
    <w:name w:val="List Number 4"/>
    <w:basedOn w:val="Normal"/>
    <w:rsid w:val="00033AE7"/>
    <w:pPr>
      <w:numPr>
        <w:numId w:val="14"/>
      </w:numPr>
      <w:contextualSpacing/>
    </w:pPr>
  </w:style>
  <w:style w:type="paragraph" w:styleId="ListNumber5">
    <w:name w:val="List Number 5"/>
    <w:basedOn w:val="Normal"/>
    <w:rsid w:val="00033AE7"/>
    <w:pPr>
      <w:numPr>
        <w:numId w:val="15"/>
      </w:numPr>
      <w:contextualSpacing/>
    </w:pPr>
  </w:style>
  <w:style w:type="paragraph" w:styleId="ListParagraph">
    <w:name w:val="List Paragraph"/>
    <w:basedOn w:val="Normal"/>
    <w:uiPriority w:val="34"/>
    <w:qFormat/>
    <w:rsid w:val="00033AE7"/>
    <w:pPr>
      <w:ind w:left="720"/>
      <w:contextualSpacing/>
    </w:pPr>
  </w:style>
  <w:style w:type="table" w:styleId="ListTable1Light">
    <w:name w:val="List Table 1 Light"/>
    <w:basedOn w:val="TableNormal"/>
    <w:uiPriority w:val="46"/>
    <w:rsid w:val="00033AE7"/>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033AE7"/>
    <w:tblPr>
      <w:tblStyleRowBandSize w:val="1"/>
      <w:tblStyleColBandSize w:val="1"/>
    </w:tblPr>
    <w:tblStylePr w:type="firstRow">
      <w:rPr>
        <w:b/>
        <w:bCs/>
      </w:rPr>
      <w:tblPr/>
      <w:tcPr>
        <w:tcBorders>
          <w:bottom w:val="single" w:sz="4" w:space="0" w:color="9CC2E5" w:themeColor="accent1" w:themeTint="99"/>
        </w:tcBorders>
      </w:tcPr>
    </w:tblStylePr>
    <w:tblStylePr w:type="lastRow">
      <w:rPr>
        <w:b/>
        <w:bCs/>
      </w:rPr>
      <w:tblPr/>
      <w:tcPr>
        <w:tcBorders>
          <w:top w:val="sing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1Light-Accent2">
    <w:name w:val="List Table 1 Light Accent 2"/>
    <w:basedOn w:val="TableNormal"/>
    <w:uiPriority w:val="46"/>
    <w:rsid w:val="00033AE7"/>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033AE7"/>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033AE7"/>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033AE7"/>
    <w:tblPr>
      <w:tblStyleRowBandSize w:val="1"/>
      <w:tblStyleColBandSize w:val="1"/>
    </w:tblPr>
    <w:tblStylePr w:type="firstRow">
      <w:rPr>
        <w:b/>
        <w:bCs/>
      </w:rPr>
      <w:tblPr/>
      <w:tcPr>
        <w:tcBorders>
          <w:bottom w:val="single" w:sz="4" w:space="0" w:color="8EAADB" w:themeColor="accent5" w:themeTint="99"/>
        </w:tcBorders>
      </w:tcPr>
    </w:tblStylePr>
    <w:tblStylePr w:type="lastRow">
      <w:rPr>
        <w:b/>
        <w:bCs/>
      </w:rPr>
      <w:tblPr/>
      <w:tcPr>
        <w:tcBorders>
          <w:top w:val="sing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1Light-Accent6">
    <w:name w:val="List Table 1 Light Accent 6"/>
    <w:basedOn w:val="TableNormal"/>
    <w:uiPriority w:val="46"/>
    <w:rsid w:val="00033AE7"/>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033AE7"/>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033AE7"/>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2-Accent2">
    <w:name w:val="List Table 2 Accent 2"/>
    <w:basedOn w:val="TableNormal"/>
    <w:uiPriority w:val="47"/>
    <w:rsid w:val="00033AE7"/>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033AE7"/>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033AE7"/>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033AE7"/>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2-Accent6">
    <w:name w:val="List Table 2 Accent 6"/>
    <w:basedOn w:val="TableNormal"/>
    <w:uiPriority w:val="47"/>
    <w:rsid w:val="00033AE7"/>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033AE7"/>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033AE7"/>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styleId="ListTable3-Accent2">
    <w:name w:val="List Table 3 Accent 2"/>
    <w:basedOn w:val="TableNormal"/>
    <w:uiPriority w:val="48"/>
    <w:rsid w:val="00033AE7"/>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033AE7"/>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033AE7"/>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033AE7"/>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tblBorders>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table" w:styleId="ListTable3-Accent6">
    <w:name w:val="List Table 3 Accent 6"/>
    <w:basedOn w:val="TableNormal"/>
    <w:uiPriority w:val="48"/>
    <w:rsid w:val="00033AE7"/>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4-Accent2">
    <w:name w:val="List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4-Accent6">
    <w:name w:val="List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033AE7"/>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033AE7"/>
    <w:rPr>
      <w:color w:val="FFFFFF" w:themeColor="background1"/>
    </w:rPr>
    <w:tblPr>
      <w:tblStyleRowBandSize w:val="1"/>
      <w:tblStyleColBandSize w:val="1"/>
      <w:tblBorders>
        <w:top w:val="single" w:sz="24" w:space="0" w:color="5B9BD5" w:themeColor="accent1"/>
        <w:left w:val="single" w:sz="24" w:space="0" w:color="5B9BD5" w:themeColor="accent1"/>
        <w:bottom w:val="single" w:sz="24" w:space="0" w:color="5B9BD5" w:themeColor="accent1"/>
        <w:right w:val="single" w:sz="24" w:space="0" w:color="5B9BD5" w:themeColor="accent1"/>
      </w:tblBorders>
    </w:tblPr>
    <w:tcPr>
      <w:shd w:val="clear" w:color="auto" w:fill="5B9BD5"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033AE7"/>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033AE7"/>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033AE7"/>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033AE7"/>
    <w:rPr>
      <w:color w:val="FFFFFF" w:themeColor="background1"/>
    </w:rPr>
    <w:tblPr>
      <w:tblStyleRowBandSize w:val="1"/>
      <w:tblStyleColBandSize w:val="1"/>
      <w:tblBorders>
        <w:top w:val="single" w:sz="24" w:space="0" w:color="4472C4" w:themeColor="accent5"/>
        <w:left w:val="single" w:sz="24" w:space="0" w:color="4472C4" w:themeColor="accent5"/>
        <w:bottom w:val="single" w:sz="24" w:space="0" w:color="4472C4" w:themeColor="accent5"/>
        <w:right w:val="single" w:sz="24" w:space="0" w:color="4472C4" w:themeColor="accent5"/>
      </w:tblBorders>
    </w:tblPr>
    <w:tcPr>
      <w:shd w:val="clear" w:color="auto" w:fill="4472C4"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033AE7"/>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033AE7"/>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033AE7"/>
    <w:rPr>
      <w:color w:val="2E74B5" w:themeColor="accent1" w:themeShade="BF"/>
    </w:rPr>
    <w:tblPr>
      <w:tblStyleRowBandSize w:val="1"/>
      <w:tblStyleColBandSize w:val="1"/>
      <w:tblBorders>
        <w:top w:val="single" w:sz="4" w:space="0" w:color="5B9BD5" w:themeColor="accent1"/>
        <w:bottom w:val="single" w:sz="4" w:space="0" w:color="5B9BD5" w:themeColor="accent1"/>
      </w:tblBorders>
    </w:tblPr>
    <w:tblStylePr w:type="firstRow">
      <w:rPr>
        <w:b/>
        <w:bCs/>
      </w:rPr>
      <w:tblPr/>
      <w:tcPr>
        <w:tcBorders>
          <w:bottom w:val="single" w:sz="4" w:space="0" w:color="5B9BD5" w:themeColor="accent1"/>
        </w:tcBorders>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6Colorful-Accent2">
    <w:name w:val="List Table 6 Colorful Accent 2"/>
    <w:basedOn w:val="TableNormal"/>
    <w:uiPriority w:val="51"/>
    <w:rsid w:val="00033AE7"/>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033AE7"/>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033AE7"/>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033AE7"/>
    <w:rPr>
      <w:color w:val="2F5496" w:themeColor="accent5" w:themeShade="BF"/>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6Colorful-Accent6">
    <w:name w:val="List Table 6 Colorful Accent 6"/>
    <w:basedOn w:val="TableNormal"/>
    <w:uiPriority w:val="51"/>
    <w:rsid w:val="00033AE7"/>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033AE7"/>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033AE7"/>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033AE7"/>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033AE7"/>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033AE7"/>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033AE7"/>
    <w:rPr>
      <w:color w:val="2F5496"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5"/>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033AE7"/>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rsid w:val="00033AE7"/>
    <w:pPr>
      <w:widowControl w:val="0"/>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b/>
      <w:snapToGrid w:val="0"/>
    </w:rPr>
  </w:style>
  <w:style w:type="character" w:customStyle="1" w:styleId="MacroTextChar">
    <w:name w:val="Macro Text Char"/>
    <w:basedOn w:val="DefaultParagraphFont"/>
    <w:link w:val="MacroText"/>
    <w:rsid w:val="00033AE7"/>
    <w:rPr>
      <w:rFonts w:ascii="Consolas" w:hAnsi="Consolas"/>
      <w:b/>
      <w:snapToGrid w:val="0"/>
    </w:rPr>
  </w:style>
  <w:style w:type="table" w:styleId="MediumGrid1">
    <w:name w:val="Medium Grid 1"/>
    <w:basedOn w:val="TableNormal"/>
    <w:uiPriority w:val="67"/>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MediumGrid1-Accent2">
    <w:name w:val="Medium Grid 1 Accent 2"/>
    <w:basedOn w:val="TableNormal"/>
    <w:uiPriority w:val="67"/>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MediumGrid1-Accent6">
    <w:name w:val="Medium Grid 1 Accent 6"/>
    <w:basedOn w:val="TableNormal"/>
    <w:uiPriority w:val="67"/>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cPr>
      <w:shd w:val="clear" w:color="auto" w:fill="D6E6F4" w:themeFill="accent1" w:themeFillTint="3F"/>
    </w:tcPr>
    <w:tblStylePr w:type="firstRow">
      <w:rPr>
        <w:b/>
        <w:bCs/>
        <w:color w:val="000000" w:themeColor="text1"/>
      </w:rPr>
      <w:tblPr/>
      <w:tcPr>
        <w:shd w:val="clear" w:color="auto" w:fill="EEF5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1" w:themeFillTint="33"/>
      </w:tcPr>
    </w:tblStylePr>
    <w:tblStylePr w:type="band1Vert">
      <w:tblPr/>
      <w:tcPr>
        <w:shd w:val="clear" w:color="auto" w:fill="ADCCEA" w:themeFill="accent1" w:themeFillTint="7F"/>
      </w:tcPr>
    </w:tblStylePr>
    <w:tblStylePr w:type="band1Horz">
      <w:tblPr/>
      <w:tcPr>
        <w:tcBorders>
          <w:insideH w:val="single" w:sz="6" w:space="0" w:color="5B9BD5" w:themeColor="accent1"/>
          <w:insideV w:val="single" w:sz="6" w:space="0" w:color="5B9BD5" w:themeColor="accent1"/>
        </w:tcBorders>
        <w:shd w:val="clear" w:color="auto" w:fill="ADCCEA"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cPr>
      <w:shd w:val="clear" w:color="auto" w:fill="D0DBF0" w:themeFill="accent5" w:themeFillTint="3F"/>
    </w:tcPr>
    <w:tblStylePr w:type="firstRow">
      <w:rPr>
        <w:b/>
        <w:bCs/>
        <w:color w:val="000000" w:themeColor="text1"/>
      </w:rPr>
      <w:tblPr/>
      <w:tcPr>
        <w:shd w:val="clear" w:color="auto" w:fill="EC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5" w:themeFillTint="33"/>
      </w:tcPr>
    </w:tblStylePr>
    <w:tblStylePr w:type="band1Vert">
      <w:tblPr/>
      <w:tcPr>
        <w:shd w:val="clear" w:color="auto" w:fill="A1B8E1" w:themeFill="accent5" w:themeFillTint="7F"/>
      </w:tcPr>
    </w:tblStylePr>
    <w:tblStylePr w:type="band1Horz">
      <w:tblPr/>
      <w:tcPr>
        <w:tcBorders>
          <w:insideH w:val="single" w:sz="6" w:space="0" w:color="4472C4" w:themeColor="accent5"/>
          <w:insideV w:val="single" w:sz="6" w:space="0" w:color="4472C4" w:themeColor="accent5"/>
        </w:tcBorders>
        <w:shd w:val="clear" w:color="auto" w:fill="A1B8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styleId="MediumGrid3-Accent2">
    <w:name w:val="Medium Grid 3 Accent 2"/>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styleId="MediumGrid3-Accent6">
    <w:name w:val="Medium Grid 3 Accent 6"/>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033AE7"/>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033AE7"/>
    <w:rPr>
      <w:color w:val="000000" w:themeColor="text1"/>
    </w:rPr>
    <w:tblPr>
      <w:tblStyleRowBandSize w:val="1"/>
      <w:tblStyleColBandSize w:val="1"/>
      <w:tblBorders>
        <w:top w:val="single" w:sz="8" w:space="0" w:color="5B9BD5" w:themeColor="accent1"/>
        <w:bottom w:val="single" w:sz="8" w:space="0" w:color="5B9BD5" w:themeColor="accent1"/>
      </w:tblBorders>
    </w:tblPr>
    <w:tblStylePr w:type="firstRow">
      <w:rPr>
        <w:rFonts w:asciiTheme="majorHAnsi" w:eastAsiaTheme="majorEastAsia" w:hAnsiTheme="majorHAnsi" w:cstheme="majorBidi"/>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styleId="MediumList1-Accent2">
    <w:name w:val="Medium List 1 Accent 2"/>
    <w:basedOn w:val="TableNormal"/>
    <w:uiPriority w:val="65"/>
    <w:semiHidden/>
    <w:unhideWhenUsed/>
    <w:rsid w:val="00033AE7"/>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033AE7"/>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033AE7"/>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033AE7"/>
    <w:rPr>
      <w:color w:val="000000" w:themeColor="text1"/>
    </w:rPr>
    <w:tblPr>
      <w:tblStyleRowBandSize w:val="1"/>
      <w:tblStyleColBandSize w:val="1"/>
      <w:tblBorders>
        <w:top w:val="single" w:sz="8" w:space="0" w:color="4472C4" w:themeColor="accent5"/>
        <w:bottom w:val="single" w:sz="8" w:space="0" w:color="4472C4" w:themeColor="accent5"/>
      </w:tblBorders>
    </w:tblPr>
    <w:tblStylePr w:type="firstRow">
      <w:rPr>
        <w:rFonts w:asciiTheme="majorHAnsi" w:eastAsiaTheme="majorEastAsia" w:hAnsiTheme="majorHAnsi" w:cstheme="majorBidi"/>
      </w:rPr>
      <w:tblPr/>
      <w:tcPr>
        <w:tcBorders>
          <w:top w:val="nil"/>
          <w:bottom w:val="single" w:sz="8" w:space="0" w:color="4472C4" w:themeColor="accent5"/>
        </w:tcBorders>
      </w:tcPr>
    </w:tblStylePr>
    <w:tblStylePr w:type="lastRow">
      <w:rPr>
        <w:b/>
        <w:bCs/>
        <w:color w:val="44546A" w:themeColor="text2"/>
      </w:rPr>
      <w:tblPr/>
      <w:tcPr>
        <w:tcBorders>
          <w:top w:val="single" w:sz="8" w:space="0" w:color="4472C4" w:themeColor="accent5"/>
          <w:bottom w:val="single" w:sz="8" w:space="0" w:color="4472C4" w:themeColor="accent5"/>
        </w:tcBorders>
      </w:tcPr>
    </w:tblStylePr>
    <w:tblStylePr w:type="firstCol">
      <w:rPr>
        <w:b/>
        <w:bCs/>
      </w:rPr>
    </w:tblStylePr>
    <w:tblStylePr w:type="lastCol">
      <w:rPr>
        <w:b/>
        <w:bCs/>
      </w:rPr>
      <w:tblPr/>
      <w:tcPr>
        <w:tcBorders>
          <w:top w:val="single" w:sz="8" w:space="0" w:color="4472C4" w:themeColor="accent5"/>
          <w:bottom w:val="single" w:sz="8" w:space="0" w:color="4472C4" w:themeColor="accent5"/>
        </w:tcBorders>
      </w:tcPr>
    </w:tblStylePr>
    <w:tblStylePr w:type="band1Vert">
      <w:tblPr/>
      <w:tcPr>
        <w:shd w:val="clear" w:color="auto" w:fill="D0DBF0" w:themeFill="accent5" w:themeFillTint="3F"/>
      </w:tcPr>
    </w:tblStylePr>
    <w:tblStylePr w:type="band1Horz">
      <w:tblPr/>
      <w:tcPr>
        <w:shd w:val="clear" w:color="auto" w:fill="D0DBF0" w:themeFill="accent5" w:themeFillTint="3F"/>
      </w:tcPr>
    </w:tblStylePr>
  </w:style>
  <w:style w:type="table" w:styleId="MediumList1-Accent6">
    <w:name w:val="Medium List 1 Accent 6"/>
    <w:basedOn w:val="TableNormal"/>
    <w:uiPriority w:val="65"/>
    <w:semiHidden/>
    <w:unhideWhenUsed/>
    <w:rsid w:val="00033AE7"/>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rPr>
        <w:sz w:val="24"/>
        <w:szCs w:val="24"/>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5"/>
          <w:insideH w:val="nil"/>
          <w:insideV w:val="nil"/>
        </w:tcBorders>
        <w:shd w:val="clear" w:color="auto" w:fill="FFFFFF" w:themeFill="background1"/>
      </w:tcPr>
    </w:tblStylePr>
    <w:tblStylePr w:type="lastCol">
      <w:tblPr/>
      <w:tcPr>
        <w:tcBorders>
          <w:top w:val="nil"/>
          <w:left w:val="single" w:sz="8" w:space="0" w:color="4472C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top w:val="nil"/>
          <w:bottom w:val="nil"/>
          <w:insideH w:val="nil"/>
          <w:insideV w:val="nil"/>
        </w:tcBorders>
        <w:shd w:val="clear" w:color="auto" w:fill="D0DB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5B9BD5" w:themeFill="accent1"/>
      </w:tcPr>
    </w:tblStylePr>
    <w:tblStylePr w:type="lastCol">
      <w:rPr>
        <w:b/>
        <w:bCs/>
        <w:color w:val="FFFFFF" w:themeColor="background1"/>
      </w:rPr>
      <w:tblPr/>
      <w:tcPr>
        <w:tcBorders>
          <w:left w:val="nil"/>
          <w:right w:val="nil"/>
          <w:insideH w:val="nil"/>
          <w:insideV w:val="nil"/>
        </w:tcBorders>
        <w:shd w:val="clear" w:color="auto" w:fill="5B9BD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character" w:styleId="Mention">
    <w:name w:val="Mention"/>
    <w:basedOn w:val="DefaultParagraphFont"/>
    <w:uiPriority w:val="99"/>
    <w:semiHidden/>
    <w:unhideWhenUsed/>
    <w:rsid w:val="00033AE7"/>
    <w:rPr>
      <w:rFonts w:ascii="Letter Gothic-Drafting" w:hAnsi="Letter Gothic-Drafting"/>
      <w:color w:val="2B579A"/>
      <w:shd w:val="clear" w:color="auto" w:fill="E6E6E6"/>
    </w:rPr>
  </w:style>
  <w:style w:type="paragraph" w:styleId="MessageHeader">
    <w:name w:val="Message Header"/>
    <w:basedOn w:val="Normal"/>
    <w:link w:val="MessageHeaderChar"/>
    <w:rsid w:val="00033AE7"/>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rsid w:val="00033AE7"/>
    <w:rPr>
      <w:rFonts w:asciiTheme="majorHAnsi" w:eastAsiaTheme="majorEastAsia" w:hAnsiTheme="majorHAnsi" w:cstheme="majorBidi"/>
      <w:b/>
      <w:snapToGrid w:val="0"/>
      <w:sz w:val="24"/>
      <w:szCs w:val="24"/>
      <w:shd w:val="pct20" w:color="auto" w:fill="auto"/>
    </w:rPr>
  </w:style>
  <w:style w:type="paragraph" w:styleId="NoSpacing">
    <w:name w:val="No Spacing"/>
    <w:uiPriority w:val="1"/>
    <w:qFormat/>
    <w:rsid w:val="00033AE7"/>
    <w:pPr>
      <w:widowControl w:val="0"/>
      <w:jc w:val="both"/>
    </w:pPr>
    <w:rPr>
      <w:rFonts w:ascii="Letter Gothic-Drafting" w:hAnsi="Letter Gothic-Drafting"/>
      <w:b/>
      <w:snapToGrid w:val="0"/>
    </w:rPr>
  </w:style>
  <w:style w:type="paragraph" w:styleId="NormalWeb">
    <w:name w:val="Normal (Web)"/>
    <w:basedOn w:val="Normal"/>
    <w:rsid w:val="00033AE7"/>
    <w:rPr>
      <w:rFonts w:ascii="Times New Roman" w:hAnsi="Times New Roman"/>
      <w:sz w:val="24"/>
      <w:szCs w:val="24"/>
    </w:rPr>
  </w:style>
  <w:style w:type="paragraph" w:styleId="NormalIndent">
    <w:name w:val="Normal Indent"/>
    <w:basedOn w:val="Normal"/>
    <w:rsid w:val="00033AE7"/>
    <w:pPr>
      <w:ind w:left="720"/>
    </w:pPr>
  </w:style>
  <w:style w:type="paragraph" w:styleId="NoteHeading">
    <w:name w:val="Note Heading"/>
    <w:basedOn w:val="Normal"/>
    <w:next w:val="Normal"/>
    <w:link w:val="NoteHeadingChar"/>
    <w:rsid w:val="00033AE7"/>
  </w:style>
  <w:style w:type="character" w:customStyle="1" w:styleId="NoteHeadingChar">
    <w:name w:val="Note Heading Char"/>
    <w:basedOn w:val="DefaultParagraphFont"/>
    <w:link w:val="NoteHeading"/>
    <w:rsid w:val="00033AE7"/>
    <w:rPr>
      <w:rFonts w:ascii="Letter Gothic-Drafting" w:hAnsi="Letter Gothic-Drafting"/>
      <w:b/>
      <w:snapToGrid w:val="0"/>
    </w:rPr>
  </w:style>
  <w:style w:type="character" w:styleId="PlaceholderText">
    <w:name w:val="Placeholder Text"/>
    <w:basedOn w:val="DefaultParagraphFont"/>
    <w:uiPriority w:val="99"/>
    <w:semiHidden/>
    <w:rsid w:val="00033AE7"/>
    <w:rPr>
      <w:rFonts w:ascii="Letter Gothic-Drafting" w:hAnsi="Letter Gothic-Drafting"/>
      <w:color w:val="808080"/>
    </w:rPr>
  </w:style>
  <w:style w:type="table" w:styleId="PlainTable1">
    <w:name w:val="Plain Table 1"/>
    <w:basedOn w:val="TableNormal"/>
    <w:uiPriority w:val="41"/>
    <w:rsid w:val="00033AE7"/>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033AE7"/>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033AE7"/>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033AE7"/>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033AE7"/>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rsid w:val="00033AE7"/>
    <w:rPr>
      <w:rFonts w:ascii="Consolas" w:hAnsi="Consolas"/>
      <w:sz w:val="21"/>
      <w:szCs w:val="21"/>
    </w:rPr>
  </w:style>
  <w:style w:type="character" w:customStyle="1" w:styleId="PlainTextChar">
    <w:name w:val="Plain Text Char"/>
    <w:basedOn w:val="DefaultParagraphFont"/>
    <w:link w:val="PlainText"/>
    <w:rsid w:val="00033AE7"/>
    <w:rPr>
      <w:rFonts w:ascii="Consolas" w:hAnsi="Consolas"/>
      <w:b/>
      <w:snapToGrid w:val="0"/>
      <w:sz w:val="21"/>
      <w:szCs w:val="21"/>
    </w:rPr>
  </w:style>
  <w:style w:type="paragraph" w:styleId="Quote">
    <w:name w:val="Quote"/>
    <w:basedOn w:val="Normal"/>
    <w:next w:val="Normal"/>
    <w:link w:val="QuoteChar"/>
    <w:uiPriority w:val="29"/>
    <w:qFormat/>
    <w:rsid w:val="00033AE7"/>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033AE7"/>
    <w:rPr>
      <w:rFonts w:ascii="Letter Gothic-Drafting" w:hAnsi="Letter Gothic-Drafting"/>
      <w:b/>
      <w:i/>
      <w:iCs/>
      <w:snapToGrid w:val="0"/>
      <w:color w:val="404040" w:themeColor="text1" w:themeTint="BF"/>
    </w:rPr>
  </w:style>
  <w:style w:type="paragraph" w:styleId="Salutation">
    <w:name w:val="Salutation"/>
    <w:basedOn w:val="Normal"/>
    <w:next w:val="Normal"/>
    <w:link w:val="SalutationChar"/>
    <w:rsid w:val="00033AE7"/>
  </w:style>
  <w:style w:type="character" w:customStyle="1" w:styleId="SalutationChar">
    <w:name w:val="Salutation Char"/>
    <w:basedOn w:val="DefaultParagraphFont"/>
    <w:link w:val="Salutation"/>
    <w:rsid w:val="00033AE7"/>
    <w:rPr>
      <w:rFonts w:ascii="Letter Gothic-Drafting" w:hAnsi="Letter Gothic-Drafting"/>
      <w:b/>
      <w:snapToGrid w:val="0"/>
    </w:rPr>
  </w:style>
  <w:style w:type="paragraph" w:styleId="Signature">
    <w:name w:val="Signature"/>
    <w:basedOn w:val="Normal"/>
    <w:link w:val="SignatureChar"/>
    <w:rsid w:val="00033AE7"/>
    <w:pPr>
      <w:ind w:left="4320"/>
    </w:pPr>
  </w:style>
  <w:style w:type="character" w:customStyle="1" w:styleId="SignatureChar">
    <w:name w:val="Signature Char"/>
    <w:basedOn w:val="DefaultParagraphFont"/>
    <w:link w:val="Signature"/>
    <w:rsid w:val="00033AE7"/>
    <w:rPr>
      <w:rFonts w:ascii="Letter Gothic-Drafting" w:hAnsi="Letter Gothic-Drafting"/>
      <w:b/>
      <w:snapToGrid w:val="0"/>
    </w:rPr>
  </w:style>
  <w:style w:type="character" w:styleId="SmartHyperlink">
    <w:name w:val="Smart Hyperlink"/>
    <w:basedOn w:val="DefaultParagraphFont"/>
    <w:uiPriority w:val="99"/>
    <w:semiHidden/>
    <w:unhideWhenUsed/>
    <w:rsid w:val="00033AE7"/>
    <w:rPr>
      <w:rFonts w:ascii="Letter Gothic-Drafting" w:hAnsi="Letter Gothic-Drafting"/>
      <w:u w:val="dotted"/>
    </w:rPr>
  </w:style>
  <w:style w:type="character" w:styleId="Strong">
    <w:name w:val="Strong"/>
    <w:basedOn w:val="DefaultParagraphFont"/>
    <w:qFormat/>
    <w:rsid w:val="00033AE7"/>
    <w:rPr>
      <w:rFonts w:ascii="Letter Gothic-Drafting" w:hAnsi="Letter Gothic-Drafting"/>
      <w:b/>
      <w:bCs/>
    </w:rPr>
  </w:style>
  <w:style w:type="paragraph" w:styleId="Subtitle">
    <w:name w:val="Subtitle"/>
    <w:basedOn w:val="Normal"/>
    <w:next w:val="Normal"/>
    <w:link w:val="SubtitleChar"/>
    <w:qFormat/>
    <w:rsid w:val="00033AE7"/>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033AE7"/>
    <w:rPr>
      <w:rFonts w:asciiTheme="minorHAnsi" w:eastAsiaTheme="minorEastAsia" w:hAnsiTheme="minorHAnsi" w:cstheme="minorBidi"/>
      <w:b/>
      <w:snapToGrid w:val="0"/>
      <w:color w:val="5A5A5A" w:themeColor="text1" w:themeTint="A5"/>
      <w:spacing w:val="15"/>
      <w:sz w:val="22"/>
      <w:szCs w:val="22"/>
    </w:rPr>
  </w:style>
  <w:style w:type="character" w:styleId="SubtleEmphasis">
    <w:name w:val="Subtle Emphasis"/>
    <w:basedOn w:val="DefaultParagraphFont"/>
    <w:uiPriority w:val="19"/>
    <w:qFormat/>
    <w:rsid w:val="00033AE7"/>
    <w:rPr>
      <w:rFonts w:ascii="Letter Gothic-Drafting" w:hAnsi="Letter Gothic-Drafting"/>
      <w:i/>
      <w:iCs/>
      <w:color w:val="404040" w:themeColor="text1" w:themeTint="BF"/>
    </w:rPr>
  </w:style>
  <w:style w:type="character" w:styleId="SubtleReference">
    <w:name w:val="Subtle Reference"/>
    <w:basedOn w:val="DefaultParagraphFont"/>
    <w:uiPriority w:val="31"/>
    <w:qFormat/>
    <w:rsid w:val="00033AE7"/>
    <w:rPr>
      <w:rFonts w:ascii="Letter Gothic-Drafting" w:hAnsi="Letter Gothic-Drafting"/>
      <w:smallCaps/>
      <w:color w:val="5A5A5A" w:themeColor="text1" w:themeTint="A5"/>
    </w:rPr>
  </w:style>
  <w:style w:type="table" w:styleId="Table3Deffects1">
    <w:name w:val="Table 3D effects 1"/>
    <w:basedOn w:val="TableNormal"/>
    <w:semiHidden/>
    <w:unhideWhenUsed/>
    <w:rsid w:val="00033AE7"/>
    <w:pPr>
      <w:widowControl w:val="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033AE7"/>
    <w:pPr>
      <w:widowControl w:val="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033AE7"/>
    <w:pPr>
      <w:widowControl w:val="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033AE7"/>
    <w:pPr>
      <w:widowControl w:val="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033AE7"/>
    <w:pPr>
      <w:widowControl w:val="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033AE7"/>
    <w:pPr>
      <w:widowControl w:val="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033AE7"/>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033AE7"/>
    <w:pPr>
      <w:widowControl w:val="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033AE7"/>
    <w:pPr>
      <w:widowControl w:val="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033AE7"/>
    <w:pPr>
      <w:widowControl w:val="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033AE7"/>
    <w:pPr>
      <w:widowControl w:val="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033AE7"/>
    <w:pPr>
      <w:widowControl w:val="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033AE7"/>
    <w:pPr>
      <w:widowControl w:val="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unhideWhenUsed/>
    <w:rsid w:val="00033AE7"/>
    <w:pPr>
      <w:widowControl w:val="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033AE7"/>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033A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033AE7"/>
    <w:pPr>
      <w:widowControl w:val="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033AE7"/>
    <w:pPr>
      <w:widowControl w:val="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033AE7"/>
    <w:pPr>
      <w:widowControl w:val="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033AE7"/>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033AE7"/>
    <w:pPr>
      <w:widowControl w:val="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033AE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semiHidden/>
    <w:unhideWhenUsed/>
    <w:rsid w:val="00033AE7"/>
    <w:pPr>
      <w:widowControl w:val="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033AE7"/>
    <w:pPr>
      <w:widowControl w:val="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033AE7"/>
    <w:pPr>
      <w:widowControl w:val="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033AE7"/>
    <w:pPr>
      <w:widowControl w:val="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rsid w:val="00033AE7"/>
    <w:pPr>
      <w:ind w:left="200" w:hanging="200"/>
    </w:pPr>
  </w:style>
  <w:style w:type="paragraph" w:styleId="TableofFigures">
    <w:name w:val="table of figures"/>
    <w:basedOn w:val="Normal"/>
    <w:next w:val="Normal"/>
    <w:rsid w:val="00033AE7"/>
  </w:style>
  <w:style w:type="table" w:styleId="TableProfessional">
    <w:name w:val="Table Professional"/>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unhideWhenUsed/>
    <w:rsid w:val="00033AE7"/>
    <w:pPr>
      <w:widowControl w:val="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033AE7"/>
    <w:pPr>
      <w:widowControl w:val="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033AE7"/>
    <w:pPr>
      <w:widowControl w:val="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033AE7"/>
    <w:pPr>
      <w:widowControl w:val="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unhideWhenUsed/>
    <w:rsid w:val="00033AE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unhideWhenUsed/>
    <w:rsid w:val="00033AE7"/>
    <w:pPr>
      <w:widowControl w:val="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033AE7"/>
    <w:pPr>
      <w:widowControl w:val="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033AE7"/>
    <w:pPr>
      <w:widowControl w:val="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qFormat/>
    <w:rsid w:val="00033AE7"/>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033AE7"/>
    <w:rPr>
      <w:rFonts w:asciiTheme="majorHAnsi" w:eastAsiaTheme="majorEastAsia" w:hAnsiTheme="majorHAnsi" w:cstheme="majorBidi"/>
      <w:b/>
      <w:snapToGrid w:val="0"/>
      <w:spacing w:val="-10"/>
      <w:kern w:val="28"/>
      <w:sz w:val="56"/>
      <w:szCs w:val="56"/>
    </w:rPr>
  </w:style>
  <w:style w:type="paragraph" w:styleId="TOAHeading">
    <w:name w:val="toa heading"/>
    <w:basedOn w:val="Normal"/>
    <w:next w:val="Normal"/>
    <w:rsid w:val="00033AE7"/>
    <w:pPr>
      <w:spacing w:before="120"/>
    </w:pPr>
    <w:rPr>
      <w:rFonts w:asciiTheme="majorHAnsi" w:eastAsiaTheme="majorEastAsia" w:hAnsiTheme="majorHAnsi" w:cstheme="majorBidi"/>
      <w:bCs/>
      <w:sz w:val="24"/>
      <w:szCs w:val="24"/>
    </w:rPr>
  </w:style>
  <w:style w:type="paragraph" w:styleId="TOC1">
    <w:name w:val="toc 1"/>
    <w:basedOn w:val="Normal"/>
    <w:next w:val="Normal"/>
    <w:autoRedefine/>
    <w:rsid w:val="00033AE7"/>
    <w:pPr>
      <w:spacing w:after="100"/>
    </w:pPr>
  </w:style>
  <w:style w:type="paragraph" w:styleId="TOC2">
    <w:name w:val="toc 2"/>
    <w:basedOn w:val="Normal"/>
    <w:next w:val="Normal"/>
    <w:autoRedefine/>
    <w:rsid w:val="00033AE7"/>
    <w:pPr>
      <w:spacing w:after="100"/>
      <w:ind w:left="200"/>
    </w:pPr>
  </w:style>
  <w:style w:type="paragraph" w:styleId="TOC3">
    <w:name w:val="toc 3"/>
    <w:basedOn w:val="Normal"/>
    <w:next w:val="Normal"/>
    <w:autoRedefine/>
    <w:rsid w:val="00033AE7"/>
    <w:pPr>
      <w:spacing w:after="100"/>
      <w:ind w:left="400"/>
    </w:pPr>
  </w:style>
  <w:style w:type="paragraph" w:styleId="TOC4">
    <w:name w:val="toc 4"/>
    <w:basedOn w:val="Normal"/>
    <w:next w:val="Normal"/>
    <w:autoRedefine/>
    <w:rsid w:val="00033AE7"/>
    <w:pPr>
      <w:spacing w:after="100"/>
      <w:ind w:left="600"/>
    </w:pPr>
  </w:style>
  <w:style w:type="paragraph" w:styleId="TOC5">
    <w:name w:val="toc 5"/>
    <w:basedOn w:val="Normal"/>
    <w:next w:val="Normal"/>
    <w:autoRedefine/>
    <w:rsid w:val="00033AE7"/>
    <w:pPr>
      <w:spacing w:after="100"/>
      <w:ind w:left="800"/>
    </w:pPr>
  </w:style>
  <w:style w:type="paragraph" w:styleId="TOC6">
    <w:name w:val="toc 6"/>
    <w:basedOn w:val="Normal"/>
    <w:next w:val="Normal"/>
    <w:autoRedefine/>
    <w:rsid w:val="00033AE7"/>
    <w:pPr>
      <w:spacing w:after="100"/>
      <w:ind w:left="1000"/>
    </w:pPr>
  </w:style>
  <w:style w:type="paragraph" w:styleId="TOC7">
    <w:name w:val="toc 7"/>
    <w:basedOn w:val="Normal"/>
    <w:next w:val="Normal"/>
    <w:autoRedefine/>
    <w:rsid w:val="00033AE7"/>
    <w:pPr>
      <w:spacing w:after="100"/>
      <w:ind w:left="1200"/>
    </w:pPr>
  </w:style>
  <w:style w:type="paragraph" w:styleId="TOC8">
    <w:name w:val="toc 8"/>
    <w:basedOn w:val="Normal"/>
    <w:next w:val="Normal"/>
    <w:autoRedefine/>
    <w:rsid w:val="00033AE7"/>
    <w:pPr>
      <w:spacing w:after="100"/>
      <w:ind w:left="1400"/>
    </w:pPr>
  </w:style>
  <w:style w:type="paragraph" w:styleId="TOC9">
    <w:name w:val="toc 9"/>
    <w:basedOn w:val="Normal"/>
    <w:next w:val="Normal"/>
    <w:autoRedefine/>
    <w:rsid w:val="00033AE7"/>
    <w:pPr>
      <w:spacing w:after="100"/>
      <w:ind w:left="1600"/>
    </w:pPr>
  </w:style>
  <w:style w:type="paragraph" w:styleId="TOCHeading">
    <w:name w:val="TOC Heading"/>
    <w:basedOn w:val="Heading1"/>
    <w:next w:val="Normal"/>
    <w:uiPriority w:val="39"/>
    <w:semiHidden/>
    <w:unhideWhenUsed/>
    <w:qFormat/>
    <w:rsid w:val="00033AE7"/>
    <w:pPr>
      <w:numPr>
        <w:numId w:val="0"/>
      </w:numPr>
      <w:outlineLvl w:val="9"/>
    </w:pPr>
  </w:style>
  <w:style w:type="character" w:styleId="UnresolvedMention">
    <w:name w:val="Unresolved Mention"/>
    <w:basedOn w:val="DefaultParagraphFont"/>
    <w:uiPriority w:val="99"/>
    <w:semiHidden/>
    <w:unhideWhenUsed/>
    <w:rsid w:val="00033AE7"/>
    <w:rPr>
      <w:rFonts w:ascii="Letter Gothic-Drafting" w:hAnsi="Letter Gothic-Drafting"/>
      <w:color w:val="808080"/>
      <w:shd w:val="clear" w:color="auto" w:fill="E6E6E6"/>
    </w:rPr>
  </w:style>
  <w:style w:type="character" w:customStyle="1" w:styleId="P06-00Char">
    <w:name w:val="P 06-00 Char"/>
    <w:link w:val="P06-00"/>
    <w:rsid w:val="00DF4350"/>
    <w:rPr>
      <w:rFonts w:ascii="Letter Gothic-Drafting" w:hAnsi="Letter Gothic-Drafting"/>
      <w:b/>
      <w:snapToGrid w:val="0"/>
    </w:rPr>
  </w:style>
  <w:style w:type="character" w:customStyle="1" w:styleId="SEC06-17Char">
    <w:name w:val="SEC 06-17 Char"/>
    <w:link w:val="SEC06-17"/>
    <w:rsid w:val="00DF4350"/>
    <w:rPr>
      <w:rFonts w:ascii="Letter Gothic-Drafting" w:hAnsi="Letter Gothic-Drafting"/>
      <w:b/>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2016\Drafting\Statute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Statutes.dotm</Template>
  <TotalTime>0</TotalTime>
  <Pages>1</Pages>
  <Words>680</Words>
  <Characters>3809</Characters>
  <Application>Microsoft Office Word</Application>
  <DocSecurity>0</DocSecurity>
  <Lines>73</Lines>
  <Paragraphs>26</Paragraphs>
  <ScaleCrop>false</ScaleCrop>
  <HeadingPairs>
    <vt:vector size="2" baseType="variant">
      <vt:variant>
        <vt:lpstr>Title</vt:lpstr>
      </vt:variant>
      <vt:variant>
        <vt:i4>1</vt:i4>
      </vt:variant>
    </vt:vector>
  </HeadingPairs>
  <TitlesOfParts>
    <vt:vector size="1" baseType="lpstr">
      <vt:lpstr>20-281; Definitions_x000d_</vt:lpstr>
    </vt:vector>
  </TitlesOfParts>
  <Company>LCS</Company>
  <LinksUpToDate>false</LinksUpToDate>
  <CharactersWithSpaces>4463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20-281; Definitions</dc:title>
  <dc:subject>Definitions</dc:subject>
  <dc:creator>Arizona Legislative Council</dc:creator>
  <cp:keywords/>
  <dc:description>0180.docx - 572R - 2026</dc:description>
  <cp:lastModifiedBy>dbupdate</cp:lastModifiedBy>
  <cp:revision>2</cp:revision>
  <dcterms:created xsi:type="dcterms:W3CDTF">2026-09-09T07:53:00Z</dcterms:created>
  <dcterms:modified xsi:type="dcterms:W3CDTF">2026-09-09T07:53:00Z</dcterms:modified>
</cp:coreProperties>
</file>