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F64F" w14:textId="77777777" w:rsidR="005C44F6" w:rsidRPr="009658BD" w:rsidRDefault="00A94BF9">
      <w:pPr>
        <w:pStyle w:val="SEC06-17"/>
        <w:rPr>
          <w:rFonts w:ascii="Courier New" w:hAnsi="Courier New"/>
          <w:noProof w:val="0"/>
        </w:rPr>
      </w:pPr>
      <w:r w:rsidRPr="009658BD">
        <w:rPr>
          <w:rFonts w:ascii="Courier New" w:hAnsi="Courier New"/>
          <w:vanish/>
        </w:rPr>
        <w:fldChar w:fldCharType="begin"/>
      </w:r>
      <w:r w:rsidRPr="009658BD">
        <w:rPr>
          <w:rFonts w:ascii="Courier New" w:hAnsi="Courier New"/>
          <w:vanish/>
        </w:rPr>
        <w:instrText xml:space="preserve"> COMMENTS START_STATUTE \* MERGEFORMAT </w:instrText>
      </w:r>
      <w:r w:rsidRPr="009658BD">
        <w:rPr>
          <w:rFonts w:ascii="Courier New" w:hAnsi="Courier New"/>
          <w:vanish/>
        </w:rPr>
        <w:fldChar w:fldCharType="separate"/>
      </w:r>
      <w:r w:rsidRPr="009658BD">
        <w:rPr>
          <w:rFonts w:ascii="Courier New" w:hAnsi="Courier New"/>
          <w:vanish/>
        </w:rPr>
        <w:t>START_STATUTE</w:t>
      </w:r>
      <w:r w:rsidRPr="009658BD">
        <w:rPr>
          <w:rFonts w:ascii="Courier New" w:hAnsi="Courier New"/>
          <w:vanish/>
        </w:rPr>
        <w:fldChar w:fldCharType="end"/>
      </w:r>
      <w:r w:rsidR="005C44F6" w:rsidRPr="009658BD">
        <w:rPr>
          <w:rStyle w:val="SNUM"/>
          <w:rFonts w:ascii="Courier New" w:hAnsi="Courier New"/>
          <w:noProof w:val="0"/>
        </w:rPr>
        <w:t>20-159</w:t>
      </w:r>
      <w:r w:rsidR="005C44F6" w:rsidRPr="009658BD">
        <w:rPr>
          <w:rFonts w:ascii="Courier New" w:hAnsi="Courier New"/>
          <w:noProof w:val="0"/>
        </w:rPr>
        <w:t>.  </w:t>
      </w:r>
      <w:r w:rsidR="005C44F6" w:rsidRPr="009658BD">
        <w:rPr>
          <w:rStyle w:val="SECHEAD"/>
          <w:rFonts w:ascii="Courier New" w:hAnsi="Courier New"/>
          <w:noProof w:val="0"/>
        </w:rPr>
        <w:t>Insurance examiners' revolving fund; definition</w:t>
      </w:r>
    </w:p>
    <w:p w14:paraId="28C70CAB" w14:textId="77777777" w:rsidR="005C44F6" w:rsidRPr="009658BD" w:rsidRDefault="005C44F6">
      <w:pPr>
        <w:pStyle w:val="P06-00"/>
        <w:rPr>
          <w:rFonts w:ascii="Courier New" w:hAnsi="Courier New"/>
          <w:noProof w:val="0"/>
        </w:rPr>
      </w:pPr>
      <w:r w:rsidRPr="009658BD">
        <w:rPr>
          <w:rFonts w:ascii="Courier New" w:hAnsi="Courier New"/>
          <w:noProof w:val="0"/>
        </w:rPr>
        <w:t>A.  The director may establish a separate fund designated as the insurance examiners' revolving fund.</w:t>
      </w:r>
    </w:p>
    <w:p w14:paraId="773DB909" w14:textId="77777777" w:rsidR="005C44F6" w:rsidRPr="009658BD" w:rsidRDefault="005C44F6">
      <w:pPr>
        <w:pStyle w:val="P06-00"/>
        <w:rPr>
          <w:rFonts w:ascii="Courier New" w:hAnsi="Courier New"/>
          <w:noProof w:val="0"/>
        </w:rPr>
      </w:pPr>
      <w:r w:rsidRPr="009658BD">
        <w:rPr>
          <w:rFonts w:ascii="Courier New" w:hAnsi="Courier New"/>
          <w:noProof w:val="0"/>
        </w:rPr>
        <w:t>B.  The fund shall be used for the examination expenses authorized by section 20</w:t>
      </w:r>
      <w:r w:rsidRPr="009658BD">
        <w:rPr>
          <w:rFonts w:ascii="Courier New" w:hAnsi="Courier New"/>
          <w:noProof w:val="0"/>
        </w:rPr>
        <w:noBreakHyphen/>
        <w:t>156 and to compensate independent contractor examiners as authorized by section 20</w:t>
      </w:r>
      <w:r w:rsidRPr="009658BD">
        <w:rPr>
          <w:rFonts w:ascii="Courier New" w:hAnsi="Courier New"/>
          <w:noProof w:val="0"/>
        </w:rPr>
        <w:noBreakHyphen/>
        <w:t>148.  Independent contractor examiners may be reimbursed or compensated for:</w:t>
      </w:r>
    </w:p>
    <w:p w14:paraId="15F081F6" w14:textId="77777777" w:rsidR="005C44F6" w:rsidRPr="009658BD" w:rsidRDefault="005C44F6">
      <w:pPr>
        <w:pStyle w:val="P06-00"/>
        <w:rPr>
          <w:rFonts w:ascii="Courier New" w:hAnsi="Courier New"/>
          <w:noProof w:val="0"/>
        </w:rPr>
      </w:pPr>
      <w:r w:rsidRPr="009658BD">
        <w:rPr>
          <w:rFonts w:ascii="Courier New" w:hAnsi="Courier New"/>
          <w:noProof w:val="0"/>
        </w:rPr>
        <w:t>1.  Actual travel expenses in amounts customary for such expenses and approved by the director.</w:t>
      </w:r>
    </w:p>
    <w:p w14:paraId="46B67F3A" w14:textId="77777777" w:rsidR="005C44F6" w:rsidRPr="009658BD" w:rsidRDefault="005C44F6">
      <w:pPr>
        <w:pStyle w:val="P06-00"/>
        <w:rPr>
          <w:rFonts w:ascii="Courier New" w:hAnsi="Courier New"/>
          <w:noProof w:val="0"/>
        </w:rPr>
      </w:pPr>
      <w:r w:rsidRPr="009658BD">
        <w:rPr>
          <w:rFonts w:ascii="Courier New" w:hAnsi="Courier New"/>
          <w:noProof w:val="0"/>
        </w:rPr>
        <w:t>2.  A reasonable living expense allowance at a rate customary for such expenses and approved by the director.</w:t>
      </w:r>
    </w:p>
    <w:p w14:paraId="623BAB23" w14:textId="77777777" w:rsidR="005C44F6" w:rsidRPr="009658BD" w:rsidRDefault="005C44F6">
      <w:pPr>
        <w:pStyle w:val="P06-00"/>
        <w:rPr>
          <w:rFonts w:ascii="Courier New" w:hAnsi="Courier New"/>
          <w:noProof w:val="0"/>
        </w:rPr>
      </w:pPr>
      <w:r w:rsidRPr="009658BD">
        <w:rPr>
          <w:rFonts w:ascii="Courier New" w:hAnsi="Courier New"/>
          <w:noProof w:val="0"/>
        </w:rPr>
        <w:t>3.  Per diem compensation at a rate customary for such compensation as approved by the director.</w:t>
      </w:r>
    </w:p>
    <w:p w14:paraId="26213A1A" w14:textId="77777777" w:rsidR="005C44F6" w:rsidRPr="009658BD" w:rsidRDefault="005C44F6">
      <w:pPr>
        <w:pStyle w:val="P06-00"/>
        <w:rPr>
          <w:rFonts w:ascii="Courier New" w:hAnsi="Courier New"/>
          <w:noProof w:val="0"/>
        </w:rPr>
      </w:pPr>
      <w:r w:rsidRPr="009658BD">
        <w:rPr>
          <w:rFonts w:ascii="Courier New" w:hAnsi="Courier New"/>
          <w:noProof w:val="0"/>
        </w:rPr>
        <w:t>C.  All persons receiving any reimbursement or compensation from the insurance examiners' revolving fund shall submit to the director for approval a detailed account of all expenses and compensation necessarily incurred on account of an examination.  Persons shall not receive or accept any additional emolument on account of an examination.  Any reimbursement or compensation made by the fund and approved by the director shall be charged to the person being examined by the director and all receipts shall be credited to the fund.</w:t>
      </w:r>
    </w:p>
    <w:p w14:paraId="63BECFDC" w14:textId="77777777" w:rsidR="005C44F6" w:rsidRPr="009658BD" w:rsidRDefault="005C44F6">
      <w:pPr>
        <w:pStyle w:val="P06-00"/>
        <w:rPr>
          <w:rFonts w:ascii="Courier New" w:hAnsi="Courier New"/>
          <w:noProof w:val="0"/>
        </w:rPr>
      </w:pPr>
      <w:r w:rsidRPr="009658BD">
        <w:rPr>
          <w:rFonts w:ascii="Courier New" w:hAnsi="Courier New"/>
          <w:noProof w:val="0"/>
        </w:rPr>
        <w:t>D.  The fund is a special state fund pursuant to section 35</w:t>
      </w:r>
      <w:r w:rsidRPr="009658BD">
        <w:rPr>
          <w:rFonts w:ascii="Courier New" w:hAnsi="Courier New"/>
          <w:noProof w:val="0"/>
        </w:rPr>
        <w:noBreakHyphen/>
        <w:t>142, subsection A, paragraph 8.  Monies in the insurance examiners' revolving fund shall not revert to the general fund.</w:t>
      </w:r>
    </w:p>
    <w:p w14:paraId="2A3911A6" w14:textId="77777777" w:rsidR="005C44F6" w:rsidRPr="009658BD" w:rsidRDefault="005C44F6">
      <w:pPr>
        <w:pStyle w:val="P06-00"/>
        <w:rPr>
          <w:rFonts w:ascii="Courier New" w:hAnsi="Courier New"/>
          <w:noProof w:val="0"/>
        </w:rPr>
      </w:pPr>
      <w:r w:rsidRPr="009658BD">
        <w:rPr>
          <w:rFonts w:ascii="Courier New" w:hAnsi="Courier New"/>
          <w:noProof w:val="0"/>
        </w:rPr>
        <w:t>E.  Each authorized insurer shall deposit at a time determined by the director the sum of one hundred dollars with the director to be credited to the insurance examiners' revolving fund.  Such deposit not to exceed one hundred dollars shall be returned only if such insurer ceases to transact insurance business in this state.</w:t>
      </w:r>
    </w:p>
    <w:p w14:paraId="6A66E844" w14:textId="77777777" w:rsidR="005C44F6" w:rsidRPr="009658BD" w:rsidRDefault="005C44F6">
      <w:pPr>
        <w:pStyle w:val="P06-00"/>
        <w:rPr>
          <w:rFonts w:ascii="Courier New" w:hAnsi="Courier New"/>
          <w:noProof w:val="0"/>
        </w:rPr>
      </w:pPr>
      <w:r w:rsidRPr="009658BD">
        <w:rPr>
          <w:rFonts w:ascii="Courier New" w:hAnsi="Courier New"/>
          <w:noProof w:val="0"/>
        </w:rPr>
        <w:t xml:space="preserve">F.  For purposes of this section, "insurer" includes health care services organizations, prepaid dental plan organizations, hospital service corporations, medical service corporations, dental service corporations and hospital, medical, dental and optometric service corporations incorporated in this state. </w:t>
      </w:r>
      <w:r w:rsidR="00A94BF9" w:rsidRPr="009658BD">
        <w:rPr>
          <w:rFonts w:ascii="Courier New" w:hAnsi="Courier New"/>
          <w:vanish/>
        </w:rPr>
        <w:fldChar w:fldCharType="begin"/>
      </w:r>
      <w:r w:rsidR="00A94BF9" w:rsidRPr="009658BD">
        <w:rPr>
          <w:rFonts w:ascii="Courier New" w:hAnsi="Courier New"/>
          <w:vanish/>
        </w:rPr>
        <w:instrText xml:space="preserve"> COMMENTS END_STATUTE \* MERGEFORMAT </w:instrText>
      </w:r>
      <w:r w:rsidR="00A94BF9" w:rsidRPr="009658BD">
        <w:rPr>
          <w:rFonts w:ascii="Courier New" w:hAnsi="Courier New"/>
          <w:vanish/>
        </w:rPr>
        <w:fldChar w:fldCharType="separate"/>
      </w:r>
      <w:r w:rsidR="00A94BF9" w:rsidRPr="009658BD">
        <w:rPr>
          <w:rFonts w:ascii="Courier New" w:hAnsi="Courier New"/>
          <w:vanish/>
        </w:rPr>
        <w:t>END_STATUTE</w:t>
      </w:r>
      <w:r w:rsidR="00A94BF9" w:rsidRPr="009658BD">
        <w:rPr>
          <w:rFonts w:ascii="Courier New" w:hAnsi="Courier New"/>
          <w:vanish/>
        </w:rPr>
        <w:fldChar w:fldCharType="end"/>
      </w:r>
    </w:p>
    <w:sectPr w:rsidR="005C44F6" w:rsidRPr="009658B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E9BA" w14:textId="77777777" w:rsidR="005C44F6" w:rsidRDefault="005C44F6">
      <w:r>
        <w:separator/>
      </w:r>
    </w:p>
  </w:endnote>
  <w:endnote w:type="continuationSeparator" w:id="0">
    <w:p w14:paraId="3E6D007E" w14:textId="77777777" w:rsidR="005C44F6" w:rsidRDefault="005C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6C47" w14:textId="77777777" w:rsidR="005C44F6" w:rsidRDefault="005C4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9A50" w14:textId="77777777" w:rsidR="005C44F6" w:rsidRDefault="005C44F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46EF" w14:textId="77777777" w:rsidR="005C44F6" w:rsidRDefault="005C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9662D" w14:textId="77777777" w:rsidR="005C44F6" w:rsidRDefault="005C44F6">
      <w:r>
        <w:separator/>
      </w:r>
    </w:p>
  </w:footnote>
  <w:footnote w:type="continuationSeparator" w:id="0">
    <w:p w14:paraId="3FBC5A5D" w14:textId="77777777" w:rsidR="005C44F6" w:rsidRDefault="005C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67C8" w14:textId="77777777" w:rsidR="005C44F6" w:rsidRDefault="005C4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9B1F" w14:textId="77777777" w:rsidR="005C44F6" w:rsidRDefault="005C44F6">
    <w:pPr>
      <w:pStyle w:val="Header"/>
    </w:pPr>
  </w:p>
  <w:p w14:paraId="4B7DD525" w14:textId="77777777" w:rsidR="005C44F6" w:rsidRDefault="005C44F6">
    <w:pPr>
      <w:pStyle w:val="Header"/>
    </w:pPr>
  </w:p>
  <w:p w14:paraId="3566C0F6" w14:textId="77777777" w:rsidR="005C44F6" w:rsidRDefault="005C44F6">
    <w:pPr>
      <w:pStyle w:val="Header"/>
    </w:pPr>
  </w:p>
  <w:p w14:paraId="42057303" w14:textId="77777777" w:rsidR="005C44F6" w:rsidRDefault="005C44F6">
    <w:pPr>
      <w:pStyle w:val="Header"/>
    </w:pPr>
  </w:p>
  <w:p w14:paraId="661A052A" w14:textId="77777777" w:rsidR="005C44F6" w:rsidRDefault="005C4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7C10" w14:textId="77777777" w:rsidR="005C44F6" w:rsidRDefault="005C4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F9"/>
    <w:rsid w:val="005C44F6"/>
    <w:rsid w:val="009658BD"/>
    <w:rsid w:val="00A9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94750B"/>
  <w15:chartTrackingRefBased/>
  <w15:docId w15:val="{FEA5DC93-F2D3-4DC7-9B3B-DC488E2F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326</Words>
  <Characters>1832</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20-159</vt:lpstr>
    </vt:vector>
  </TitlesOfParts>
  <Company>LCS</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20-159; Insurance examiners' revolving fund; definition</dc:title>
  <dc:subject>Insurance examiners' revolving fund; definition</dc:subject>
  <dc:creator>Arizona Legislative Council</dc:creator>
  <cp:keywords/>
  <dc:description>20_x001e_159</dc:description>
  <cp:lastModifiedBy>dbupdate</cp:lastModifiedBy>
  <cp:revision>2</cp:revision>
  <cp:lastPrinted>1999-03-22T18:35:00Z</cp:lastPrinted>
  <dcterms:created xsi:type="dcterms:W3CDTF">2025-09-20T08:16:00Z</dcterms:created>
  <dcterms:modified xsi:type="dcterms:W3CDTF">2025-09-20T08:16:00Z</dcterms:modified>
</cp:coreProperties>
</file>