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1E712" w14:textId="42BD3D43" w:rsidR="00542B02" w:rsidRPr="00790A65" w:rsidRDefault="00542B02" w:rsidP="00542B02">
      <w:pPr>
        <w:pStyle w:val="SEC06-17"/>
        <w:rPr>
          <w:rFonts w:ascii="Courier New" w:hAnsi="Courier New" w:cs="Courier New"/>
        </w:rPr>
      </w:pPr>
      <w:r w:rsidRPr="00790A65">
        <w:rPr>
          <w:rFonts w:ascii="Courier New" w:hAnsi="Courier New" w:cs="Courier New"/>
        </w:rPr>
        <w:fldChar w:fldCharType="begin"/>
      </w:r>
      <w:r w:rsidRPr="00790A65">
        <w:rPr>
          <w:rFonts w:ascii="Courier New" w:hAnsi="Courier New" w:cs="Courier New"/>
        </w:rPr>
        <w:instrText xml:space="preserve"> COMMENTS START_STATUTE \* MERGEFORMAT </w:instrText>
      </w:r>
      <w:r w:rsidRPr="00790A65">
        <w:rPr>
          <w:rFonts w:ascii="Courier New" w:hAnsi="Courier New" w:cs="Courier New"/>
        </w:rPr>
        <w:fldChar w:fldCharType="separate"/>
      </w:r>
      <w:r w:rsidRPr="00790A65">
        <w:rPr>
          <w:rFonts w:ascii="Courier New" w:hAnsi="Courier New" w:cs="Courier New"/>
          <w:vanish/>
        </w:rPr>
        <w:t>START_STATUTE</w:t>
      </w:r>
      <w:r w:rsidRPr="00790A65">
        <w:rPr>
          <w:rFonts w:ascii="Courier New" w:hAnsi="Courier New" w:cs="Courier New"/>
        </w:rPr>
        <w:fldChar w:fldCharType="end"/>
      </w:r>
      <w:r w:rsidRPr="00790A65">
        <w:rPr>
          <w:rStyle w:val="SNUM"/>
          <w:rFonts w:ascii="Courier New" w:hAnsi="Courier New" w:cs="Courier New"/>
        </w:rPr>
        <w:t>16-906.</w:t>
      </w:r>
      <w:r w:rsidRPr="00790A65">
        <w:rPr>
          <w:rFonts w:ascii="Courier New" w:hAnsi="Courier New" w:cs="Courier New"/>
        </w:rPr>
        <w:t>  </w:t>
      </w:r>
      <w:r w:rsidRPr="00790A65">
        <w:rPr>
          <w:rStyle w:val="SECHEAD"/>
          <w:rFonts w:ascii="Courier New" w:hAnsi="Courier New" w:cs="Courier New"/>
        </w:rPr>
        <w:t>Committee statement of organization; amendment; committee limitation; alternate mailing address</w:t>
      </w:r>
    </w:p>
    <w:p w14:paraId="5B1A85EA" w14:textId="77777777" w:rsidR="00542B02" w:rsidRPr="00790A65" w:rsidRDefault="00542B02" w:rsidP="00542B02">
      <w:pPr>
        <w:pStyle w:val="P06-00"/>
        <w:rPr>
          <w:rFonts w:ascii="Courier New" w:hAnsi="Courier New" w:cs="Courier New"/>
        </w:rPr>
      </w:pPr>
      <w:r w:rsidRPr="00790A65">
        <w:rPr>
          <w:rFonts w:ascii="Courier New" w:hAnsi="Courier New" w:cs="Courier New"/>
        </w:rPr>
        <w:t>A.  A committee shall file a statement of organization with the filing officer within ten days after qualifying as a committee.</w:t>
      </w:r>
    </w:p>
    <w:p w14:paraId="23903CD3" w14:textId="77777777" w:rsidR="00542B02" w:rsidRPr="00790A65" w:rsidRDefault="00542B02" w:rsidP="00542B02">
      <w:pPr>
        <w:pStyle w:val="P06-00"/>
        <w:rPr>
          <w:rFonts w:ascii="Courier New" w:hAnsi="Courier New" w:cs="Courier New"/>
        </w:rPr>
      </w:pPr>
      <w:r w:rsidRPr="00790A65">
        <w:rPr>
          <w:rFonts w:ascii="Courier New" w:hAnsi="Courier New" w:cs="Courier New"/>
        </w:rPr>
        <w:t>B.  Except as provided in subsection H of this section, a statement of organization shall include the following committee information:</w:t>
      </w:r>
    </w:p>
    <w:p w14:paraId="6F7A23D2" w14:textId="4D0CFDD1" w:rsidR="00542B02" w:rsidRPr="00790A65" w:rsidRDefault="00542B02" w:rsidP="00542B02">
      <w:pPr>
        <w:pStyle w:val="P06-00"/>
        <w:rPr>
          <w:rFonts w:ascii="Courier New" w:hAnsi="Courier New" w:cs="Courier New"/>
        </w:rPr>
      </w:pPr>
      <w:r w:rsidRPr="00790A65">
        <w:rPr>
          <w:rFonts w:ascii="Courier New" w:hAnsi="Courier New" w:cs="Courier New"/>
        </w:rPr>
        <w:t>1.  The committee name, mailing address, email address, website, if any, and telephone number, if any, and the type of committee.  The committee name shall include:</w:t>
      </w:r>
    </w:p>
    <w:p w14:paraId="3BBD1FD5" w14:textId="77777777" w:rsidR="00542B02" w:rsidRPr="00790A65" w:rsidRDefault="00542B02" w:rsidP="00542B02">
      <w:pPr>
        <w:pStyle w:val="P06-00"/>
        <w:rPr>
          <w:rFonts w:ascii="Courier New" w:hAnsi="Courier New" w:cs="Courier New"/>
        </w:rPr>
      </w:pPr>
      <w:r w:rsidRPr="00790A65">
        <w:rPr>
          <w:rFonts w:ascii="Courier New" w:hAnsi="Courier New" w:cs="Courier New"/>
        </w:rPr>
        <w:t>(a)  For a candidate committee, the candidate's first or last name and, if the candidate has a candidate committee open for more than one office, the office sought.</w:t>
      </w:r>
    </w:p>
    <w:p w14:paraId="617B019F" w14:textId="77777777" w:rsidR="00542B02" w:rsidRPr="00790A65" w:rsidRDefault="00542B02" w:rsidP="00542B02">
      <w:pPr>
        <w:pStyle w:val="P06-00"/>
        <w:rPr>
          <w:rFonts w:ascii="Courier New" w:hAnsi="Courier New" w:cs="Courier New"/>
        </w:rPr>
      </w:pPr>
      <w:r w:rsidRPr="00790A65">
        <w:rPr>
          <w:rFonts w:ascii="Courier New" w:hAnsi="Courier New" w:cs="Courier New"/>
        </w:rPr>
        <w:t>(b)  For a political action committee that is sponsored, the sponsor's name or commonly known nickname.</w:t>
      </w:r>
    </w:p>
    <w:p w14:paraId="46FA2965" w14:textId="06722B06" w:rsidR="00542B02" w:rsidRPr="00790A65" w:rsidRDefault="00542B02" w:rsidP="00542B02">
      <w:pPr>
        <w:pStyle w:val="P06-00"/>
        <w:rPr>
          <w:rFonts w:ascii="Courier New" w:hAnsi="Courier New" w:cs="Courier New"/>
        </w:rPr>
      </w:pPr>
      <w:r w:rsidRPr="00790A65">
        <w:rPr>
          <w:rFonts w:ascii="Courier New" w:hAnsi="Courier New" w:cs="Courier New"/>
        </w:rPr>
        <w:t>2.  The name, mailing address, email address, website, if any, and telephone number of any sponsor.</w:t>
      </w:r>
    </w:p>
    <w:p w14:paraId="0612F278" w14:textId="64E92E77" w:rsidR="00542B02" w:rsidRPr="00790A65" w:rsidRDefault="00542B02" w:rsidP="00542B02">
      <w:pPr>
        <w:pStyle w:val="P06-00"/>
        <w:rPr>
          <w:rFonts w:ascii="Courier New" w:hAnsi="Courier New" w:cs="Courier New"/>
        </w:rPr>
      </w:pPr>
      <w:r w:rsidRPr="00790A65">
        <w:rPr>
          <w:rFonts w:ascii="Courier New" w:hAnsi="Courier New" w:cs="Courier New"/>
        </w:rPr>
        <w:t>3.  The name, physical location or street address, email address, telephone number, occupation and employer of the committee's chairperson and treasurer.  For a candidate committee, the candidate may serve as both chairperson and treasurer.</w:t>
      </w:r>
    </w:p>
    <w:p w14:paraId="1FEC92DA" w14:textId="77777777" w:rsidR="00542B02" w:rsidRPr="00790A65" w:rsidRDefault="00542B02" w:rsidP="00542B02">
      <w:pPr>
        <w:pStyle w:val="P06-00"/>
        <w:rPr>
          <w:rFonts w:ascii="Courier New" w:hAnsi="Courier New" w:cs="Courier New"/>
        </w:rPr>
      </w:pPr>
      <w:r w:rsidRPr="00790A65">
        <w:rPr>
          <w:rFonts w:ascii="Courier New" w:hAnsi="Courier New" w:cs="Courier New"/>
        </w:rPr>
        <w:t xml:space="preserve">4.  For a candidate committee for a partisan office, the candidate's party affiliation. </w:t>
      </w:r>
    </w:p>
    <w:p w14:paraId="51CA83F2" w14:textId="77777777" w:rsidR="00542B02" w:rsidRPr="00790A65" w:rsidRDefault="00542B02" w:rsidP="00542B02">
      <w:pPr>
        <w:pStyle w:val="P06-00"/>
        <w:rPr>
          <w:rFonts w:ascii="Courier New" w:hAnsi="Courier New" w:cs="Courier New"/>
        </w:rPr>
      </w:pPr>
      <w:r w:rsidRPr="00790A65">
        <w:rPr>
          <w:rFonts w:ascii="Courier New" w:hAnsi="Courier New" w:cs="Courier New"/>
        </w:rPr>
        <w:t>5.  A listing of all banks or other financial institutions used by the committee.</w:t>
      </w:r>
    </w:p>
    <w:p w14:paraId="6134B114" w14:textId="60A8684A" w:rsidR="00542B02" w:rsidRPr="00790A65" w:rsidRDefault="00542B02" w:rsidP="00542B02">
      <w:pPr>
        <w:pStyle w:val="P06-00"/>
        <w:rPr>
          <w:rFonts w:ascii="Courier New" w:hAnsi="Courier New" w:cs="Courier New"/>
        </w:rPr>
      </w:pPr>
      <w:r w:rsidRPr="00790A65">
        <w:rPr>
          <w:rFonts w:ascii="Courier New" w:hAnsi="Courier New" w:cs="Courier New"/>
        </w:rPr>
        <w:t>6.  A statement that the committee chairperson and committee treasurer have read the filing officer's campaign finance and reporting guide, agree to comply with this article and articles 1, 1.2, 1.3, 1.4, 1.5, 1.6 and 1.7 of this chapter, and agree to accept all notifications and service of process via the email address provided by the committee.</w:t>
      </w:r>
    </w:p>
    <w:p w14:paraId="3D7A481F" w14:textId="77777777" w:rsidR="00542B02" w:rsidRPr="00790A65" w:rsidRDefault="00542B02" w:rsidP="00542B02">
      <w:pPr>
        <w:pStyle w:val="P06-00"/>
        <w:rPr>
          <w:rFonts w:ascii="Courier New" w:hAnsi="Courier New" w:cs="Courier New"/>
        </w:rPr>
      </w:pPr>
      <w:r w:rsidRPr="00790A65">
        <w:rPr>
          <w:rFonts w:ascii="Courier New" w:hAnsi="Courier New" w:cs="Courier New"/>
        </w:rPr>
        <w:t>C.  A committee shall file an amended statement of organization within ten days after any change in committee information.</w:t>
      </w:r>
    </w:p>
    <w:p w14:paraId="172DB0C5" w14:textId="77777777" w:rsidR="00542B02" w:rsidRPr="00790A65" w:rsidRDefault="00542B02" w:rsidP="00542B02">
      <w:pPr>
        <w:pStyle w:val="P06-00"/>
        <w:rPr>
          <w:rFonts w:ascii="Courier New" w:hAnsi="Courier New" w:cs="Courier New"/>
        </w:rPr>
      </w:pPr>
      <w:r w:rsidRPr="00790A65">
        <w:rPr>
          <w:rFonts w:ascii="Courier New" w:hAnsi="Courier New" w:cs="Courier New"/>
        </w:rPr>
        <w:t>D.  On filing a statement of organization, the filing officer shall issue an identification number to the committee.</w:t>
      </w:r>
    </w:p>
    <w:p w14:paraId="4EE3316F" w14:textId="77777777" w:rsidR="00542B02" w:rsidRPr="00790A65" w:rsidRDefault="00542B02" w:rsidP="00542B02">
      <w:pPr>
        <w:pStyle w:val="P06-00"/>
        <w:rPr>
          <w:rFonts w:ascii="Courier New" w:hAnsi="Courier New" w:cs="Courier New"/>
        </w:rPr>
      </w:pPr>
      <w:r w:rsidRPr="00790A65">
        <w:rPr>
          <w:rFonts w:ascii="Courier New" w:hAnsi="Courier New" w:cs="Courier New"/>
        </w:rPr>
        <w:t>E.  A standing committee shall file a statement of organization with the secretary of state and a copy of the statement in each jurisdiction in which the committee is active.  Only the secretary of state shall issue an identification number.</w:t>
      </w:r>
    </w:p>
    <w:p w14:paraId="7CEC4E2E" w14:textId="77777777" w:rsidR="00542B02" w:rsidRPr="00790A65" w:rsidRDefault="00542B02" w:rsidP="00542B02">
      <w:pPr>
        <w:pStyle w:val="P06-00"/>
        <w:rPr>
          <w:rFonts w:ascii="Courier New" w:hAnsi="Courier New" w:cs="Courier New"/>
        </w:rPr>
      </w:pPr>
      <w:r w:rsidRPr="00790A65">
        <w:rPr>
          <w:rFonts w:ascii="Courier New" w:hAnsi="Courier New" w:cs="Courier New"/>
        </w:rPr>
        <w:t>F.  A candidate may have only one committee in existence for the same office during the same election cycle.</w:t>
      </w:r>
    </w:p>
    <w:p w14:paraId="10803945" w14:textId="77777777" w:rsidR="00542B02" w:rsidRPr="00790A65" w:rsidRDefault="00542B02" w:rsidP="00542B02">
      <w:pPr>
        <w:pStyle w:val="P06-00"/>
        <w:rPr>
          <w:rFonts w:ascii="Courier New" w:hAnsi="Courier New" w:cs="Courier New"/>
        </w:rPr>
      </w:pPr>
      <w:r w:rsidRPr="00790A65">
        <w:rPr>
          <w:rFonts w:ascii="Courier New" w:hAnsi="Courier New" w:cs="Courier New"/>
        </w:rPr>
        <w:t>G.  On filing a statement of organization, a political action committee or political party may perform any lawful activity, including making contributions, making expenditures or conducting issue advocacy, without establishing a separate committee for each activity or specifying each activity in its statement of organization.</w:t>
      </w:r>
    </w:p>
    <w:p w14:paraId="2221B79A" w14:textId="77777777" w:rsidR="00542B02" w:rsidRPr="00790A65" w:rsidRDefault="00542B02" w:rsidP="00542B02">
      <w:pPr>
        <w:pStyle w:val="P06-00"/>
        <w:rPr>
          <w:rFonts w:ascii="Courier New" w:hAnsi="Courier New" w:cs="Courier New"/>
        </w:rPr>
      </w:pPr>
      <w:r w:rsidRPr="00790A65">
        <w:rPr>
          <w:rFonts w:ascii="Courier New" w:hAnsi="Courier New" w:cs="Courier New"/>
        </w:rPr>
        <w:t>H.  A person may provide an alternate mailing address for the purposes of this section and may attest that the person's residence is in the electoral district if the person's residential address is both:</w:t>
      </w:r>
    </w:p>
    <w:p w14:paraId="028D56E1" w14:textId="77777777" w:rsidR="00542B02" w:rsidRPr="00790A65" w:rsidRDefault="00542B02" w:rsidP="00542B02">
      <w:pPr>
        <w:pStyle w:val="P06-00"/>
        <w:rPr>
          <w:rFonts w:ascii="Courier New" w:hAnsi="Courier New" w:cs="Courier New"/>
        </w:rPr>
      </w:pPr>
      <w:r w:rsidRPr="00790A65">
        <w:rPr>
          <w:rFonts w:ascii="Courier New" w:hAnsi="Courier New" w:cs="Courier New"/>
        </w:rPr>
        <w:t>1.  Required to be included pursuant to subsection B of this section.</w:t>
      </w:r>
    </w:p>
    <w:p w14:paraId="64725BD2" w14:textId="07A26C7B" w:rsidR="00F540AD" w:rsidRPr="00790A65" w:rsidRDefault="00542B02" w:rsidP="00542B02">
      <w:pPr>
        <w:pStyle w:val="P06-00"/>
        <w:rPr>
          <w:rFonts w:ascii="Courier New" w:hAnsi="Courier New" w:cs="Courier New"/>
        </w:rPr>
      </w:pPr>
      <w:r w:rsidRPr="00790A65">
        <w:rPr>
          <w:rFonts w:ascii="Courier New" w:hAnsi="Courier New" w:cs="Courier New"/>
        </w:rPr>
        <w:t>2.  </w:t>
      </w:r>
      <w:r w:rsidR="00F73A8B" w:rsidRPr="00790A65">
        <w:rPr>
          <w:rFonts w:ascii="Courier New" w:hAnsi="Courier New" w:cs="Courier New"/>
        </w:rPr>
        <w:t>P</w:t>
      </w:r>
      <w:r w:rsidRPr="00790A65">
        <w:rPr>
          <w:rFonts w:ascii="Courier New" w:hAnsi="Courier New" w:cs="Courier New"/>
        </w:rPr>
        <w:t xml:space="preserve">rotected from public disclosure pursuant to section 16-153. </w:t>
      </w:r>
      <w:r w:rsidRPr="00790A65">
        <w:rPr>
          <w:rFonts w:ascii="Courier New" w:hAnsi="Courier New" w:cs="Courier New"/>
        </w:rPr>
        <w:fldChar w:fldCharType="begin"/>
      </w:r>
      <w:r w:rsidRPr="00790A65">
        <w:rPr>
          <w:rFonts w:ascii="Courier New" w:hAnsi="Courier New" w:cs="Courier New"/>
        </w:rPr>
        <w:instrText xml:space="preserve"> COMMENTS END_STATUTE \* MERGEFORMAT </w:instrText>
      </w:r>
      <w:r w:rsidRPr="00790A65">
        <w:rPr>
          <w:rFonts w:ascii="Courier New" w:hAnsi="Courier New" w:cs="Courier New"/>
        </w:rPr>
        <w:fldChar w:fldCharType="separate"/>
      </w:r>
      <w:r w:rsidRPr="00790A65">
        <w:rPr>
          <w:rFonts w:ascii="Courier New" w:hAnsi="Courier New" w:cs="Courier New"/>
          <w:vanish/>
        </w:rPr>
        <w:t>END_STATUTE</w:t>
      </w:r>
      <w:r w:rsidRPr="00790A65">
        <w:rPr>
          <w:rFonts w:ascii="Courier New" w:hAnsi="Courier New" w:cs="Courier New"/>
        </w:rPr>
        <w:fldChar w:fldCharType="end"/>
      </w:r>
    </w:p>
    <w:sectPr w:rsidR="00F540AD" w:rsidRPr="00790A65" w:rsidSect="00F73A8B">
      <w:type w:val="continuous"/>
      <w:pgSz w:w="12240" w:h="15840" w:code="1"/>
      <w:pgMar w:top="1152" w:right="1440" w:bottom="1152"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5A54F" w14:textId="77777777" w:rsidR="00306805" w:rsidRDefault="00306805">
      <w:r>
        <w:separator/>
      </w:r>
    </w:p>
  </w:endnote>
  <w:endnote w:type="continuationSeparator" w:id="0">
    <w:p w14:paraId="782F38EC" w14:textId="77777777" w:rsidR="00306805" w:rsidRDefault="00306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9D474" w14:textId="77777777" w:rsidR="00306805" w:rsidRDefault="00306805">
      <w:r>
        <w:separator/>
      </w:r>
    </w:p>
  </w:footnote>
  <w:footnote w:type="continuationSeparator" w:id="0">
    <w:p w14:paraId="1A521AE9" w14:textId="77777777" w:rsidR="00306805" w:rsidRDefault="00306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6186680">
    <w:abstractNumId w:val="8"/>
  </w:num>
  <w:num w:numId="2" w16cid:durableId="1854299190">
    <w:abstractNumId w:val="8"/>
  </w:num>
  <w:num w:numId="3" w16cid:durableId="1467117524">
    <w:abstractNumId w:val="7"/>
  </w:num>
  <w:num w:numId="4" w16cid:durableId="1352075164">
    <w:abstractNumId w:val="7"/>
  </w:num>
  <w:num w:numId="5" w16cid:durableId="340549132">
    <w:abstractNumId w:val="10"/>
  </w:num>
  <w:num w:numId="6" w16cid:durableId="7175218">
    <w:abstractNumId w:val="11"/>
  </w:num>
  <w:num w:numId="7" w16cid:durableId="445393651">
    <w:abstractNumId w:val="12"/>
  </w:num>
  <w:num w:numId="8" w16cid:durableId="1705523645">
    <w:abstractNumId w:val="9"/>
  </w:num>
  <w:num w:numId="9" w16cid:durableId="1821120075">
    <w:abstractNumId w:val="6"/>
  </w:num>
  <w:num w:numId="10" w16cid:durableId="156650846">
    <w:abstractNumId w:val="5"/>
  </w:num>
  <w:num w:numId="11" w16cid:durableId="270011017">
    <w:abstractNumId w:val="4"/>
  </w:num>
  <w:num w:numId="12" w16cid:durableId="524910153">
    <w:abstractNumId w:val="3"/>
  </w:num>
  <w:num w:numId="13" w16cid:durableId="1461261178">
    <w:abstractNumId w:val="2"/>
  </w:num>
  <w:num w:numId="14" w16cid:durableId="2101870672">
    <w:abstractNumId w:val="1"/>
  </w:num>
  <w:num w:numId="15" w16cid:durableId="1347637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B02"/>
    <w:rsid w:val="00010503"/>
    <w:rsid w:val="00033AE7"/>
    <w:rsid w:val="00146E78"/>
    <w:rsid w:val="00306805"/>
    <w:rsid w:val="004326D1"/>
    <w:rsid w:val="00542B02"/>
    <w:rsid w:val="00790A65"/>
    <w:rsid w:val="00BA3FAF"/>
    <w:rsid w:val="00E41B6D"/>
    <w:rsid w:val="00E623A6"/>
    <w:rsid w:val="00E65AFB"/>
    <w:rsid w:val="00F540AD"/>
    <w:rsid w:val="00F73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F5B43"/>
  <w15:chartTrackingRefBased/>
  <w15:docId w15:val="{A261071E-AB9A-412A-9AF3-B45EC7E7E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42B02"/>
    <w:rPr>
      <w:rFonts w:ascii="Letter Gothic-Drafting" w:hAnsi="Letter Gothic-Drafting"/>
      <w:b/>
      <w:snapToGrid w:val="0"/>
    </w:rPr>
  </w:style>
  <w:style w:type="character" w:customStyle="1" w:styleId="SEC06-17Char">
    <w:name w:val="SEC 06-17 Char"/>
    <w:link w:val="SEC06-17"/>
    <w:rsid w:val="00542B0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472</Words>
  <Characters>2556</Characters>
  <Application>Microsoft Office Word</Application>
  <DocSecurity>0</DocSecurity>
  <Lines>53</Lines>
  <Paragraphs>23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16-906; Committee statement of organization; amendment; committee limitation; alternate mailing address</dc:title>
  <dc:subject>Committee statement of organization; amendment; committee limitation; alternate mailing address</dc:subject>
  <dc:creator>Arizona Legislative Council</dc:creator>
  <cp:keywords/>
  <dc:description>0164.docx - 572R - 2026</dc:description>
  <cp:lastModifiedBy>dbupdate</cp:lastModifiedBy>
  <cp:revision>2</cp:revision>
  <dcterms:created xsi:type="dcterms:W3CDTF">2026-09-09T07:00:00Z</dcterms:created>
  <dcterms:modified xsi:type="dcterms:W3CDTF">2026-09-09T07:00:00Z</dcterms:modified>
</cp:coreProperties>
</file>