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2602A" w14:textId="77777777" w:rsidR="00C16595" w:rsidRPr="00884480" w:rsidRDefault="00C16595" w:rsidP="00C16595">
      <w:pPr>
        <w:pStyle w:val="SEC06-18"/>
        <w:rPr>
          <w:rFonts w:ascii="Courier New" w:hAnsi="Courier New"/>
        </w:rPr>
      </w:pPr>
      <w:r w:rsidRPr="00884480">
        <w:rPr>
          <w:rFonts w:ascii="Courier New" w:hAnsi="Courier New"/>
          <w:vanish/>
        </w:rPr>
        <w:fldChar w:fldCharType="begin"/>
      </w:r>
      <w:r w:rsidRPr="00884480">
        <w:rPr>
          <w:rFonts w:ascii="Courier New" w:hAnsi="Courier New"/>
          <w:vanish/>
        </w:rPr>
        <w:instrText xml:space="preserve"> COMMENTS START_STATUTE \* MERGEFORMAT </w:instrText>
      </w:r>
      <w:r w:rsidRPr="00884480">
        <w:rPr>
          <w:rFonts w:ascii="Courier New" w:hAnsi="Courier New"/>
          <w:vanish/>
        </w:rPr>
        <w:fldChar w:fldCharType="separate"/>
      </w:r>
      <w:r w:rsidRPr="00884480">
        <w:rPr>
          <w:rFonts w:ascii="Courier New" w:hAnsi="Courier New"/>
          <w:vanish/>
        </w:rPr>
        <w:t>START_STATUTE</w:t>
      </w:r>
      <w:r w:rsidRPr="00884480">
        <w:rPr>
          <w:rFonts w:ascii="Courier New" w:hAnsi="Courier New"/>
          <w:vanish/>
        </w:rPr>
        <w:fldChar w:fldCharType="end"/>
      </w:r>
      <w:r w:rsidRPr="00884480">
        <w:rPr>
          <w:rStyle w:val="SNUM"/>
          <w:rFonts w:ascii="Courier New" w:hAnsi="Courier New"/>
        </w:rPr>
        <w:t>15-1747.</w:t>
      </w:r>
      <w:r w:rsidRPr="00884480">
        <w:rPr>
          <w:rFonts w:ascii="Courier New" w:hAnsi="Courier New"/>
        </w:rPr>
        <w:t>  </w:t>
      </w:r>
      <w:r w:rsidRPr="00884480">
        <w:rPr>
          <w:rStyle w:val="SECHEAD"/>
          <w:rFonts w:ascii="Courier New" w:hAnsi="Courier New"/>
        </w:rPr>
        <w:t>Reciprocity agreement for distance education; definition</w:t>
      </w:r>
    </w:p>
    <w:p w14:paraId="4E7FEF4B" w14:textId="77777777" w:rsidR="00C16595" w:rsidRPr="00884480" w:rsidRDefault="00C16595" w:rsidP="00C16595">
      <w:pPr>
        <w:pStyle w:val="P06-00"/>
        <w:rPr>
          <w:rFonts w:ascii="Courier New" w:hAnsi="Courier New"/>
        </w:rPr>
      </w:pPr>
      <w:r w:rsidRPr="00884480">
        <w:rPr>
          <w:rFonts w:ascii="Courier New" w:hAnsi="Courier New"/>
        </w:rPr>
        <w:t>A.  The Arizona board of regents, commu</w:t>
      </w:r>
      <w:r w:rsidR="00F73C7B" w:rsidRPr="00884480">
        <w:rPr>
          <w:rFonts w:ascii="Courier New" w:hAnsi="Courier New"/>
        </w:rPr>
        <w:t>nity college districts and the state board for private postsecondary e</w:t>
      </w:r>
      <w:r w:rsidRPr="00884480">
        <w:rPr>
          <w:rFonts w:ascii="Courier New" w:hAnsi="Courier New"/>
        </w:rPr>
        <w:t xml:space="preserve">ducation, through intergovernmental agreement, may enter into an interstate reciprocity agreement for the purpose of managing postsecondary distance education. </w:t>
      </w:r>
    </w:p>
    <w:p w14:paraId="1D0BE764" w14:textId="77777777" w:rsidR="00C16595" w:rsidRPr="00884480" w:rsidRDefault="00C16595" w:rsidP="00C16595">
      <w:pPr>
        <w:pStyle w:val="P06-00"/>
        <w:rPr>
          <w:rFonts w:ascii="Courier New" w:hAnsi="Courier New"/>
        </w:rPr>
      </w:pPr>
      <w:r w:rsidRPr="00884480">
        <w:rPr>
          <w:rFonts w:ascii="Courier New" w:hAnsi="Courier New"/>
        </w:rPr>
        <w:t xml:space="preserve">B.  The intergovernmental agreement pursuant to subsection A of this section, at a minimum, must identify the process for the application to participate in the interstate reciprocity agreement and be administered jointly by representatives from the Arizona </w:t>
      </w:r>
      <w:r w:rsidR="00F73C7B" w:rsidRPr="00884480">
        <w:rPr>
          <w:rFonts w:ascii="Courier New" w:hAnsi="Courier New"/>
        </w:rPr>
        <w:t>board of regents</w:t>
      </w:r>
      <w:r w:rsidRPr="00884480">
        <w:rPr>
          <w:rFonts w:ascii="Courier New" w:hAnsi="Courier New"/>
        </w:rPr>
        <w:t xml:space="preserve">, </w:t>
      </w:r>
      <w:r w:rsidR="004478E2" w:rsidRPr="00884480">
        <w:rPr>
          <w:rFonts w:ascii="Courier New" w:hAnsi="Courier New"/>
        </w:rPr>
        <w:t>representatives</w:t>
      </w:r>
      <w:r w:rsidRPr="00884480">
        <w:rPr>
          <w:rFonts w:ascii="Courier New" w:hAnsi="Courier New"/>
        </w:rPr>
        <w:t xml:space="preserve"> from the </w:t>
      </w:r>
      <w:r w:rsidR="00F73C7B" w:rsidRPr="00884480">
        <w:rPr>
          <w:rFonts w:ascii="Courier New" w:hAnsi="Courier New"/>
        </w:rPr>
        <w:t xml:space="preserve">state board for private postsecondary education </w:t>
      </w:r>
      <w:r w:rsidRPr="00884480">
        <w:rPr>
          <w:rFonts w:ascii="Courier New" w:hAnsi="Courier New"/>
        </w:rPr>
        <w:t>and representatives from a community college district in this state.  The terms of the intergovernmental agreement shall be agreed to unanimously by the Arizona board of regents, the state board for private postsecondary education and a community college district in this state.</w:t>
      </w:r>
    </w:p>
    <w:p w14:paraId="6CB8A451" w14:textId="77777777" w:rsidR="00C16595" w:rsidRPr="00884480" w:rsidRDefault="00C16595" w:rsidP="00C16595">
      <w:pPr>
        <w:pStyle w:val="P06-00"/>
        <w:rPr>
          <w:rFonts w:ascii="Courier New" w:hAnsi="Courier New"/>
        </w:rPr>
      </w:pPr>
      <w:r w:rsidRPr="00884480">
        <w:rPr>
          <w:rFonts w:ascii="Courier New" w:hAnsi="Courier New"/>
        </w:rPr>
        <w:t xml:space="preserve">C.  The responsibilities designated through intergovernmental agreement pursuant to subsection A of this section must be limited to the administration of the distance education reciprocity agreement for participating postsecondary institutions that have a principal place of business in this state. </w:t>
      </w:r>
    </w:p>
    <w:p w14:paraId="0284B216" w14:textId="77777777" w:rsidR="00C16595" w:rsidRPr="00884480" w:rsidRDefault="00C16595" w:rsidP="00C16595">
      <w:pPr>
        <w:pStyle w:val="P06-00"/>
        <w:rPr>
          <w:rFonts w:ascii="Courier New" w:hAnsi="Courier New"/>
        </w:rPr>
      </w:pPr>
      <w:r w:rsidRPr="00884480">
        <w:rPr>
          <w:rFonts w:ascii="Courier New" w:hAnsi="Courier New"/>
        </w:rPr>
        <w:t xml:space="preserve">D.  For the purposes of this section, "postsecondary institution" means any accredited, degree-granting public or private university or college located in this state, any accredited degree-granting community college located in this state and any accredited degree-granting college or university located on and operated by a federally recognized Indian tribe. </w:t>
      </w:r>
      <w:r w:rsidRPr="00884480">
        <w:rPr>
          <w:rFonts w:ascii="Courier New" w:hAnsi="Courier New"/>
          <w:vanish/>
        </w:rPr>
        <w:fldChar w:fldCharType="begin"/>
      </w:r>
      <w:r w:rsidRPr="00884480">
        <w:rPr>
          <w:rFonts w:ascii="Courier New" w:hAnsi="Courier New"/>
          <w:vanish/>
        </w:rPr>
        <w:instrText xml:space="preserve"> COMMENTS END_STATUTE \* MERGEFORMAT </w:instrText>
      </w:r>
      <w:r w:rsidRPr="00884480">
        <w:rPr>
          <w:rFonts w:ascii="Courier New" w:hAnsi="Courier New"/>
          <w:vanish/>
        </w:rPr>
        <w:fldChar w:fldCharType="separate"/>
      </w:r>
      <w:r w:rsidRPr="00884480">
        <w:rPr>
          <w:rFonts w:ascii="Courier New" w:hAnsi="Courier New"/>
          <w:vanish/>
        </w:rPr>
        <w:t>END_STATUTE</w:t>
      </w:r>
      <w:r w:rsidRPr="00884480">
        <w:rPr>
          <w:rFonts w:ascii="Courier New" w:hAnsi="Courier New"/>
          <w:vanish/>
        </w:rPr>
        <w:fldChar w:fldCharType="end"/>
      </w:r>
      <w:bookmarkStart w:id="0" w:name="Add_Section"/>
      <w:bookmarkEnd w:id="0"/>
    </w:p>
    <w:p w14:paraId="37B0B6CE" w14:textId="77777777" w:rsidR="00C16595" w:rsidRPr="00884480" w:rsidRDefault="00C16595" w:rsidP="00C16595">
      <w:pPr>
        <w:rPr>
          <w:rFonts w:ascii="Courier New" w:hAnsi="Courier New"/>
        </w:rPr>
      </w:pPr>
    </w:p>
    <w:sectPr w:rsidR="00C16595" w:rsidRPr="00884480" w:rsidSect="00C16595">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8C91" w14:textId="77777777" w:rsidR="00265FCF" w:rsidRDefault="00265FCF">
      <w:r>
        <w:separator/>
      </w:r>
    </w:p>
  </w:endnote>
  <w:endnote w:type="continuationSeparator" w:id="0">
    <w:p w14:paraId="6A8EE50A" w14:textId="77777777" w:rsidR="00265FCF" w:rsidRDefault="0026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DB40" w14:textId="77777777" w:rsidR="00265FCF" w:rsidRDefault="00265FCF">
      <w:r>
        <w:separator/>
      </w:r>
    </w:p>
  </w:footnote>
  <w:footnote w:type="continuationSeparator" w:id="0">
    <w:p w14:paraId="0D708756" w14:textId="77777777" w:rsidR="00265FCF" w:rsidRDefault="00265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899038">
    <w:abstractNumId w:val="1"/>
  </w:num>
  <w:num w:numId="2" w16cid:durableId="1396393922">
    <w:abstractNumId w:val="1"/>
  </w:num>
  <w:num w:numId="3" w16cid:durableId="502665540">
    <w:abstractNumId w:val="0"/>
  </w:num>
  <w:num w:numId="4" w16cid:durableId="15947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95"/>
    <w:rsid w:val="00265FCF"/>
    <w:rsid w:val="004478E2"/>
    <w:rsid w:val="007907C0"/>
    <w:rsid w:val="00884480"/>
    <w:rsid w:val="00AB56AF"/>
    <w:rsid w:val="00C16595"/>
    <w:rsid w:val="00C25476"/>
    <w:rsid w:val="00E53ACD"/>
    <w:rsid w:val="00F540AD"/>
    <w:rsid w:val="00F7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24A70B"/>
  <w15:chartTrackingRefBased/>
  <w15:docId w15:val="{F8EC2B0D-0008-4841-84A3-5A2D419A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C16595"/>
    <w:rPr>
      <w:rFonts w:ascii="Letter-Gothic-Drafting" w:hAnsi="Letter-Gothic-Drafting"/>
      <w:b/>
      <w:snapToGrid w:val="0"/>
    </w:rPr>
  </w:style>
  <w:style w:type="character" w:customStyle="1" w:styleId="SEC06-18Char">
    <w:name w:val="SEC 06-18 Char"/>
    <w:link w:val="SEC06-18"/>
    <w:rsid w:val="00C1659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238</Words>
  <Characters>1493</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15-1747; Reciprocity agreement for distance education; definition</dc:title>
  <dc:subject>Reciprocity agreement for distance education; definition</dc:subject>
  <dc:creator>Arizona Legislative Council</dc:creator>
  <cp:keywords/>
  <dc:description>0213.doc - 512R - 2014</dc:description>
  <cp:lastModifiedBy>dbupdate</cp:lastModifiedBy>
  <cp:revision>2</cp:revision>
  <dcterms:created xsi:type="dcterms:W3CDTF">2025-09-20T06:48:00Z</dcterms:created>
  <dcterms:modified xsi:type="dcterms:W3CDTF">2025-09-20T06:48:00Z</dcterms:modified>
</cp:coreProperties>
</file>