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C883" w14:textId="77777777" w:rsidR="00FB6F8C" w:rsidRPr="005B2AD4" w:rsidRDefault="00FB6F8C" w:rsidP="00FB6F8C">
      <w:pPr>
        <w:pStyle w:val="SEC06-18"/>
        <w:keepNext/>
        <w:keepLines/>
        <w:rPr>
          <w:rFonts w:ascii="Courier New" w:hAnsi="Courier New"/>
        </w:rPr>
      </w:pPr>
      <w:r w:rsidRPr="005B2AD4">
        <w:rPr>
          <w:rFonts w:ascii="Courier New" w:hAnsi="Courier New"/>
          <w:vanish/>
        </w:rPr>
        <w:fldChar w:fldCharType="begin"/>
      </w:r>
      <w:r w:rsidRPr="005B2AD4">
        <w:rPr>
          <w:rFonts w:ascii="Courier New" w:hAnsi="Courier New"/>
          <w:vanish/>
        </w:rPr>
        <w:instrText xml:space="preserve"> COMMENTS START_STATUTE \* MERGEFORMAT </w:instrText>
      </w:r>
      <w:r w:rsidRPr="005B2AD4">
        <w:rPr>
          <w:rFonts w:ascii="Courier New" w:hAnsi="Courier New"/>
          <w:vanish/>
        </w:rPr>
        <w:fldChar w:fldCharType="separate"/>
      </w:r>
      <w:r w:rsidRPr="005B2AD4">
        <w:rPr>
          <w:rFonts w:ascii="Courier New" w:hAnsi="Courier New"/>
          <w:vanish/>
        </w:rPr>
        <w:t>START_STATUTE</w:t>
      </w:r>
      <w:r w:rsidRPr="005B2AD4">
        <w:rPr>
          <w:rFonts w:ascii="Courier New" w:hAnsi="Courier New"/>
          <w:vanish/>
        </w:rPr>
        <w:fldChar w:fldCharType="end"/>
      </w:r>
      <w:r w:rsidRPr="005B2AD4">
        <w:rPr>
          <w:rStyle w:val="SNUM"/>
          <w:rFonts w:ascii="Courier New" w:hAnsi="Courier New"/>
        </w:rPr>
        <w:t>15-1681</w:t>
      </w:r>
      <w:r w:rsidRPr="005B2AD4">
        <w:rPr>
          <w:rFonts w:ascii="Courier New" w:hAnsi="Courier New"/>
        </w:rPr>
        <w:t>.  </w:t>
      </w:r>
      <w:r w:rsidRPr="005B2AD4">
        <w:rPr>
          <w:rStyle w:val="SECHEAD"/>
          <w:rFonts w:ascii="Courier New" w:hAnsi="Courier New"/>
        </w:rPr>
        <w:t>Definitions</w:t>
      </w:r>
    </w:p>
    <w:p w14:paraId="408D1E7C" w14:textId="77777777" w:rsidR="00FB6F8C" w:rsidRPr="005B2AD4" w:rsidRDefault="00FB6F8C" w:rsidP="00FB6F8C">
      <w:pPr>
        <w:pStyle w:val="P06-00"/>
        <w:rPr>
          <w:rFonts w:ascii="Courier New" w:hAnsi="Courier New"/>
        </w:rPr>
      </w:pPr>
      <w:r w:rsidRPr="005B2AD4">
        <w:rPr>
          <w:rFonts w:ascii="Courier New" w:hAnsi="Courier New"/>
        </w:rPr>
        <w:t>In this article, unless the context otherwise requires:</w:t>
      </w:r>
    </w:p>
    <w:p w14:paraId="00D74D2C" w14:textId="77777777" w:rsidR="00FB6F8C" w:rsidRPr="005B2AD4" w:rsidRDefault="00FB6F8C" w:rsidP="00FB6F8C">
      <w:pPr>
        <w:pStyle w:val="P06-00"/>
        <w:rPr>
          <w:rFonts w:ascii="Courier New" w:hAnsi="Courier New"/>
        </w:rPr>
      </w:pPr>
      <w:r w:rsidRPr="005B2AD4">
        <w:rPr>
          <w:rFonts w:ascii="Courier New" w:hAnsi="Courier New"/>
        </w:rPr>
        <w:t>1.  "Acquire" includes to purchase, lease, lease</w:t>
      </w:r>
      <w:r w:rsidRPr="005B2AD4">
        <w:rPr>
          <w:rFonts w:ascii="Courier New" w:hAnsi="Courier New"/>
        </w:rPr>
        <w:noBreakHyphen/>
        <w:t>purchase, erect, build, construct, reconstruct, raze, remodel, repair, replace, alter, extend, expand, better, equip, furnish, develop, improve and embellish a project, and the acquisition, preparation and development of a site or sites therefor.</w:t>
      </w:r>
    </w:p>
    <w:p w14:paraId="5EB84775" w14:textId="77777777" w:rsidR="00FB6F8C" w:rsidRPr="005B2AD4" w:rsidRDefault="00FB6F8C" w:rsidP="00FB6F8C">
      <w:pPr>
        <w:pStyle w:val="P06-00"/>
        <w:rPr>
          <w:rFonts w:ascii="Courier New" w:hAnsi="Courier New"/>
        </w:rPr>
      </w:pPr>
      <w:r w:rsidRPr="005B2AD4">
        <w:rPr>
          <w:rFonts w:ascii="Courier New" w:hAnsi="Courier New"/>
        </w:rPr>
        <w:t xml:space="preserve">2.  "Board" means the </w:t>
      </w:r>
      <w:smartTag w:uri="urn:schemas-microsoft-com:office:smarttags" w:element="place">
        <w:smartTag w:uri="urn:schemas-microsoft-com:office:smarttags" w:element="State">
          <w:r w:rsidRPr="005B2AD4">
            <w:rPr>
              <w:rFonts w:ascii="Courier New" w:hAnsi="Courier New"/>
            </w:rPr>
            <w:t>Arizona</w:t>
          </w:r>
        </w:smartTag>
      </w:smartTag>
      <w:r w:rsidRPr="005B2AD4">
        <w:rPr>
          <w:rFonts w:ascii="Courier New" w:hAnsi="Courier New"/>
        </w:rPr>
        <w:t xml:space="preserve"> board of regents or its successor.</w:t>
      </w:r>
    </w:p>
    <w:p w14:paraId="5E9A2F5E" w14:textId="77777777" w:rsidR="00FB6F8C" w:rsidRPr="005B2AD4" w:rsidRDefault="00FB6F8C" w:rsidP="00FB6F8C">
      <w:pPr>
        <w:pStyle w:val="P06-00"/>
        <w:rPr>
          <w:rFonts w:ascii="Courier New" w:hAnsi="Courier New"/>
        </w:rPr>
      </w:pPr>
      <w:r w:rsidRPr="005B2AD4">
        <w:rPr>
          <w:rFonts w:ascii="Courier New" w:hAnsi="Courier New"/>
        </w:rPr>
        <w:t>3.  "Bonds" means any bonds issued pursuant to this article.</w:t>
      </w:r>
    </w:p>
    <w:p w14:paraId="5C18029D" w14:textId="77777777" w:rsidR="00FB6F8C" w:rsidRPr="005B2AD4" w:rsidRDefault="00FB6F8C" w:rsidP="00FB6F8C">
      <w:pPr>
        <w:pStyle w:val="P06-00"/>
        <w:rPr>
          <w:rFonts w:ascii="Courier New" w:hAnsi="Courier New"/>
        </w:rPr>
      </w:pPr>
      <w:r w:rsidRPr="005B2AD4">
        <w:rPr>
          <w:rFonts w:ascii="Courier New" w:hAnsi="Courier New"/>
        </w:rPr>
        <w:t>4.  "Component unit" means an entity for which the nature and significance of its relationship with the board or institution is such that exclusion would cause the board's or institution's financial statements to be misleading or incomplete.</w:t>
      </w:r>
    </w:p>
    <w:p w14:paraId="2029163B" w14:textId="77777777" w:rsidR="00FB6F8C" w:rsidRPr="005B2AD4" w:rsidRDefault="00FB6F8C" w:rsidP="00FB6F8C">
      <w:pPr>
        <w:pStyle w:val="P06-00"/>
        <w:rPr>
          <w:rFonts w:ascii="Courier New" w:hAnsi="Courier New"/>
        </w:rPr>
      </w:pPr>
      <w:r w:rsidRPr="005B2AD4">
        <w:rPr>
          <w:rFonts w:ascii="Courier New" w:hAnsi="Courier New"/>
        </w:rPr>
        <w:t>5.  "Federal agency" means the United States of America, the president of the United States of America, the department of housing and urban development or such other agency or agencies of the United States of America as may be designated or created to make loans or grants, or both.</w:t>
      </w:r>
    </w:p>
    <w:p w14:paraId="63469D10" w14:textId="77777777" w:rsidR="00FB6F8C" w:rsidRPr="005B2AD4" w:rsidRDefault="00FB6F8C" w:rsidP="00FB6F8C">
      <w:pPr>
        <w:pStyle w:val="P06-00"/>
        <w:rPr>
          <w:rFonts w:ascii="Courier New" w:hAnsi="Courier New"/>
        </w:rPr>
      </w:pPr>
      <w:r w:rsidRPr="005B2AD4">
        <w:rPr>
          <w:rFonts w:ascii="Courier New" w:hAnsi="Courier New"/>
        </w:rPr>
        <w:t>6.  "Indirect or third party financing":</w:t>
      </w:r>
    </w:p>
    <w:p w14:paraId="27046188" w14:textId="77777777" w:rsidR="00FB6F8C" w:rsidRPr="005B2AD4" w:rsidRDefault="00FB6F8C" w:rsidP="00FB6F8C">
      <w:pPr>
        <w:pStyle w:val="P06-00"/>
        <w:rPr>
          <w:rFonts w:ascii="Courier New" w:hAnsi="Courier New"/>
        </w:rPr>
      </w:pPr>
      <w:r w:rsidRPr="005B2AD4">
        <w:rPr>
          <w:rFonts w:ascii="Courier New" w:hAnsi="Courier New"/>
        </w:rPr>
        <w:t>(a)  Means an agreement between the board or an institution and a component unit of an institution, a nonprofit organization or a private developer in which the component unit, organization or developer pays for, issues bonds for or enters into lease or lease-purchase agreements for:</w:t>
      </w:r>
    </w:p>
    <w:p w14:paraId="6E1E5567" w14:textId="77777777" w:rsidR="00FB6F8C" w:rsidRPr="005B2AD4" w:rsidRDefault="00FB6F8C" w:rsidP="00FB6F8C">
      <w:pPr>
        <w:pStyle w:val="P06-00"/>
        <w:rPr>
          <w:rFonts w:ascii="Courier New" w:hAnsi="Courier New"/>
        </w:rPr>
      </w:pPr>
      <w:r w:rsidRPr="005B2AD4">
        <w:rPr>
          <w:rFonts w:ascii="Courier New" w:hAnsi="Courier New"/>
        </w:rPr>
        <w:t xml:space="preserve">(i)  Capital projects on the property of an institution.  </w:t>
      </w:r>
    </w:p>
    <w:p w14:paraId="1CBF36B3" w14:textId="77777777" w:rsidR="007A61BD" w:rsidRPr="005B2AD4" w:rsidRDefault="00FB6F8C" w:rsidP="00FB6F8C">
      <w:pPr>
        <w:pStyle w:val="P06-00"/>
        <w:rPr>
          <w:rFonts w:ascii="Courier New" w:hAnsi="Courier New"/>
        </w:rPr>
      </w:pPr>
      <w:r w:rsidRPr="005B2AD4">
        <w:rPr>
          <w:rFonts w:ascii="Courier New" w:hAnsi="Courier New"/>
        </w:rPr>
        <w:t>(ii)  Capital projects intended to house any institution activities</w:t>
      </w:r>
      <w:r w:rsidR="007A61BD" w:rsidRPr="005B2AD4">
        <w:rPr>
          <w:rFonts w:ascii="Courier New" w:hAnsi="Courier New"/>
        </w:rPr>
        <w:t>.</w:t>
      </w:r>
    </w:p>
    <w:p w14:paraId="6EA22241" w14:textId="77777777" w:rsidR="00FB6F8C" w:rsidRPr="005B2AD4" w:rsidRDefault="00FB6F8C" w:rsidP="00FB6F8C">
      <w:pPr>
        <w:pStyle w:val="P06-00"/>
        <w:rPr>
          <w:rFonts w:ascii="Courier New" w:hAnsi="Courier New"/>
        </w:rPr>
      </w:pPr>
      <w:r w:rsidRPr="005B2AD4">
        <w:rPr>
          <w:rFonts w:ascii="Courier New" w:hAnsi="Courier New"/>
        </w:rPr>
        <w:t>(iii)  Capital projects in which the board or institution guarantees revenues to the component unit, organization or developer or debt service payments on behalf of the component unit, organization or developer.</w:t>
      </w:r>
    </w:p>
    <w:p w14:paraId="5D08FE6A" w14:textId="77777777" w:rsidR="00FB6F8C" w:rsidRPr="005B2AD4" w:rsidRDefault="00FB6F8C" w:rsidP="00FB6F8C">
      <w:pPr>
        <w:pStyle w:val="P06-00"/>
        <w:rPr>
          <w:rFonts w:ascii="Courier New" w:hAnsi="Courier New"/>
        </w:rPr>
      </w:pPr>
      <w:r w:rsidRPr="005B2AD4">
        <w:rPr>
          <w:rFonts w:ascii="Courier New" w:hAnsi="Courier New"/>
        </w:rPr>
        <w:t xml:space="preserve">(iv)  Capital projects, which may eventually become state assets. </w:t>
      </w:r>
    </w:p>
    <w:p w14:paraId="3D150A71" w14:textId="77777777" w:rsidR="00FB6F8C" w:rsidRPr="005B2AD4" w:rsidRDefault="00FB6F8C" w:rsidP="00FB6F8C">
      <w:pPr>
        <w:pStyle w:val="P06-00"/>
        <w:rPr>
          <w:rFonts w:ascii="Courier New" w:hAnsi="Courier New"/>
        </w:rPr>
      </w:pPr>
      <w:r w:rsidRPr="005B2AD4">
        <w:rPr>
          <w:rFonts w:ascii="Courier New" w:hAnsi="Courier New"/>
        </w:rPr>
        <w:t>(b)  Does not include a project that is intended to be commercial in nature and if the majority of the project's business is anticipated to come from the nonuniversity population.</w:t>
      </w:r>
    </w:p>
    <w:p w14:paraId="6B3E5409" w14:textId="77777777" w:rsidR="00FB6F8C" w:rsidRPr="005B2AD4" w:rsidRDefault="00FB6F8C" w:rsidP="00FB6F8C">
      <w:pPr>
        <w:pStyle w:val="P06-00"/>
        <w:rPr>
          <w:rFonts w:ascii="Courier New" w:hAnsi="Courier New"/>
        </w:rPr>
      </w:pPr>
      <w:r w:rsidRPr="005B2AD4">
        <w:rPr>
          <w:rFonts w:ascii="Courier New" w:hAnsi="Courier New"/>
        </w:rPr>
        <w:t xml:space="preserve">7.  "Institution" means the </w:t>
      </w:r>
      <w:smartTag w:uri="urn:schemas-microsoft-com:office:smarttags" w:element="PlaceType">
        <w:r w:rsidRPr="005B2AD4">
          <w:rPr>
            <w:rFonts w:ascii="Courier New" w:hAnsi="Courier New"/>
          </w:rPr>
          <w:t>university</w:t>
        </w:r>
      </w:smartTag>
      <w:r w:rsidRPr="005B2AD4">
        <w:rPr>
          <w:rFonts w:ascii="Courier New" w:hAnsi="Courier New"/>
        </w:rPr>
        <w:t xml:space="preserve"> of </w:t>
      </w:r>
      <w:smartTag w:uri="urn:schemas-microsoft-com:office:smarttags" w:element="PlaceName">
        <w:r w:rsidRPr="005B2AD4">
          <w:rPr>
            <w:rFonts w:ascii="Courier New" w:hAnsi="Courier New"/>
          </w:rPr>
          <w:t>Arizona</w:t>
        </w:r>
      </w:smartTag>
      <w:r w:rsidRPr="005B2AD4">
        <w:rPr>
          <w:rFonts w:ascii="Courier New" w:hAnsi="Courier New"/>
        </w:rPr>
        <w:t xml:space="preserve">, </w:t>
      </w:r>
      <w:smartTag w:uri="urn:schemas-microsoft-com:office:smarttags" w:element="State">
        <w:r w:rsidRPr="005B2AD4">
          <w:rPr>
            <w:rFonts w:ascii="Courier New" w:hAnsi="Courier New"/>
          </w:rPr>
          <w:t>Arizona</w:t>
        </w:r>
      </w:smartTag>
      <w:r w:rsidRPr="005B2AD4">
        <w:rPr>
          <w:rFonts w:ascii="Courier New" w:hAnsi="Courier New"/>
        </w:rPr>
        <w:t xml:space="preserve"> state university and northern </w:t>
      </w:r>
      <w:smartTag w:uri="urn:schemas-microsoft-com:office:smarttags" w:element="State">
        <w:smartTag w:uri="urn:schemas-microsoft-com:office:smarttags" w:element="place">
          <w:r w:rsidRPr="005B2AD4">
            <w:rPr>
              <w:rFonts w:ascii="Courier New" w:hAnsi="Courier New"/>
            </w:rPr>
            <w:t>Arizona</w:t>
          </w:r>
        </w:smartTag>
      </w:smartTag>
      <w:r w:rsidRPr="005B2AD4">
        <w:rPr>
          <w:rFonts w:ascii="Courier New" w:hAnsi="Courier New"/>
        </w:rPr>
        <w:t xml:space="preserve"> university or any other college or university under the jurisdiction and control of the board or its successor.</w:t>
      </w:r>
    </w:p>
    <w:p w14:paraId="512AC5F2" w14:textId="77777777" w:rsidR="00FB6F8C" w:rsidRPr="005B2AD4" w:rsidRDefault="00FB6F8C" w:rsidP="00FB6F8C">
      <w:pPr>
        <w:pStyle w:val="P06-00"/>
        <w:rPr>
          <w:rFonts w:ascii="Courier New" w:hAnsi="Courier New"/>
        </w:rPr>
      </w:pPr>
      <w:r w:rsidRPr="005B2AD4">
        <w:rPr>
          <w:rFonts w:ascii="Courier New" w:hAnsi="Courier New"/>
        </w:rPr>
        <w:t>8.  "Project" means and includes buildings, structures, areas and facilities which, as determined by the board, are required by or necessary for the use or benefit of each of such institutions, including, without limiting the generality of the foregoing, student, faculty or staff housing facilities, residence halls, dormitories and apartments; student union and recreational buildings and stadiums; other facilities for student, faculty or staff services; any facility or building leased to the United States of America; parking garages and areas; offices, classrooms, laboratories, dining halls and food service facilities, libraries, auditoriums, or parts thereof, or additions or extensions thereto; heating, lighting and other utility service facilities in connection therewith, or parts thereof, or additions or extensions thereto; whether heretofore acquired and now or hereafter used for any or all of the purposes aforesaid, or as may be hereafter acquired under this article, with all equipment and appurtenant facilities; or any one, or more than one, or all of the foregoing, or any combination thereof, for any institution, including sites therefor.</w:t>
      </w:r>
    </w:p>
    <w:p w14:paraId="70F8A54F" w14:textId="77777777" w:rsidR="00FB6F8C" w:rsidRPr="005B2AD4" w:rsidRDefault="00FB6F8C" w:rsidP="00FB6F8C">
      <w:pPr>
        <w:pStyle w:val="P06-00"/>
        <w:rPr>
          <w:rFonts w:ascii="Courier New" w:hAnsi="Courier New"/>
        </w:rPr>
      </w:pPr>
      <w:r w:rsidRPr="005B2AD4">
        <w:rPr>
          <w:rFonts w:ascii="Courier New" w:hAnsi="Courier New"/>
        </w:rPr>
        <w:t>9.  "System of building facilities" means such project or projects as the board by resolution shall collectively designate to be included in a system of building facilities at each institution, either:</w:t>
      </w:r>
    </w:p>
    <w:p w14:paraId="0DEAC415" w14:textId="77777777" w:rsidR="00FB6F8C" w:rsidRPr="005B2AD4" w:rsidRDefault="00FB6F8C" w:rsidP="00FB6F8C">
      <w:pPr>
        <w:pStyle w:val="P06-00"/>
        <w:rPr>
          <w:rFonts w:ascii="Courier New" w:hAnsi="Courier New"/>
        </w:rPr>
      </w:pPr>
      <w:r w:rsidRPr="005B2AD4">
        <w:rPr>
          <w:rFonts w:ascii="Courier New" w:hAnsi="Courier New"/>
        </w:rPr>
        <w:t>(a)  Hereafter acquired for each of such institutions under the terms of this article.</w:t>
      </w:r>
    </w:p>
    <w:p w14:paraId="02712131" w14:textId="77777777" w:rsidR="00FB6F8C" w:rsidRPr="005B2AD4" w:rsidRDefault="00FB6F8C" w:rsidP="00FB6F8C">
      <w:pPr>
        <w:pStyle w:val="P06-00"/>
        <w:rPr>
          <w:rFonts w:ascii="Courier New" w:hAnsi="Courier New"/>
        </w:rPr>
      </w:pPr>
      <w:r w:rsidRPr="005B2AD4">
        <w:rPr>
          <w:rFonts w:ascii="Courier New" w:hAnsi="Courier New"/>
        </w:rPr>
        <w:t>(b)  Heretofore acquired for each of such institutions prior to May 17, 1974 under the terms of any other law and now located on the campus of each of such institutions, whether unencumbered by or encumbered by a pledge of and lien on the income and revenues derived from the operation thereof for the payment of any bonds theretofore issued by the board for the acquisition thereof.</w:t>
      </w:r>
    </w:p>
    <w:p w14:paraId="4912F3D2" w14:textId="77777777" w:rsidR="00FB6F8C" w:rsidRPr="005B2AD4" w:rsidRDefault="00FB6F8C" w:rsidP="00FB6F8C">
      <w:pPr>
        <w:pStyle w:val="P06-00"/>
        <w:rPr>
          <w:rFonts w:ascii="Courier New" w:hAnsi="Courier New"/>
        </w:rPr>
      </w:pPr>
      <w:r w:rsidRPr="005B2AD4">
        <w:rPr>
          <w:rFonts w:ascii="Courier New" w:hAnsi="Courier New"/>
        </w:rPr>
        <w:t>(c)  As provided in both subdivisions (a) and (b) of this paragraph.</w:t>
      </w:r>
    </w:p>
    <w:p w14:paraId="7720A0C5" w14:textId="77777777" w:rsidR="00FB6F8C" w:rsidRPr="005B2AD4" w:rsidRDefault="00FB6F8C" w:rsidP="00FB6F8C">
      <w:pPr>
        <w:pStyle w:val="P06-00"/>
        <w:rPr>
          <w:rFonts w:ascii="Courier New" w:hAnsi="Courier New"/>
        </w:rPr>
      </w:pPr>
      <w:r w:rsidRPr="005B2AD4">
        <w:rPr>
          <w:rFonts w:ascii="Courier New" w:hAnsi="Courier New"/>
        </w:rPr>
        <w:t xml:space="preserve">(d)  Any combination of as provided in subdivisions (a), (b) and (c) of this paragraph. </w:t>
      </w:r>
      <w:r w:rsidRPr="005B2AD4">
        <w:rPr>
          <w:rFonts w:ascii="Courier New" w:hAnsi="Courier New"/>
          <w:vanish/>
        </w:rPr>
        <w:fldChar w:fldCharType="begin"/>
      </w:r>
      <w:r w:rsidRPr="005B2AD4">
        <w:rPr>
          <w:rFonts w:ascii="Courier New" w:hAnsi="Courier New"/>
          <w:vanish/>
        </w:rPr>
        <w:instrText xml:space="preserve"> COMMENTS END_STATUTE \* MERGEFORMAT </w:instrText>
      </w:r>
      <w:r w:rsidRPr="005B2AD4">
        <w:rPr>
          <w:rFonts w:ascii="Courier New" w:hAnsi="Courier New"/>
          <w:vanish/>
        </w:rPr>
        <w:fldChar w:fldCharType="separate"/>
      </w:r>
      <w:r w:rsidRPr="005B2AD4">
        <w:rPr>
          <w:rFonts w:ascii="Courier New" w:hAnsi="Courier New"/>
          <w:vanish/>
        </w:rPr>
        <w:t>END_STATUTE</w:t>
      </w:r>
      <w:r w:rsidRPr="005B2AD4">
        <w:rPr>
          <w:rFonts w:ascii="Courier New" w:hAnsi="Courier New"/>
          <w:vanish/>
        </w:rPr>
        <w:fldChar w:fldCharType="end"/>
      </w:r>
    </w:p>
    <w:p w14:paraId="39C4A279" w14:textId="77777777" w:rsidR="00FB6F8C" w:rsidRPr="005B2AD4" w:rsidRDefault="00FB6F8C" w:rsidP="00FB6F8C">
      <w:pPr>
        <w:rPr>
          <w:rFonts w:ascii="Courier New" w:hAnsi="Courier New"/>
        </w:rPr>
      </w:pPr>
    </w:p>
    <w:sectPr w:rsidR="00FB6F8C" w:rsidRPr="005B2AD4" w:rsidSect="00FB6F8C">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C4FBE" w14:textId="77777777" w:rsidR="00084DF6" w:rsidRDefault="00084DF6">
      <w:r>
        <w:separator/>
      </w:r>
    </w:p>
  </w:endnote>
  <w:endnote w:type="continuationSeparator" w:id="0">
    <w:p w14:paraId="4D68E94E" w14:textId="77777777" w:rsidR="00084DF6" w:rsidRDefault="0008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CE01" w14:textId="77777777" w:rsidR="00084DF6" w:rsidRDefault="00084DF6">
      <w:r>
        <w:separator/>
      </w:r>
    </w:p>
  </w:footnote>
  <w:footnote w:type="continuationSeparator" w:id="0">
    <w:p w14:paraId="530E016A" w14:textId="77777777" w:rsidR="00084DF6" w:rsidRDefault="00084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98161852">
    <w:abstractNumId w:val="1"/>
  </w:num>
  <w:num w:numId="2" w16cid:durableId="1820996762">
    <w:abstractNumId w:val="1"/>
  </w:num>
  <w:num w:numId="3" w16cid:durableId="762527929">
    <w:abstractNumId w:val="0"/>
  </w:num>
  <w:num w:numId="4" w16cid:durableId="1248805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8C"/>
    <w:rsid w:val="00084DF6"/>
    <w:rsid w:val="005B2AD4"/>
    <w:rsid w:val="007A61BD"/>
    <w:rsid w:val="00F540AD"/>
    <w:rsid w:val="00F5472F"/>
    <w:rsid w:val="00FB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640023CA"/>
  <w15:chartTrackingRefBased/>
  <w15:docId w15:val="{EAC0A9F4-8CC9-486D-8A50-465C3057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FB6F8C"/>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655</Words>
  <Characters>3594</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15-1681; Definitions</dc:title>
  <dc:subject>Definitions</dc:subject>
  <dc:creator>Arizona Legislative Council</dc:creator>
  <cp:keywords/>
  <dc:description>0265.doc - 481R - 2007</dc:description>
  <cp:lastModifiedBy>dbupdate</cp:lastModifiedBy>
  <cp:revision>2</cp:revision>
  <cp:lastPrinted>1601-01-01T00:00:00Z</cp:lastPrinted>
  <dcterms:created xsi:type="dcterms:W3CDTF">2025-09-20T06:44:00Z</dcterms:created>
  <dcterms:modified xsi:type="dcterms:W3CDTF">2025-09-20T06:44:00Z</dcterms:modified>
</cp:coreProperties>
</file>