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3EA7" w14:textId="77777777" w:rsidR="00B121F9" w:rsidRPr="00826BBA" w:rsidRDefault="00B121F9" w:rsidP="00B121F9">
      <w:pPr>
        <w:pStyle w:val="SEC06-18"/>
        <w:rPr>
          <w:rFonts w:ascii="Courier New" w:hAnsi="Courier New" w:cs="Courier New"/>
        </w:rPr>
      </w:pPr>
      <w:r w:rsidRPr="00826BBA">
        <w:rPr>
          <w:rFonts w:ascii="Courier New" w:hAnsi="Courier New" w:cs="Courier New"/>
        </w:rPr>
        <w:fldChar w:fldCharType="begin"/>
      </w:r>
      <w:r w:rsidRPr="00826BBA">
        <w:rPr>
          <w:rFonts w:ascii="Courier New" w:hAnsi="Courier New" w:cs="Courier New"/>
        </w:rPr>
        <w:instrText xml:space="preserve"> COMMENTS START_STATUTE \* MERGEFORMAT </w:instrText>
      </w:r>
      <w:r w:rsidRPr="00826BBA">
        <w:rPr>
          <w:rFonts w:ascii="Courier New" w:hAnsi="Courier New" w:cs="Courier New"/>
        </w:rPr>
        <w:fldChar w:fldCharType="separate"/>
      </w:r>
      <w:r w:rsidRPr="00826BBA">
        <w:rPr>
          <w:rFonts w:ascii="Courier New" w:hAnsi="Courier New" w:cs="Courier New"/>
          <w:vanish/>
        </w:rPr>
        <w:t>START_STATUTE</w:t>
      </w:r>
      <w:r w:rsidRPr="00826BBA">
        <w:rPr>
          <w:rFonts w:ascii="Courier New" w:hAnsi="Courier New" w:cs="Courier New"/>
        </w:rPr>
        <w:fldChar w:fldCharType="end"/>
      </w:r>
      <w:r w:rsidRPr="00826BBA">
        <w:rPr>
          <w:rStyle w:val="SNUM"/>
          <w:rFonts w:ascii="Courier New" w:hAnsi="Courier New" w:cs="Courier New"/>
        </w:rPr>
        <w:t>15-1043.</w:t>
      </w:r>
      <w:r w:rsidRPr="00826BBA">
        <w:rPr>
          <w:rFonts w:ascii="Courier New" w:hAnsi="Courier New" w:cs="Courier New"/>
        </w:rPr>
        <w:t>  </w:t>
      </w:r>
      <w:r w:rsidRPr="00826BBA">
        <w:rPr>
          <w:rStyle w:val="SECHEAD"/>
          <w:rFonts w:ascii="Courier New" w:hAnsi="Courier New" w:cs="Courier New"/>
        </w:rPr>
        <w:t xml:space="preserve">Student level data; allowable disclosure; policies </w:t>
      </w:r>
    </w:p>
    <w:p w14:paraId="45D633C8" w14:textId="77777777" w:rsidR="00B121F9" w:rsidRPr="00826BBA" w:rsidRDefault="00B121F9" w:rsidP="00B121F9">
      <w:pPr>
        <w:pStyle w:val="P06-00"/>
        <w:rPr>
          <w:rFonts w:ascii="Courier New" w:hAnsi="Courier New" w:cs="Courier New"/>
        </w:rPr>
      </w:pPr>
      <w:r w:rsidRPr="00826BBA">
        <w:rPr>
          <w:rFonts w:ascii="Courier New" w:hAnsi="Courier New" w:cs="Courier New"/>
        </w:rPr>
        <w:t>A.  Any disclosure of educational records compiled by the department of education pursuant to this article shall comply with the family educational rights and privacy act (20 United States Code section 1232g).</w:t>
      </w:r>
    </w:p>
    <w:p w14:paraId="458D5274" w14:textId="77777777" w:rsidR="00B121F9" w:rsidRPr="00826BBA" w:rsidRDefault="00B121F9" w:rsidP="00B121F9">
      <w:pPr>
        <w:pStyle w:val="P06-00"/>
        <w:rPr>
          <w:rFonts w:ascii="Courier New" w:hAnsi="Courier New" w:cs="Courier New"/>
        </w:rPr>
      </w:pPr>
      <w:r w:rsidRPr="00826BBA">
        <w:rPr>
          <w:rFonts w:ascii="Courier New" w:hAnsi="Courier New" w:cs="Courier New"/>
        </w:rPr>
        <w:t>B.  Student level data may not be updated unless the change is authorized by the school district, career technical education district or charter school.</w:t>
      </w:r>
    </w:p>
    <w:p w14:paraId="59A0FAF7" w14:textId="77777777" w:rsidR="00B121F9" w:rsidRPr="00826BBA" w:rsidRDefault="00B121F9" w:rsidP="00B121F9">
      <w:pPr>
        <w:pStyle w:val="P06-00"/>
        <w:rPr>
          <w:rFonts w:ascii="Courier New" w:hAnsi="Courier New" w:cs="Courier New"/>
        </w:rPr>
      </w:pPr>
      <w:r w:rsidRPr="00826BBA">
        <w:rPr>
          <w:rFonts w:ascii="Courier New" w:hAnsi="Courier New" w:cs="Courier New"/>
        </w:rPr>
        <w:t>C.  The department of education shall adopt policies and procedures to both:</w:t>
      </w:r>
    </w:p>
    <w:p w14:paraId="0FC8B2DF" w14:textId="77777777" w:rsidR="00B121F9" w:rsidRPr="00826BBA" w:rsidRDefault="00B121F9" w:rsidP="00B121F9">
      <w:pPr>
        <w:pStyle w:val="P06-00"/>
        <w:rPr>
          <w:rFonts w:ascii="Courier New" w:hAnsi="Courier New" w:cs="Courier New"/>
        </w:rPr>
      </w:pPr>
      <w:r w:rsidRPr="00826BBA">
        <w:rPr>
          <w:rFonts w:ascii="Courier New" w:hAnsi="Courier New" w:cs="Courier New"/>
        </w:rPr>
        <w:t>1.  Allow access of student level data for currently enrolled students to all of the following:</w:t>
      </w:r>
    </w:p>
    <w:p w14:paraId="2182C006" w14:textId="77777777" w:rsidR="00B121F9" w:rsidRPr="00826BBA" w:rsidRDefault="00B121F9" w:rsidP="00B121F9">
      <w:pPr>
        <w:pStyle w:val="P06-00"/>
        <w:rPr>
          <w:rFonts w:ascii="Courier New" w:hAnsi="Courier New" w:cs="Courier New"/>
        </w:rPr>
      </w:pPr>
      <w:r w:rsidRPr="00826BBA">
        <w:rPr>
          <w:rFonts w:ascii="Courier New" w:hAnsi="Courier New" w:cs="Courier New"/>
        </w:rPr>
        <w:t xml:space="preserve">(a)  School districts. </w:t>
      </w:r>
    </w:p>
    <w:p w14:paraId="300D63B2" w14:textId="77777777" w:rsidR="00B121F9" w:rsidRPr="00826BBA" w:rsidRDefault="00B121F9" w:rsidP="00B121F9">
      <w:pPr>
        <w:pStyle w:val="P06-00"/>
        <w:rPr>
          <w:rFonts w:ascii="Courier New" w:hAnsi="Courier New" w:cs="Courier New"/>
        </w:rPr>
      </w:pPr>
      <w:r w:rsidRPr="00826BBA">
        <w:rPr>
          <w:rFonts w:ascii="Courier New" w:hAnsi="Courier New" w:cs="Courier New"/>
        </w:rPr>
        <w:t xml:space="preserve">(b)  Career technical education districts. </w:t>
      </w:r>
    </w:p>
    <w:p w14:paraId="0CB68260" w14:textId="77777777" w:rsidR="00B121F9" w:rsidRPr="00826BBA" w:rsidRDefault="00B121F9" w:rsidP="00B121F9">
      <w:pPr>
        <w:pStyle w:val="P06-00"/>
        <w:rPr>
          <w:rFonts w:ascii="Courier New" w:hAnsi="Courier New" w:cs="Courier New"/>
        </w:rPr>
      </w:pPr>
      <w:r w:rsidRPr="00826BBA">
        <w:rPr>
          <w:rFonts w:ascii="Courier New" w:hAnsi="Courier New" w:cs="Courier New"/>
        </w:rPr>
        <w:t>(c)  Charter schools.</w:t>
      </w:r>
    </w:p>
    <w:p w14:paraId="50B46721" w14:textId="77777777" w:rsidR="00B121F9" w:rsidRPr="00826BBA" w:rsidRDefault="00B121F9" w:rsidP="00B121F9">
      <w:pPr>
        <w:pStyle w:val="P06-00"/>
        <w:keepNext/>
        <w:keepLines/>
        <w:rPr>
          <w:rFonts w:ascii="Courier New" w:hAnsi="Courier New" w:cs="Courier New"/>
        </w:rPr>
      </w:pPr>
      <w:r w:rsidRPr="00826BBA">
        <w:rPr>
          <w:rFonts w:ascii="Courier New" w:hAnsi="Courier New" w:cs="Courier New"/>
        </w:rPr>
        <w:t>2.  Allow access of student level data to all of the following:</w:t>
      </w:r>
    </w:p>
    <w:p w14:paraId="33E5370E" w14:textId="77777777" w:rsidR="00B121F9" w:rsidRPr="00826BBA" w:rsidRDefault="00B121F9" w:rsidP="00B121F9">
      <w:pPr>
        <w:pStyle w:val="P06-00"/>
        <w:keepNext/>
        <w:keepLines/>
        <w:rPr>
          <w:rFonts w:ascii="Courier New" w:hAnsi="Courier New" w:cs="Courier New"/>
        </w:rPr>
      </w:pPr>
      <w:r w:rsidRPr="00826BBA">
        <w:rPr>
          <w:rFonts w:ascii="Courier New" w:hAnsi="Courier New" w:cs="Courier New"/>
        </w:rPr>
        <w:t>(a)  County school superintendents for students currently enrolled in a school district located in the superintendent's county of jurisdiction.</w:t>
      </w:r>
    </w:p>
    <w:p w14:paraId="7B7DD44C" w14:textId="77777777" w:rsidR="00B121F9" w:rsidRPr="00826BBA" w:rsidRDefault="00B121F9" w:rsidP="00B121F9">
      <w:pPr>
        <w:pStyle w:val="P06-00"/>
        <w:rPr>
          <w:rFonts w:ascii="Courier New" w:hAnsi="Courier New" w:cs="Courier New"/>
        </w:rPr>
      </w:pPr>
      <w:r w:rsidRPr="00826BBA">
        <w:rPr>
          <w:rFonts w:ascii="Courier New" w:hAnsi="Courier New" w:cs="Courier New"/>
        </w:rPr>
        <w:t>(b)  The state board of education for students currently enrolled in a school district or charter school in this state.</w:t>
      </w:r>
    </w:p>
    <w:p w14:paraId="25465B00" w14:textId="77777777" w:rsidR="00B121F9" w:rsidRPr="00826BBA" w:rsidRDefault="00B121F9" w:rsidP="00B121F9">
      <w:pPr>
        <w:pStyle w:val="P06-00"/>
        <w:rPr>
          <w:rFonts w:ascii="Courier New" w:hAnsi="Courier New" w:cs="Courier New"/>
        </w:rPr>
      </w:pPr>
      <w:r w:rsidRPr="00826BBA">
        <w:rPr>
          <w:rFonts w:ascii="Courier New" w:hAnsi="Courier New" w:cs="Courier New"/>
        </w:rPr>
        <w:t>(c)  The state board for charter schools for students currently enrolled in a charter school sponsored by the state board for charter schools.</w:t>
      </w:r>
    </w:p>
    <w:p w14:paraId="171DDE5A" w14:textId="43FAF07C" w:rsidR="00B121F9" w:rsidRPr="00826BBA" w:rsidRDefault="00EF1553" w:rsidP="00B121F9">
      <w:pPr>
        <w:pStyle w:val="P06-00"/>
        <w:rPr>
          <w:rFonts w:ascii="Courier New" w:hAnsi="Courier New" w:cs="Courier New"/>
        </w:rPr>
      </w:pPr>
      <w:r w:rsidRPr="00826BBA">
        <w:rPr>
          <w:rFonts w:ascii="Courier New" w:hAnsi="Courier New" w:cs="Courier New"/>
        </w:rPr>
        <w:t>D</w:t>
      </w:r>
      <w:r w:rsidR="00B121F9" w:rsidRPr="00826BBA">
        <w:rPr>
          <w:rFonts w:ascii="Courier New" w:hAnsi="Courier New" w:cs="Courier New"/>
        </w:rPr>
        <w:t xml:space="preserve">.  The department of education shall develop, publish and make publicly available policies and procedures to comply with the family educational rights and privacy act of 19 (20 </w:t>
      </w:r>
      <w:r w:rsidR="00D60928" w:rsidRPr="00826BBA">
        <w:rPr>
          <w:rFonts w:ascii="Courier New" w:hAnsi="Courier New" w:cs="Courier New"/>
        </w:rPr>
        <w:t>U</w:t>
      </w:r>
      <w:r w:rsidR="00B121F9" w:rsidRPr="00826BBA">
        <w:rPr>
          <w:rFonts w:ascii="Courier New" w:hAnsi="Courier New" w:cs="Courier New"/>
        </w:rPr>
        <w:t xml:space="preserve">nited </w:t>
      </w:r>
      <w:r w:rsidR="00D60928" w:rsidRPr="00826BBA">
        <w:rPr>
          <w:rFonts w:ascii="Courier New" w:hAnsi="Courier New" w:cs="Courier New"/>
        </w:rPr>
        <w:t>S</w:t>
      </w:r>
      <w:r w:rsidR="00B121F9" w:rsidRPr="00826BBA">
        <w:rPr>
          <w:rFonts w:ascii="Courier New" w:hAnsi="Courier New" w:cs="Courier New"/>
        </w:rPr>
        <w:t xml:space="preserve">tates </w:t>
      </w:r>
      <w:r w:rsidR="00D60928" w:rsidRPr="00826BBA">
        <w:rPr>
          <w:rFonts w:ascii="Courier New" w:hAnsi="Courier New" w:cs="Courier New"/>
        </w:rPr>
        <w:t>C</w:t>
      </w:r>
      <w:r w:rsidR="00B121F9" w:rsidRPr="00826BBA">
        <w:rPr>
          <w:rFonts w:ascii="Courier New" w:hAnsi="Courier New" w:cs="Courier New"/>
        </w:rPr>
        <w:t>ode section 1232g) and other relevant privacy laws and policies, including policies that manage access to personally identifiable information, to be implemented by the department of education, county school superintendents, the state board of education and the state board for charter schools pursuant to this section and as prescribed by interagency data</w:t>
      </w:r>
      <w:r w:rsidR="00D60928" w:rsidRPr="00826BBA">
        <w:rPr>
          <w:rFonts w:ascii="Courier New" w:hAnsi="Courier New" w:cs="Courier New"/>
        </w:rPr>
        <w:noBreakHyphen/>
      </w:r>
      <w:r w:rsidR="00B121F9" w:rsidRPr="00826BBA">
        <w:rPr>
          <w:rFonts w:ascii="Courier New" w:hAnsi="Courier New" w:cs="Courier New"/>
        </w:rPr>
        <w:t>sharing agreements.  The policies and procedures must comply with all of the following:</w:t>
      </w:r>
    </w:p>
    <w:p w14:paraId="6FE7E3E1" w14:textId="77777777" w:rsidR="00B121F9" w:rsidRPr="00826BBA" w:rsidRDefault="00B121F9" w:rsidP="00B121F9">
      <w:pPr>
        <w:pStyle w:val="P06-00"/>
        <w:keepNext/>
        <w:keepLines/>
        <w:rPr>
          <w:rFonts w:ascii="Courier New" w:hAnsi="Courier New" w:cs="Courier New"/>
        </w:rPr>
      </w:pPr>
      <w:r w:rsidRPr="00826BBA">
        <w:rPr>
          <w:rFonts w:ascii="Courier New" w:hAnsi="Courier New" w:cs="Courier New"/>
        </w:rPr>
        <w:t>1.  Contain a detailed data security plan that includes all of the following:</w:t>
      </w:r>
    </w:p>
    <w:p w14:paraId="2E1E2FFE" w14:textId="450962F6" w:rsidR="00B121F9" w:rsidRPr="00826BBA" w:rsidRDefault="00B121F9" w:rsidP="00B121F9">
      <w:pPr>
        <w:pStyle w:val="P06-00"/>
        <w:keepNext/>
        <w:keepLines/>
        <w:rPr>
          <w:rFonts w:ascii="Courier New" w:hAnsi="Courier New" w:cs="Courier New"/>
        </w:rPr>
      </w:pPr>
      <w:r w:rsidRPr="00826BBA">
        <w:rPr>
          <w:rFonts w:ascii="Courier New" w:hAnsi="Courier New" w:cs="Courier New"/>
        </w:rPr>
        <w:t>(a)  </w:t>
      </w:r>
      <w:r w:rsidR="00D60928" w:rsidRPr="00826BBA">
        <w:rPr>
          <w:rFonts w:ascii="Courier New" w:hAnsi="Courier New" w:cs="Courier New"/>
        </w:rPr>
        <w:t>G</w:t>
      </w:r>
      <w:r w:rsidRPr="00826BBA">
        <w:rPr>
          <w:rFonts w:ascii="Courier New" w:hAnsi="Courier New" w:cs="Courier New"/>
        </w:rPr>
        <w:t>uidelines for authorizing access to the systems housing student level data and to individual student data, including guidelines for authenticating authorized access.</w:t>
      </w:r>
    </w:p>
    <w:p w14:paraId="5723E37C" w14:textId="1B2065C9" w:rsidR="00B121F9" w:rsidRPr="00826BBA" w:rsidRDefault="00B121F9" w:rsidP="00B121F9">
      <w:pPr>
        <w:pStyle w:val="P06-00"/>
        <w:rPr>
          <w:rFonts w:ascii="Courier New" w:hAnsi="Courier New" w:cs="Courier New"/>
        </w:rPr>
      </w:pPr>
      <w:r w:rsidRPr="00826BBA">
        <w:rPr>
          <w:rFonts w:ascii="Courier New" w:hAnsi="Courier New" w:cs="Courier New"/>
        </w:rPr>
        <w:t>(b)  </w:t>
      </w:r>
      <w:r w:rsidR="00D60928" w:rsidRPr="00826BBA">
        <w:rPr>
          <w:rFonts w:ascii="Courier New" w:hAnsi="Courier New" w:cs="Courier New"/>
        </w:rPr>
        <w:t>P</w:t>
      </w:r>
      <w:r w:rsidRPr="00826BBA">
        <w:rPr>
          <w:rFonts w:ascii="Courier New" w:hAnsi="Courier New" w:cs="Courier New"/>
        </w:rPr>
        <w:t>rivacy compliance standards.</w:t>
      </w:r>
    </w:p>
    <w:p w14:paraId="16DAFF70" w14:textId="67AC475E" w:rsidR="00B121F9" w:rsidRPr="00826BBA" w:rsidRDefault="00B121F9" w:rsidP="00B121F9">
      <w:pPr>
        <w:pStyle w:val="P06-00"/>
        <w:rPr>
          <w:rFonts w:ascii="Courier New" w:hAnsi="Courier New" w:cs="Courier New"/>
        </w:rPr>
      </w:pPr>
      <w:r w:rsidRPr="00826BBA">
        <w:rPr>
          <w:rFonts w:ascii="Courier New" w:hAnsi="Courier New" w:cs="Courier New"/>
        </w:rPr>
        <w:t>(c)  </w:t>
      </w:r>
      <w:r w:rsidR="00D60928" w:rsidRPr="00826BBA">
        <w:rPr>
          <w:rFonts w:ascii="Courier New" w:hAnsi="Courier New" w:cs="Courier New"/>
        </w:rPr>
        <w:t>P</w:t>
      </w:r>
      <w:r w:rsidRPr="00826BBA">
        <w:rPr>
          <w:rFonts w:ascii="Courier New" w:hAnsi="Courier New" w:cs="Courier New"/>
        </w:rPr>
        <w:t>rivacy and security audits.</w:t>
      </w:r>
    </w:p>
    <w:p w14:paraId="6A863B09" w14:textId="03FBE3E3" w:rsidR="00B121F9" w:rsidRPr="00826BBA" w:rsidRDefault="00B121F9" w:rsidP="00B121F9">
      <w:pPr>
        <w:pStyle w:val="P06-00"/>
        <w:rPr>
          <w:rFonts w:ascii="Courier New" w:hAnsi="Courier New" w:cs="Courier New"/>
        </w:rPr>
      </w:pPr>
      <w:r w:rsidRPr="00826BBA">
        <w:rPr>
          <w:rFonts w:ascii="Courier New" w:hAnsi="Courier New" w:cs="Courier New"/>
        </w:rPr>
        <w:t>(d)  </w:t>
      </w:r>
      <w:r w:rsidR="00D60928" w:rsidRPr="00826BBA">
        <w:rPr>
          <w:rFonts w:ascii="Courier New" w:hAnsi="Courier New" w:cs="Courier New"/>
        </w:rPr>
        <w:t>S</w:t>
      </w:r>
      <w:r w:rsidRPr="00826BBA">
        <w:rPr>
          <w:rFonts w:ascii="Courier New" w:hAnsi="Courier New" w:cs="Courier New"/>
        </w:rPr>
        <w:t>ecurity breach planning, notice and procedures.</w:t>
      </w:r>
    </w:p>
    <w:p w14:paraId="3A93AFD2" w14:textId="5E4B09BF" w:rsidR="00B121F9" w:rsidRPr="00826BBA" w:rsidRDefault="00B121F9" w:rsidP="00B121F9">
      <w:pPr>
        <w:pStyle w:val="P06-00"/>
        <w:rPr>
          <w:rFonts w:ascii="Courier New" w:hAnsi="Courier New" w:cs="Courier New"/>
        </w:rPr>
      </w:pPr>
      <w:r w:rsidRPr="00826BBA">
        <w:rPr>
          <w:rFonts w:ascii="Courier New" w:hAnsi="Courier New" w:cs="Courier New"/>
        </w:rPr>
        <w:t>(e)  </w:t>
      </w:r>
      <w:r w:rsidR="00D60928" w:rsidRPr="00826BBA">
        <w:rPr>
          <w:rFonts w:ascii="Courier New" w:hAnsi="Courier New" w:cs="Courier New"/>
        </w:rPr>
        <w:t>D</w:t>
      </w:r>
      <w:r w:rsidRPr="00826BBA">
        <w:rPr>
          <w:rFonts w:ascii="Courier New" w:hAnsi="Courier New" w:cs="Courier New"/>
        </w:rPr>
        <w:t>ata retention and disposition policies, which must include specific criteria for identifying when and how the data will be destroyed.</w:t>
      </w:r>
    </w:p>
    <w:p w14:paraId="4ECCE62D" w14:textId="4AFB5715" w:rsidR="00B121F9" w:rsidRPr="00826BBA" w:rsidRDefault="00B121F9" w:rsidP="00B121F9">
      <w:pPr>
        <w:pStyle w:val="P06-00"/>
        <w:rPr>
          <w:rFonts w:ascii="Courier New" w:hAnsi="Courier New" w:cs="Courier New"/>
        </w:rPr>
      </w:pPr>
      <w:r w:rsidRPr="00826BBA">
        <w:rPr>
          <w:rFonts w:ascii="Courier New" w:hAnsi="Courier New" w:cs="Courier New"/>
        </w:rPr>
        <w:t>(f)  </w:t>
      </w:r>
      <w:r w:rsidR="00D60928" w:rsidRPr="00826BBA">
        <w:rPr>
          <w:rFonts w:ascii="Courier New" w:hAnsi="Courier New" w:cs="Courier New"/>
        </w:rPr>
        <w:t>G</w:t>
      </w:r>
      <w:r w:rsidRPr="00826BBA">
        <w:rPr>
          <w:rFonts w:ascii="Courier New" w:hAnsi="Courier New" w:cs="Courier New"/>
        </w:rPr>
        <w:t>uidance for school districts, charter schools and staff regarding data use.</w:t>
      </w:r>
    </w:p>
    <w:p w14:paraId="25A732DA" w14:textId="25DF5057" w:rsidR="00B121F9" w:rsidRPr="00826BBA" w:rsidRDefault="00B121F9" w:rsidP="00B121F9">
      <w:pPr>
        <w:pStyle w:val="P06-00"/>
        <w:rPr>
          <w:rFonts w:ascii="Courier New" w:hAnsi="Courier New" w:cs="Courier New"/>
        </w:rPr>
      </w:pPr>
      <w:r w:rsidRPr="00826BBA">
        <w:rPr>
          <w:rFonts w:ascii="Courier New" w:hAnsi="Courier New" w:cs="Courier New"/>
        </w:rPr>
        <w:t>(g)  </w:t>
      </w:r>
      <w:r w:rsidR="00D60928" w:rsidRPr="00826BBA">
        <w:rPr>
          <w:rFonts w:ascii="Courier New" w:hAnsi="Courier New" w:cs="Courier New"/>
        </w:rPr>
        <w:t>C</w:t>
      </w:r>
      <w:r w:rsidRPr="00826BBA">
        <w:rPr>
          <w:rFonts w:ascii="Courier New" w:hAnsi="Courier New" w:cs="Courier New"/>
        </w:rPr>
        <w:t>onsequences for security breaches.</w:t>
      </w:r>
    </w:p>
    <w:p w14:paraId="1A569B42" w14:textId="10D4A52F" w:rsidR="00B121F9" w:rsidRPr="00826BBA" w:rsidRDefault="00B121F9" w:rsidP="00B121F9">
      <w:pPr>
        <w:pStyle w:val="P06-00"/>
        <w:rPr>
          <w:rFonts w:ascii="Courier New" w:hAnsi="Courier New" w:cs="Courier New"/>
        </w:rPr>
      </w:pPr>
      <w:r w:rsidRPr="00826BBA">
        <w:rPr>
          <w:rFonts w:ascii="Courier New" w:hAnsi="Courier New" w:cs="Courier New"/>
        </w:rPr>
        <w:t>(h)  </w:t>
      </w:r>
      <w:r w:rsidR="00D60928" w:rsidRPr="00826BBA">
        <w:rPr>
          <w:rFonts w:ascii="Courier New" w:hAnsi="Courier New" w:cs="Courier New"/>
        </w:rPr>
        <w:t>S</w:t>
      </w:r>
      <w:r w:rsidRPr="00826BBA">
        <w:rPr>
          <w:rFonts w:ascii="Courier New" w:hAnsi="Courier New" w:cs="Courier New"/>
        </w:rPr>
        <w:t>taff training regarding the guidelines.</w:t>
      </w:r>
    </w:p>
    <w:p w14:paraId="078EE016" w14:textId="77777777" w:rsidR="00B121F9" w:rsidRPr="00826BBA" w:rsidRDefault="00B121F9" w:rsidP="00B121F9">
      <w:pPr>
        <w:pStyle w:val="P06-00"/>
        <w:rPr>
          <w:rFonts w:ascii="Courier New" w:hAnsi="Courier New" w:cs="Courier New"/>
        </w:rPr>
      </w:pPr>
      <w:r w:rsidRPr="00826BBA">
        <w:rPr>
          <w:rFonts w:ascii="Courier New" w:hAnsi="Courier New" w:cs="Courier New"/>
        </w:rPr>
        <w:t>2.  Ensure that written agreements involving the disclosure of student level data to the department of education, county school superintendents, the state board of education and the state board for charter schools comply with all of the following:</w:t>
      </w:r>
    </w:p>
    <w:p w14:paraId="0F376CCF" w14:textId="440A1EED" w:rsidR="00B121F9" w:rsidRPr="00826BBA" w:rsidRDefault="00B121F9" w:rsidP="00B121F9">
      <w:pPr>
        <w:pStyle w:val="P06-00"/>
        <w:rPr>
          <w:rFonts w:ascii="Courier New" w:hAnsi="Courier New" w:cs="Courier New"/>
        </w:rPr>
      </w:pPr>
      <w:r w:rsidRPr="00826BBA">
        <w:rPr>
          <w:rFonts w:ascii="Courier New" w:hAnsi="Courier New" w:cs="Courier New"/>
        </w:rPr>
        <w:t>(a)  </w:t>
      </w:r>
      <w:r w:rsidR="00D60928" w:rsidRPr="00826BBA">
        <w:rPr>
          <w:rFonts w:ascii="Courier New" w:hAnsi="Courier New" w:cs="Courier New"/>
        </w:rPr>
        <w:t>M</w:t>
      </w:r>
      <w:r w:rsidRPr="00826BBA">
        <w:rPr>
          <w:rFonts w:ascii="Courier New" w:hAnsi="Courier New" w:cs="Courier New"/>
        </w:rPr>
        <w:t xml:space="preserve">eet the minimum conditions prescribed by the family educational rights and privacy act for exceptions to written parental consent as outlined in 20 </w:t>
      </w:r>
      <w:r w:rsidR="00D60928" w:rsidRPr="00826BBA">
        <w:rPr>
          <w:rFonts w:ascii="Courier New" w:hAnsi="Courier New" w:cs="Courier New"/>
        </w:rPr>
        <w:t>U</w:t>
      </w:r>
      <w:r w:rsidRPr="00826BBA">
        <w:rPr>
          <w:rFonts w:ascii="Courier New" w:hAnsi="Courier New" w:cs="Courier New"/>
        </w:rPr>
        <w:t xml:space="preserve">nited </w:t>
      </w:r>
      <w:r w:rsidR="00D60928" w:rsidRPr="00826BBA">
        <w:rPr>
          <w:rFonts w:ascii="Courier New" w:hAnsi="Courier New" w:cs="Courier New"/>
        </w:rPr>
        <w:t>S</w:t>
      </w:r>
      <w:r w:rsidRPr="00826BBA">
        <w:rPr>
          <w:rFonts w:ascii="Courier New" w:hAnsi="Courier New" w:cs="Courier New"/>
        </w:rPr>
        <w:t xml:space="preserve">tates </w:t>
      </w:r>
      <w:r w:rsidR="00D60928" w:rsidRPr="00826BBA">
        <w:rPr>
          <w:rFonts w:ascii="Courier New" w:hAnsi="Courier New" w:cs="Courier New"/>
        </w:rPr>
        <w:t>C</w:t>
      </w:r>
      <w:r w:rsidRPr="00826BBA">
        <w:rPr>
          <w:rFonts w:ascii="Courier New" w:hAnsi="Courier New" w:cs="Courier New"/>
        </w:rPr>
        <w:t xml:space="preserve">ode section 1232g(b) and (h) through (j) and 34 </w:t>
      </w:r>
      <w:r w:rsidR="00D60928" w:rsidRPr="00826BBA">
        <w:rPr>
          <w:rFonts w:ascii="Courier New" w:hAnsi="Courier New" w:cs="Courier New"/>
        </w:rPr>
        <w:t>C</w:t>
      </w:r>
      <w:r w:rsidRPr="00826BBA">
        <w:rPr>
          <w:rFonts w:ascii="Courier New" w:hAnsi="Courier New" w:cs="Courier New"/>
        </w:rPr>
        <w:t xml:space="preserve">ode of </w:t>
      </w:r>
      <w:r w:rsidR="00D60928" w:rsidRPr="00826BBA">
        <w:rPr>
          <w:rFonts w:ascii="Courier New" w:hAnsi="Courier New" w:cs="Courier New"/>
        </w:rPr>
        <w:t>F</w:t>
      </w:r>
      <w:r w:rsidRPr="00826BBA">
        <w:rPr>
          <w:rFonts w:ascii="Courier New" w:hAnsi="Courier New" w:cs="Courier New"/>
        </w:rPr>
        <w:t xml:space="preserve">ederal </w:t>
      </w:r>
      <w:r w:rsidR="00D60928" w:rsidRPr="00826BBA">
        <w:rPr>
          <w:rFonts w:ascii="Courier New" w:hAnsi="Courier New" w:cs="Courier New"/>
        </w:rPr>
        <w:t>R</w:t>
      </w:r>
      <w:r w:rsidRPr="00826BBA">
        <w:rPr>
          <w:rFonts w:ascii="Courier New" w:hAnsi="Courier New" w:cs="Courier New"/>
        </w:rPr>
        <w:t>egulations section 99.31.</w:t>
      </w:r>
    </w:p>
    <w:p w14:paraId="5C55F93F" w14:textId="71DB8682" w:rsidR="00B121F9" w:rsidRPr="00826BBA" w:rsidRDefault="00B121F9" w:rsidP="00B121F9">
      <w:pPr>
        <w:pStyle w:val="P06-00"/>
        <w:rPr>
          <w:rFonts w:ascii="Courier New" w:hAnsi="Courier New" w:cs="Courier New"/>
        </w:rPr>
      </w:pPr>
      <w:r w:rsidRPr="00826BBA">
        <w:rPr>
          <w:rFonts w:ascii="Courier New" w:hAnsi="Courier New" w:cs="Courier New"/>
        </w:rPr>
        <w:t>(b)  </w:t>
      </w:r>
      <w:r w:rsidR="00D60928" w:rsidRPr="00826BBA">
        <w:rPr>
          <w:rFonts w:ascii="Courier New" w:hAnsi="Courier New" w:cs="Courier New"/>
        </w:rPr>
        <w:t>S</w:t>
      </w:r>
      <w:r w:rsidRPr="00826BBA">
        <w:rPr>
          <w:rFonts w:ascii="Courier New" w:hAnsi="Courier New" w:cs="Courier New"/>
        </w:rPr>
        <w:t>pecify the purpose, scope and duration of the disclosure and the information to be disclosed.</w:t>
      </w:r>
    </w:p>
    <w:p w14:paraId="6947BAA1" w14:textId="3914771B" w:rsidR="00B121F9" w:rsidRPr="00826BBA" w:rsidRDefault="00B121F9" w:rsidP="00B121F9">
      <w:pPr>
        <w:pStyle w:val="P06-00"/>
        <w:rPr>
          <w:rFonts w:ascii="Courier New" w:hAnsi="Courier New" w:cs="Courier New"/>
        </w:rPr>
      </w:pPr>
      <w:r w:rsidRPr="00826BBA">
        <w:rPr>
          <w:rFonts w:ascii="Courier New" w:hAnsi="Courier New" w:cs="Courier New"/>
        </w:rPr>
        <w:t>(c)  </w:t>
      </w:r>
      <w:r w:rsidR="00D60928" w:rsidRPr="00826BBA">
        <w:rPr>
          <w:rFonts w:ascii="Courier New" w:hAnsi="Courier New" w:cs="Courier New"/>
        </w:rPr>
        <w:t>R</w:t>
      </w:r>
      <w:r w:rsidRPr="00826BBA">
        <w:rPr>
          <w:rFonts w:ascii="Courier New" w:hAnsi="Courier New" w:cs="Courier New"/>
        </w:rPr>
        <w:t>equire the organization to use personally identifiable information from educational records only to meet the purpose or purposes of the disclosure as stated in the written agreement.</w:t>
      </w:r>
    </w:p>
    <w:p w14:paraId="7FCF9D08" w14:textId="50E835DF" w:rsidR="00B121F9" w:rsidRPr="00826BBA" w:rsidRDefault="00B121F9" w:rsidP="00B121F9">
      <w:pPr>
        <w:pStyle w:val="P06-00"/>
        <w:rPr>
          <w:rFonts w:ascii="Courier New" w:hAnsi="Courier New" w:cs="Courier New"/>
        </w:rPr>
      </w:pPr>
      <w:r w:rsidRPr="00826BBA">
        <w:rPr>
          <w:rFonts w:ascii="Courier New" w:hAnsi="Courier New" w:cs="Courier New"/>
        </w:rPr>
        <w:t>(d)  </w:t>
      </w:r>
      <w:r w:rsidR="00D60928" w:rsidRPr="00826BBA">
        <w:rPr>
          <w:rFonts w:ascii="Courier New" w:hAnsi="Courier New" w:cs="Courier New"/>
        </w:rPr>
        <w:t>R</w:t>
      </w:r>
      <w:r w:rsidRPr="00826BBA">
        <w:rPr>
          <w:rFonts w:ascii="Courier New" w:hAnsi="Courier New" w:cs="Courier New"/>
        </w:rPr>
        <w:t xml:space="preserve">equire the organization to conduct the disclosure in a manner that does not allow access to the personally identifiable </w:t>
      </w:r>
      <w:r w:rsidR="00EF1553" w:rsidRPr="00826BBA">
        <w:rPr>
          <w:rFonts w:ascii="Courier New" w:hAnsi="Courier New" w:cs="Courier New"/>
        </w:rPr>
        <w:t>information</w:t>
      </w:r>
      <w:r w:rsidRPr="00826BBA">
        <w:rPr>
          <w:rFonts w:ascii="Courier New" w:hAnsi="Courier New" w:cs="Courier New"/>
        </w:rPr>
        <w:t xml:space="preserve"> of parents and students by anyone other than representatives of the organization with legitimate interests.</w:t>
      </w:r>
    </w:p>
    <w:p w14:paraId="5AC84759" w14:textId="2A330C64" w:rsidR="00B121F9" w:rsidRPr="00826BBA" w:rsidRDefault="00B121F9" w:rsidP="00B121F9">
      <w:pPr>
        <w:pStyle w:val="P06-00"/>
        <w:rPr>
          <w:rFonts w:ascii="Courier New" w:hAnsi="Courier New" w:cs="Courier New"/>
        </w:rPr>
      </w:pPr>
      <w:r w:rsidRPr="00826BBA">
        <w:rPr>
          <w:rFonts w:ascii="Courier New" w:hAnsi="Courier New" w:cs="Courier New"/>
        </w:rPr>
        <w:t>(e)  </w:t>
      </w:r>
      <w:r w:rsidR="00D60928" w:rsidRPr="00826BBA">
        <w:rPr>
          <w:rFonts w:ascii="Courier New" w:hAnsi="Courier New" w:cs="Courier New"/>
        </w:rPr>
        <w:t>R</w:t>
      </w:r>
      <w:r w:rsidRPr="00826BBA">
        <w:rPr>
          <w:rFonts w:ascii="Courier New" w:hAnsi="Courier New" w:cs="Courier New"/>
        </w:rPr>
        <w:t>equire the organization to destroy all personally identifiable information when the information is no longer needed for the purposes for which the disclosure was conducted and to specify the time period in which the information must be destroyed.</w:t>
      </w:r>
    </w:p>
    <w:p w14:paraId="5065FC85" w14:textId="77777777" w:rsidR="00B121F9" w:rsidRPr="00826BBA" w:rsidRDefault="00B121F9" w:rsidP="00B121F9">
      <w:pPr>
        <w:pStyle w:val="P06-00"/>
        <w:rPr>
          <w:rFonts w:ascii="Courier New" w:hAnsi="Courier New" w:cs="Courier New"/>
        </w:rPr>
      </w:pPr>
      <w:r w:rsidRPr="00826BBA">
        <w:rPr>
          <w:rFonts w:ascii="Courier New" w:hAnsi="Courier New" w:cs="Courier New"/>
        </w:rPr>
        <w:t xml:space="preserve">3.  Ensure that any work products from the use of student level data by the department of education, county school superintendents, the state board of education or the state board for charter schools are not in conflict with any state and federal reporting that meets state and federal law. </w:t>
      </w:r>
    </w:p>
    <w:p w14:paraId="6154CA66" w14:textId="77777777" w:rsidR="00D60928" w:rsidRPr="00826BBA" w:rsidRDefault="00B121F9" w:rsidP="00D60928">
      <w:pPr>
        <w:pStyle w:val="P06-00"/>
        <w:rPr>
          <w:rFonts w:ascii="Courier New" w:hAnsi="Courier New" w:cs="Courier New"/>
        </w:rPr>
      </w:pPr>
      <w:r w:rsidRPr="00826BBA">
        <w:rPr>
          <w:rFonts w:ascii="Courier New" w:hAnsi="Courier New" w:cs="Courier New"/>
        </w:rPr>
        <w:t xml:space="preserve">4.  Provide access to student level data through an online platform within the parameters of federal law and pursuant to the written agreements with the consent of the required parties. </w:t>
      </w:r>
    </w:p>
    <w:p w14:paraId="431DB074" w14:textId="64B650E1" w:rsidR="00F540AD" w:rsidRPr="00826BBA" w:rsidRDefault="00B121F9" w:rsidP="00D60928">
      <w:pPr>
        <w:pStyle w:val="P06-00"/>
        <w:rPr>
          <w:rFonts w:ascii="Courier New" w:hAnsi="Courier New" w:cs="Courier New"/>
        </w:rPr>
      </w:pPr>
      <w:r w:rsidRPr="00826BBA">
        <w:rPr>
          <w:rFonts w:ascii="Courier New" w:hAnsi="Courier New" w:cs="Courier New"/>
        </w:rPr>
        <w:t xml:space="preserve">E.  This section </w:t>
      </w:r>
      <w:r w:rsidR="00D60928" w:rsidRPr="00826BBA">
        <w:rPr>
          <w:rFonts w:ascii="Courier New" w:hAnsi="Courier New" w:cs="Courier New"/>
        </w:rPr>
        <w:t xml:space="preserve">does not apply </w:t>
      </w:r>
      <w:r w:rsidRPr="00826BBA">
        <w:rPr>
          <w:rFonts w:ascii="Courier New" w:hAnsi="Courier New" w:cs="Courier New"/>
        </w:rPr>
        <w:t>to a homeschool student with an affidavit on file pursuant to section 15</w:t>
      </w:r>
      <w:r w:rsidR="00D60928" w:rsidRPr="00826BBA">
        <w:rPr>
          <w:rFonts w:ascii="Courier New" w:hAnsi="Courier New" w:cs="Courier New"/>
        </w:rPr>
        <w:noBreakHyphen/>
      </w:r>
      <w:r w:rsidRPr="00826BBA">
        <w:rPr>
          <w:rFonts w:ascii="Courier New" w:hAnsi="Courier New" w:cs="Courier New"/>
        </w:rPr>
        <w:t xml:space="preserve">802. </w:t>
      </w:r>
      <w:r w:rsidRPr="00826BBA">
        <w:rPr>
          <w:rFonts w:ascii="Courier New" w:hAnsi="Courier New" w:cs="Courier New"/>
        </w:rPr>
        <w:fldChar w:fldCharType="begin"/>
      </w:r>
      <w:r w:rsidRPr="00826BBA">
        <w:rPr>
          <w:rFonts w:ascii="Courier New" w:hAnsi="Courier New" w:cs="Courier New"/>
        </w:rPr>
        <w:instrText xml:space="preserve"> COMMENTS END_STATUTE \* MERGEFORMAT </w:instrText>
      </w:r>
      <w:r w:rsidRPr="00826BBA">
        <w:rPr>
          <w:rFonts w:ascii="Courier New" w:hAnsi="Courier New" w:cs="Courier New"/>
        </w:rPr>
        <w:fldChar w:fldCharType="separate"/>
      </w:r>
      <w:r w:rsidRPr="00826BBA">
        <w:rPr>
          <w:rFonts w:ascii="Courier New" w:hAnsi="Courier New" w:cs="Courier New"/>
          <w:vanish/>
        </w:rPr>
        <w:t>END_STATUTE</w:t>
      </w:r>
      <w:r w:rsidRPr="00826BBA">
        <w:rPr>
          <w:rFonts w:ascii="Courier New" w:hAnsi="Courier New" w:cs="Courier New"/>
        </w:rPr>
        <w:fldChar w:fldCharType="end"/>
      </w:r>
    </w:p>
    <w:sectPr w:rsidR="00F540AD" w:rsidRPr="00826BBA" w:rsidSect="00B121F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5C00" w14:textId="77777777" w:rsidR="00B121F9" w:rsidRDefault="00B121F9">
      <w:r>
        <w:separator/>
      </w:r>
    </w:p>
  </w:endnote>
  <w:endnote w:type="continuationSeparator" w:id="0">
    <w:p w14:paraId="757939DE" w14:textId="77777777" w:rsidR="00B121F9" w:rsidRDefault="00B1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272F" w14:textId="77777777" w:rsidR="00B121F9" w:rsidRDefault="00B121F9">
      <w:r>
        <w:separator/>
      </w:r>
    </w:p>
  </w:footnote>
  <w:footnote w:type="continuationSeparator" w:id="0">
    <w:p w14:paraId="1998EAF3" w14:textId="77777777" w:rsidR="00B121F9" w:rsidRDefault="00B1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04366459">
    <w:abstractNumId w:val="8"/>
  </w:num>
  <w:num w:numId="2" w16cid:durableId="437650666">
    <w:abstractNumId w:val="8"/>
  </w:num>
  <w:num w:numId="3" w16cid:durableId="1409840492">
    <w:abstractNumId w:val="7"/>
  </w:num>
  <w:num w:numId="4" w16cid:durableId="1970545993">
    <w:abstractNumId w:val="7"/>
  </w:num>
  <w:num w:numId="5" w16cid:durableId="653994202">
    <w:abstractNumId w:val="10"/>
  </w:num>
  <w:num w:numId="6" w16cid:durableId="1128626055">
    <w:abstractNumId w:val="11"/>
  </w:num>
  <w:num w:numId="7" w16cid:durableId="595672531">
    <w:abstractNumId w:val="12"/>
  </w:num>
  <w:num w:numId="8" w16cid:durableId="676425111">
    <w:abstractNumId w:val="9"/>
  </w:num>
  <w:num w:numId="9" w16cid:durableId="1632007409">
    <w:abstractNumId w:val="6"/>
  </w:num>
  <w:num w:numId="10" w16cid:durableId="108594820">
    <w:abstractNumId w:val="5"/>
  </w:num>
  <w:num w:numId="11" w16cid:durableId="735862034">
    <w:abstractNumId w:val="4"/>
  </w:num>
  <w:num w:numId="12" w16cid:durableId="419328597">
    <w:abstractNumId w:val="3"/>
  </w:num>
  <w:num w:numId="13" w16cid:durableId="146407837">
    <w:abstractNumId w:val="2"/>
  </w:num>
  <w:num w:numId="14" w16cid:durableId="1201355696">
    <w:abstractNumId w:val="1"/>
  </w:num>
  <w:num w:numId="15" w16cid:durableId="5597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F9"/>
    <w:rsid w:val="00010503"/>
    <w:rsid w:val="00033AE7"/>
    <w:rsid w:val="00826BBA"/>
    <w:rsid w:val="00B121F9"/>
    <w:rsid w:val="00D60928"/>
    <w:rsid w:val="00E41B6D"/>
    <w:rsid w:val="00E623A6"/>
    <w:rsid w:val="00EF155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55564"/>
  <w15:chartTrackingRefBased/>
  <w15:docId w15:val="{1BBD13F4-7A57-40FE-AA6A-47D25DED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121F9"/>
    <w:rPr>
      <w:rFonts w:ascii="Letter Gothic-Drafting" w:hAnsi="Letter Gothic-Drafting"/>
      <w:b/>
      <w:snapToGrid w:val="0"/>
    </w:rPr>
  </w:style>
  <w:style w:type="character" w:customStyle="1" w:styleId="SEC06-18Char">
    <w:name w:val="SEC 06-18 Char"/>
    <w:link w:val="SEC06-18"/>
    <w:rsid w:val="00B121F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684</Words>
  <Characters>3786</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15-1043; Student level data; allowable disclosure; policies </dc:title>
  <dc:subject>Student level data; allowable disclosure; policies </dc:subject>
  <dc:creator>Arizona Legislative Council</dc:creator>
  <cp:keywords/>
  <dc:description>0404.docx - 551R - 2021</dc:description>
  <cp:lastModifiedBy>dbupdate</cp:lastModifiedBy>
  <cp:revision>2</cp:revision>
  <dcterms:created xsi:type="dcterms:W3CDTF">2025-09-20T06:21:00Z</dcterms:created>
  <dcterms:modified xsi:type="dcterms:W3CDTF">2025-09-20T06:21:00Z</dcterms:modified>
</cp:coreProperties>
</file>