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DA00" w14:textId="77777777" w:rsidR="004D084C" w:rsidRPr="009A7A3A" w:rsidRDefault="004D084C" w:rsidP="004D084C">
      <w:pPr>
        <w:pStyle w:val="SEC06-20"/>
        <w:rPr>
          <w:rFonts w:ascii="Courier New" w:hAnsi="Courier New" w:cs="Courier New"/>
        </w:rPr>
      </w:pPr>
      <w:r w:rsidRPr="009A7A3A">
        <w:rPr>
          <w:rFonts w:ascii="Courier New" w:hAnsi="Courier New" w:cs="Courier New"/>
          <w:vanish/>
        </w:rPr>
        <w:fldChar w:fldCharType="begin"/>
      </w:r>
      <w:r w:rsidRPr="009A7A3A">
        <w:rPr>
          <w:rFonts w:ascii="Courier New" w:hAnsi="Courier New" w:cs="Courier New"/>
          <w:vanish/>
        </w:rPr>
        <w:instrText xml:space="preserve"> COMMENTS START_STATUTE \* MERGEFORMAT </w:instrText>
      </w:r>
      <w:r w:rsidRPr="009A7A3A">
        <w:rPr>
          <w:rFonts w:ascii="Courier New" w:hAnsi="Courier New" w:cs="Courier New"/>
          <w:vanish/>
        </w:rPr>
        <w:fldChar w:fldCharType="separate"/>
      </w:r>
      <w:r w:rsidRPr="009A7A3A">
        <w:rPr>
          <w:rFonts w:ascii="Courier New" w:hAnsi="Courier New" w:cs="Courier New"/>
          <w:vanish/>
        </w:rPr>
        <w:t>START_STATUTE</w:t>
      </w:r>
      <w:r w:rsidRPr="009A7A3A">
        <w:rPr>
          <w:rFonts w:ascii="Courier New" w:hAnsi="Courier New" w:cs="Courier New"/>
          <w:vanish/>
        </w:rPr>
        <w:fldChar w:fldCharType="end"/>
      </w:r>
      <w:r w:rsidRPr="009A7A3A">
        <w:rPr>
          <w:rStyle w:val="SNUM"/>
          <w:rFonts w:ascii="Courier New" w:hAnsi="Courier New" w:cs="Courier New"/>
        </w:rPr>
        <w:t>15-823.01.</w:t>
      </w:r>
      <w:r w:rsidRPr="009A7A3A">
        <w:rPr>
          <w:rFonts w:ascii="Courier New" w:hAnsi="Courier New" w:cs="Courier New"/>
        </w:rPr>
        <w:t>  </w:t>
      </w:r>
      <w:r w:rsidRPr="009A7A3A">
        <w:rPr>
          <w:rStyle w:val="SECHEAD"/>
          <w:rFonts w:ascii="Courier New" w:hAnsi="Courier New" w:cs="Courier New"/>
        </w:rPr>
        <w:t>Admission of nonresident pupils; active military duty; definitions</w:t>
      </w:r>
    </w:p>
    <w:p w14:paraId="446A326D" w14:textId="77777777" w:rsidR="004D084C" w:rsidRPr="009A7A3A" w:rsidRDefault="004D084C" w:rsidP="004D084C">
      <w:pPr>
        <w:pStyle w:val="P06-00"/>
        <w:rPr>
          <w:rFonts w:ascii="Courier New" w:hAnsi="Courier New" w:cs="Courier New"/>
        </w:rPr>
      </w:pPr>
      <w:r w:rsidRPr="009A7A3A">
        <w:rPr>
          <w:rFonts w:ascii="Courier New" w:hAnsi="Courier New" w:cs="Courier New"/>
        </w:rPr>
        <w:t>A.  Notwithstanding any other law, a pupil complies with the residency requirements for school attendance in a local education agency if the parent of the pupil is transferred to or is pending transfer to a military installation within this state while on active military duty pursuant to an official military order.</w:t>
      </w:r>
    </w:p>
    <w:p w14:paraId="391D6653" w14:textId="77777777" w:rsidR="004D084C" w:rsidRPr="009A7A3A" w:rsidRDefault="004D084C" w:rsidP="004D084C">
      <w:pPr>
        <w:pStyle w:val="P06-00"/>
        <w:rPr>
          <w:rFonts w:ascii="Courier New" w:hAnsi="Courier New" w:cs="Courier New"/>
        </w:rPr>
      </w:pPr>
      <w:r w:rsidRPr="009A7A3A">
        <w:rPr>
          <w:rFonts w:ascii="Courier New" w:hAnsi="Courier New" w:cs="Courier New"/>
        </w:rPr>
        <w:t>B.  A local education agency shall accept an application for enrollment and course registration by electronic means for a pupil who meets the requirements prescribed in subsection A of this section, including enrollment in a specific school or program within the local education agency.</w:t>
      </w:r>
    </w:p>
    <w:p w14:paraId="37EB591E" w14:textId="77777777" w:rsidR="004D084C" w:rsidRPr="009A7A3A" w:rsidRDefault="004D084C" w:rsidP="004D084C">
      <w:pPr>
        <w:pStyle w:val="P06-00"/>
        <w:rPr>
          <w:rFonts w:ascii="Courier New" w:hAnsi="Courier New" w:cs="Courier New"/>
        </w:rPr>
      </w:pPr>
      <w:r w:rsidRPr="009A7A3A">
        <w:rPr>
          <w:rFonts w:ascii="Courier New" w:hAnsi="Courier New" w:cs="Courier New"/>
        </w:rPr>
        <w:t>C.  The parent of a pupil who meets the requirement prescribed in subsection A of this section shall provide proof of residence to the local education agency within ten days after the arrival date provided on official documentation.  The parent may use the address of any of the following as proof of residence for the purposes of this subsection:</w:t>
      </w:r>
    </w:p>
    <w:p w14:paraId="5AC69B01" w14:textId="77777777" w:rsidR="004D084C" w:rsidRPr="009A7A3A" w:rsidRDefault="00405C71" w:rsidP="004D084C">
      <w:pPr>
        <w:pStyle w:val="P06-00"/>
        <w:rPr>
          <w:rFonts w:ascii="Courier New" w:hAnsi="Courier New" w:cs="Courier New"/>
        </w:rPr>
      </w:pPr>
      <w:r w:rsidRPr="009A7A3A">
        <w:rPr>
          <w:rFonts w:ascii="Courier New" w:hAnsi="Courier New" w:cs="Courier New"/>
        </w:rPr>
        <w:t>1.  A temporary on</w:t>
      </w:r>
      <w:r w:rsidRPr="009A7A3A">
        <w:rPr>
          <w:rFonts w:ascii="Courier New" w:hAnsi="Courier New" w:cs="Courier New"/>
        </w:rPr>
        <w:noBreakHyphen/>
      </w:r>
      <w:r w:rsidR="004D084C" w:rsidRPr="009A7A3A">
        <w:rPr>
          <w:rFonts w:ascii="Courier New" w:hAnsi="Courier New" w:cs="Courier New"/>
        </w:rPr>
        <w:t>base billeting facility.</w:t>
      </w:r>
    </w:p>
    <w:p w14:paraId="10355DAB" w14:textId="77777777" w:rsidR="004D084C" w:rsidRPr="009A7A3A" w:rsidRDefault="004D084C" w:rsidP="004D084C">
      <w:pPr>
        <w:pStyle w:val="P06-00"/>
        <w:rPr>
          <w:rFonts w:ascii="Courier New" w:hAnsi="Courier New" w:cs="Courier New"/>
        </w:rPr>
      </w:pPr>
      <w:r w:rsidRPr="009A7A3A">
        <w:rPr>
          <w:rFonts w:ascii="Courier New" w:hAnsi="Courier New" w:cs="Courier New"/>
        </w:rPr>
        <w:t>2.  A purchased or leased home or apartment.</w:t>
      </w:r>
    </w:p>
    <w:p w14:paraId="6A57169A" w14:textId="77777777" w:rsidR="004D084C" w:rsidRPr="009A7A3A" w:rsidRDefault="004D084C" w:rsidP="004D084C">
      <w:pPr>
        <w:pStyle w:val="P06-00"/>
        <w:rPr>
          <w:rFonts w:ascii="Courier New" w:hAnsi="Courier New" w:cs="Courier New"/>
        </w:rPr>
      </w:pPr>
      <w:r w:rsidRPr="009A7A3A">
        <w:rPr>
          <w:rFonts w:ascii="Courier New" w:hAnsi="Courier New" w:cs="Courier New"/>
        </w:rPr>
        <w:t>3.  Any federal government housing or off-base military housing, including off</w:t>
      </w:r>
      <w:r w:rsidRPr="009A7A3A">
        <w:rPr>
          <w:rFonts w:ascii="Courier New" w:hAnsi="Courier New" w:cs="Courier New"/>
        </w:rPr>
        <w:noBreakHyphen/>
        <w:t>base military housing that may be provided through a public</w:t>
      </w:r>
      <w:r w:rsidRPr="009A7A3A">
        <w:rPr>
          <w:rFonts w:ascii="Courier New" w:hAnsi="Courier New" w:cs="Courier New"/>
        </w:rPr>
        <w:noBreakHyphen/>
        <w:t>private venture.</w:t>
      </w:r>
    </w:p>
    <w:p w14:paraId="2A0AF59A" w14:textId="77777777" w:rsidR="004D084C" w:rsidRPr="009A7A3A" w:rsidRDefault="004D084C" w:rsidP="004D084C">
      <w:pPr>
        <w:pStyle w:val="P06-00"/>
        <w:rPr>
          <w:rFonts w:ascii="Courier New" w:hAnsi="Courier New" w:cs="Courier New"/>
        </w:rPr>
      </w:pPr>
      <w:r w:rsidRPr="009A7A3A">
        <w:rPr>
          <w:rFonts w:ascii="Courier New" w:hAnsi="Courier New" w:cs="Courier New"/>
        </w:rPr>
        <w:t>D.  For the purposes of this section:</w:t>
      </w:r>
    </w:p>
    <w:p w14:paraId="017CDEC1" w14:textId="77777777" w:rsidR="004D084C" w:rsidRPr="009A7A3A" w:rsidRDefault="004D084C" w:rsidP="004D084C">
      <w:pPr>
        <w:pStyle w:val="P06-00"/>
        <w:rPr>
          <w:rFonts w:ascii="Courier New" w:hAnsi="Courier New" w:cs="Courier New"/>
        </w:rPr>
      </w:pPr>
      <w:r w:rsidRPr="009A7A3A">
        <w:rPr>
          <w:rFonts w:ascii="Courier New" w:hAnsi="Courier New" w:cs="Courier New"/>
        </w:rPr>
        <w:t>1.  "A</w:t>
      </w:r>
      <w:r w:rsidR="00405C71" w:rsidRPr="009A7A3A">
        <w:rPr>
          <w:rFonts w:ascii="Courier New" w:hAnsi="Courier New" w:cs="Courier New"/>
        </w:rPr>
        <w:t>ctive military duty" means full</w:t>
      </w:r>
      <w:r w:rsidR="00405C71" w:rsidRPr="009A7A3A">
        <w:rPr>
          <w:rFonts w:ascii="Courier New" w:hAnsi="Courier New" w:cs="Courier New"/>
        </w:rPr>
        <w:noBreakHyphen/>
      </w:r>
      <w:r w:rsidRPr="009A7A3A">
        <w:rPr>
          <w:rFonts w:ascii="Courier New" w:hAnsi="Courier New" w:cs="Courier New"/>
        </w:rPr>
        <w:t xml:space="preserve">time military duty status in the active uniformed service of the United States, including members of the </w:t>
      </w:r>
      <w:r w:rsidR="00B61380" w:rsidRPr="009A7A3A">
        <w:rPr>
          <w:rFonts w:ascii="Courier New" w:hAnsi="Courier New" w:cs="Courier New"/>
        </w:rPr>
        <w:t xml:space="preserve">national guard and the state military reserve on active </w:t>
      </w:r>
      <w:r w:rsidRPr="009A7A3A">
        <w:rPr>
          <w:rFonts w:ascii="Courier New" w:hAnsi="Courier New" w:cs="Courier New"/>
        </w:rPr>
        <w:t>duty orders.</w:t>
      </w:r>
    </w:p>
    <w:p w14:paraId="2E7A425E" w14:textId="77777777" w:rsidR="004D084C" w:rsidRPr="009A7A3A" w:rsidRDefault="004D084C" w:rsidP="004D084C">
      <w:pPr>
        <w:pStyle w:val="P06-00"/>
        <w:rPr>
          <w:rFonts w:ascii="Courier New" w:hAnsi="Courier New" w:cs="Courier New"/>
        </w:rPr>
      </w:pPr>
      <w:r w:rsidRPr="009A7A3A">
        <w:rPr>
          <w:rFonts w:ascii="Courier New" w:hAnsi="Courier New" w:cs="Courier New"/>
        </w:rPr>
        <w:t xml:space="preserve">2.  "Military installation" means a base, camp, post, station, yard, center, homeport facility for any ship or other installation under the jurisdiction of the United States </w:t>
      </w:r>
      <w:r w:rsidR="00B61380" w:rsidRPr="009A7A3A">
        <w:rPr>
          <w:rFonts w:ascii="Courier New" w:hAnsi="Courier New" w:cs="Courier New"/>
        </w:rPr>
        <w:t xml:space="preserve">department of defense or the </w:t>
      </w:r>
      <w:r w:rsidRPr="009A7A3A">
        <w:rPr>
          <w:rFonts w:ascii="Courier New" w:hAnsi="Courier New" w:cs="Courier New"/>
        </w:rPr>
        <w:t xml:space="preserve">United States </w:t>
      </w:r>
      <w:r w:rsidR="00B61380" w:rsidRPr="009A7A3A">
        <w:rPr>
          <w:rFonts w:ascii="Courier New" w:hAnsi="Courier New" w:cs="Courier New"/>
        </w:rPr>
        <w:t>coast guard</w:t>
      </w:r>
      <w:r w:rsidRPr="009A7A3A">
        <w:rPr>
          <w:rFonts w:ascii="Courier New" w:hAnsi="Courier New" w:cs="Courier New"/>
        </w:rPr>
        <w:t xml:space="preserve">. </w:t>
      </w:r>
      <w:r w:rsidRPr="009A7A3A">
        <w:rPr>
          <w:rFonts w:ascii="Courier New" w:hAnsi="Courier New" w:cs="Courier New"/>
          <w:vanish/>
        </w:rPr>
        <w:fldChar w:fldCharType="begin"/>
      </w:r>
      <w:r w:rsidRPr="009A7A3A">
        <w:rPr>
          <w:rFonts w:ascii="Courier New" w:hAnsi="Courier New" w:cs="Courier New"/>
          <w:vanish/>
        </w:rPr>
        <w:instrText xml:space="preserve"> COMMENTS END_STATUTE \* MERGEFORMAT </w:instrText>
      </w:r>
      <w:r w:rsidRPr="009A7A3A">
        <w:rPr>
          <w:rFonts w:ascii="Courier New" w:hAnsi="Courier New" w:cs="Courier New"/>
          <w:vanish/>
        </w:rPr>
        <w:fldChar w:fldCharType="separate"/>
      </w:r>
      <w:r w:rsidRPr="009A7A3A">
        <w:rPr>
          <w:rFonts w:ascii="Courier New" w:hAnsi="Courier New" w:cs="Courier New"/>
          <w:vanish/>
        </w:rPr>
        <w:t>END_STATUTE</w:t>
      </w:r>
      <w:r w:rsidRPr="009A7A3A">
        <w:rPr>
          <w:rFonts w:ascii="Courier New" w:hAnsi="Courier New" w:cs="Courier New"/>
          <w:vanish/>
        </w:rPr>
        <w:fldChar w:fldCharType="end"/>
      </w:r>
      <w:bookmarkStart w:id="0" w:name="Add_Section"/>
      <w:bookmarkEnd w:id="0"/>
    </w:p>
    <w:p w14:paraId="2350E917" w14:textId="77777777" w:rsidR="004D084C" w:rsidRPr="009A7A3A" w:rsidRDefault="004D084C" w:rsidP="004D084C">
      <w:pPr>
        <w:rPr>
          <w:rFonts w:ascii="Courier New" w:hAnsi="Courier New" w:cs="Courier New"/>
        </w:rPr>
      </w:pPr>
    </w:p>
    <w:sectPr w:rsidR="004D084C" w:rsidRPr="009A7A3A" w:rsidSect="004D084C">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FF79" w14:textId="77777777" w:rsidR="004D084C" w:rsidRDefault="004D084C">
      <w:r>
        <w:separator/>
      </w:r>
    </w:p>
  </w:endnote>
  <w:endnote w:type="continuationSeparator" w:id="0">
    <w:p w14:paraId="69FBA5C6" w14:textId="77777777" w:rsidR="004D084C" w:rsidRDefault="004D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EDA2" w14:textId="77777777" w:rsidR="004D084C" w:rsidRDefault="004D084C">
      <w:r>
        <w:separator/>
      </w:r>
    </w:p>
  </w:footnote>
  <w:footnote w:type="continuationSeparator" w:id="0">
    <w:p w14:paraId="6CBB316F" w14:textId="77777777" w:rsidR="004D084C" w:rsidRDefault="004D0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57516207">
    <w:abstractNumId w:val="1"/>
  </w:num>
  <w:num w:numId="2" w16cid:durableId="2143578160">
    <w:abstractNumId w:val="1"/>
  </w:num>
  <w:num w:numId="3" w16cid:durableId="2104061323">
    <w:abstractNumId w:val="0"/>
  </w:num>
  <w:num w:numId="4" w16cid:durableId="87276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C"/>
    <w:rsid w:val="00405C71"/>
    <w:rsid w:val="004D084C"/>
    <w:rsid w:val="009A7A3A"/>
    <w:rsid w:val="00B6138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4423D"/>
  <w15:chartTrackingRefBased/>
  <w15:docId w15:val="{123DBFE3-F854-4B80-9A7A-774980F4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4D084C"/>
    <w:rPr>
      <w:rFonts w:ascii="Letter-Gothic-Drafting" w:hAnsi="Letter-Gothic-Drafting"/>
      <w:b/>
      <w:snapToGrid w:val="0"/>
    </w:rPr>
  </w:style>
  <w:style w:type="paragraph" w:styleId="BalloonText">
    <w:name w:val="Balloon Text"/>
    <w:basedOn w:val="Normal"/>
    <w:link w:val="BalloonTextChar"/>
    <w:rsid w:val="00405C71"/>
    <w:rPr>
      <w:rFonts w:ascii="Segoe UI" w:hAnsi="Segoe UI" w:cs="Segoe UI"/>
      <w:sz w:val="18"/>
      <w:szCs w:val="18"/>
    </w:rPr>
  </w:style>
  <w:style w:type="character" w:customStyle="1" w:styleId="BalloonTextChar">
    <w:name w:val="Balloon Text Char"/>
    <w:basedOn w:val="DefaultParagraphFont"/>
    <w:link w:val="BalloonText"/>
    <w:rsid w:val="00405C71"/>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291</Words>
  <Characters>1573</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15-823.01; Admission of nonresident pupils; active military duty; definitions</dc:title>
  <dc:subject>Admission of nonresident pupils; active military duty; definitions</dc:subject>
  <dc:creator>Arizona Legislative Council</dc:creator>
  <cp:keywords/>
  <dc:description>0056.docx - 531R - 2017</dc:description>
  <cp:lastModifiedBy>dbupdate</cp:lastModifiedBy>
  <cp:revision>2</cp:revision>
  <cp:lastPrinted>2017-08-02T20:45:00Z</cp:lastPrinted>
  <dcterms:created xsi:type="dcterms:W3CDTF">2025-09-20T06:07:00Z</dcterms:created>
  <dcterms:modified xsi:type="dcterms:W3CDTF">2025-09-20T06:07:00Z</dcterms:modified>
</cp:coreProperties>
</file>