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1480" w14:textId="19849021" w:rsidR="005E007D" w:rsidRPr="003F6A25" w:rsidRDefault="005E007D" w:rsidP="005E007D">
      <w:pPr>
        <w:pStyle w:val="P06-00"/>
        <w:rPr>
          <w:rFonts w:ascii="Courier New" w:hAnsi="Courier New" w:cs="Courier New"/>
        </w:rPr>
      </w:pPr>
      <w:r w:rsidRPr="003F6A25">
        <w:rPr>
          <w:rFonts w:ascii="Courier New" w:hAnsi="Courier New" w:cs="Courier New"/>
        </w:rPr>
        <w:fldChar w:fldCharType="begin"/>
      </w:r>
      <w:r w:rsidRPr="003F6A25">
        <w:rPr>
          <w:rFonts w:ascii="Courier New" w:hAnsi="Courier New" w:cs="Courier New"/>
        </w:rPr>
        <w:instrText xml:space="preserve"> COMMENTS START_STATUTE \* MERGEFORMAT </w:instrText>
      </w:r>
      <w:r w:rsidRPr="003F6A25">
        <w:rPr>
          <w:rFonts w:ascii="Courier New" w:hAnsi="Courier New" w:cs="Courier New"/>
        </w:rPr>
        <w:fldChar w:fldCharType="separate"/>
      </w:r>
      <w:r w:rsidRPr="003F6A25">
        <w:rPr>
          <w:rFonts w:ascii="Courier New" w:hAnsi="Courier New" w:cs="Courier New"/>
          <w:vanish/>
        </w:rPr>
        <w:t>START_STATUTE</w:t>
      </w:r>
      <w:r w:rsidRPr="003F6A25">
        <w:rPr>
          <w:rFonts w:ascii="Courier New" w:hAnsi="Courier New" w:cs="Courier New"/>
        </w:rPr>
        <w:fldChar w:fldCharType="end"/>
      </w:r>
      <w:r w:rsidRPr="003F6A25">
        <w:rPr>
          <w:rStyle w:val="SNUM"/>
          <w:rFonts w:ascii="Courier New" w:hAnsi="Courier New" w:cs="Courier New"/>
        </w:rPr>
        <w:t>14-5721.</w:t>
      </w:r>
      <w:r w:rsidRPr="003F6A25">
        <w:rPr>
          <w:rFonts w:ascii="Courier New" w:hAnsi="Courier New" w:cs="Courier New"/>
        </w:rPr>
        <w:t>  </w:t>
      </w:r>
      <w:r w:rsidRPr="003F6A25">
        <w:rPr>
          <w:rStyle w:val="SECHEAD"/>
          <w:rFonts w:ascii="Courier New" w:hAnsi="Courier New" w:cs="Courier New"/>
        </w:rPr>
        <w:t>Definitions</w:t>
      </w:r>
    </w:p>
    <w:p w14:paraId="23233AA8" w14:textId="74DEA497" w:rsidR="005E007D" w:rsidRPr="003F6A25" w:rsidRDefault="008D6C90" w:rsidP="005E007D">
      <w:pPr>
        <w:pStyle w:val="P06-00"/>
        <w:rPr>
          <w:rFonts w:ascii="Courier New" w:hAnsi="Courier New" w:cs="Courier New"/>
        </w:rPr>
      </w:pPr>
      <w:r w:rsidRPr="003F6A25">
        <w:rPr>
          <w:rFonts w:ascii="Courier New" w:hAnsi="Courier New" w:cs="Courier New"/>
        </w:rPr>
        <w:t>In this article, unless the context otherwise requires:</w:t>
      </w:r>
    </w:p>
    <w:p w14:paraId="198E15CD" w14:textId="3F420CC4" w:rsidR="005E007D" w:rsidRPr="003F6A25" w:rsidRDefault="008D6C90" w:rsidP="005E007D">
      <w:pPr>
        <w:pStyle w:val="P06-00"/>
        <w:rPr>
          <w:rFonts w:ascii="Courier New" w:hAnsi="Courier New" w:cs="Courier New"/>
        </w:rPr>
      </w:pPr>
      <w:r w:rsidRPr="003F6A25">
        <w:rPr>
          <w:rFonts w:ascii="Courier New" w:hAnsi="Courier New" w:cs="Courier New"/>
        </w:rPr>
        <w:t>1.  "Adult" means an individual with a disability who is at least eighteen years of age.</w:t>
      </w:r>
    </w:p>
    <w:p w14:paraId="7AE719FC" w14:textId="5936E954" w:rsidR="005E007D" w:rsidRPr="003F6A25" w:rsidRDefault="008D6C90" w:rsidP="005E007D">
      <w:pPr>
        <w:pStyle w:val="P06-00"/>
        <w:rPr>
          <w:rFonts w:ascii="Courier New" w:hAnsi="Courier New" w:cs="Courier New"/>
        </w:rPr>
      </w:pPr>
      <w:r w:rsidRPr="003F6A25">
        <w:rPr>
          <w:rFonts w:ascii="Courier New" w:hAnsi="Courier New" w:cs="Courier New"/>
        </w:rPr>
        <w:t>2.  "Disability" means a physical or mental impairment that substantially limits one or more major life activities, as defined in section 41</w:t>
      </w:r>
      <w:r w:rsidRPr="003F6A25">
        <w:rPr>
          <w:rFonts w:ascii="Courier New" w:hAnsi="Courier New" w:cs="Courier New"/>
        </w:rPr>
        <w:noBreakHyphen/>
        <w:t>1492.</w:t>
      </w:r>
    </w:p>
    <w:p w14:paraId="0EDCC173" w14:textId="2B1F276F" w:rsidR="005E007D" w:rsidRPr="003F6A25" w:rsidRDefault="008D6C90" w:rsidP="005E007D">
      <w:pPr>
        <w:pStyle w:val="P06-00"/>
        <w:rPr>
          <w:rFonts w:ascii="Courier New" w:hAnsi="Courier New" w:cs="Courier New"/>
        </w:rPr>
      </w:pPr>
      <w:r w:rsidRPr="003F6A25">
        <w:rPr>
          <w:rFonts w:ascii="Courier New" w:hAnsi="Courier New" w:cs="Courier New"/>
        </w:rPr>
        <w:t>3.  "Interested person" means any person who is interested in the affairs or welfare of an adult who has entered into a supported decision</w:t>
      </w:r>
      <w:r w:rsidRPr="003F6A25">
        <w:rPr>
          <w:rFonts w:ascii="Courier New" w:hAnsi="Courier New" w:cs="Courier New"/>
        </w:rPr>
        <w:noBreakHyphen/>
        <w:t>making agreement.</w:t>
      </w:r>
    </w:p>
    <w:p w14:paraId="45F617A4" w14:textId="46BFE6F8" w:rsidR="005E007D" w:rsidRPr="003F6A25" w:rsidRDefault="008D6C90" w:rsidP="005E007D">
      <w:pPr>
        <w:pStyle w:val="P06-00"/>
        <w:rPr>
          <w:rFonts w:ascii="Courier New" w:hAnsi="Courier New" w:cs="Courier New"/>
        </w:rPr>
      </w:pPr>
      <w:r w:rsidRPr="003F6A25">
        <w:rPr>
          <w:rFonts w:ascii="Courier New" w:hAnsi="Courier New" w:cs="Courier New"/>
        </w:rPr>
        <w:t>4.  "Intimidate" includes threatening to deprive an adult of food, nutrition, shelter or necessary medication or medical treatment.</w:t>
      </w:r>
    </w:p>
    <w:p w14:paraId="0CF5D7A2" w14:textId="163ED558" w:rsidR="005E007D" w:rsidRPr="003F6A25" w:rsidRDefault="008D6C90" w:rsidP="005E007D">
      <w:pPr>
        <w:pStyle w:val="P06-00"/>
        <w:rPr>
          <w:rFonts w:ascii="Courier New" w:hAnsi="Courier New" w:cs="Courier New"/>
        </w:rPr>
      </w:pPr>
      <w:r w:rsidRPr="003F6A25">
        <w:rPr>
          <w:rFonts w:ascii="Courier New" w:hAnsi="Courier New" w:cs="Courier New"/>
        </w:rPr>
        <w:t>5.  "Supported decision</w:t>
      </w:r>
      <w:r w:rsidRPr="003F6A25">
        <w:rPr>
          <w:rFonts w:ascii="Courier New" w:hAnsi="Courier New" w:cs="Courier New"/>
        </w:rPr>
        <w:noBreakHyphen/>
        <w:t>making" means a process of supporting and accommodating an adult to enable the adult to make life decisions, including decisions related to where the adult wants to live, the services, support and medical care the adult wants to receive, whom the adult wants to live with and where the adult wants to work, without impeding the adult's self-determination.</w:t>
      </w:r>
    </w:p>
    <w:p w14:paraId="4E5E084A" w14:textId="1379BC4F" w:rsidR="005E007D" w:rsidRPr="003F6A25" w:rsidRDefault="008D6C90" w:rsidP="005E007D">
      <w:pPr>
        <w:pStyle w:val="P06-00"/>
        <w:rPr>
          <w:rFonts w:ascii="Courier New" w:hAnsi="Courier New" w:cs="Courier New"/>
        </w:rPr>
      </w:pPr>
      <w:r w:rsidRPr="003F6A25">
        <w:rPr>
          <w:rFonts w:ascii="Courier New" w:hAnsi="Courier New" w:cs="Courier New"/>
        </w:rPr>
        <w:t>6.  "Supported decision-making agreement" means an agreement between an adult and a supporter that is entered into pursuant to this article.</w:t>
      </w:r>
    </w:p>
    <w:p w14:paraId="6D4256D9" w14:textId="08473217" w:rsidR="00F540AD" w:rsidRPr="003F6A25" w:rsidRDefault="008D6C90" w:rsidP="005E007D">
      <w:pPr>
        <w:pStyle w:val="P06-00"/>
        <w:rPr>
          <w:rFonts w:ascii="Courier New" w:hAnsi="Courier New" w:cs="Courier New"/>
        </w:rPr>
      </w:pPr>
      <w:r w:rsidRPr="003F6A25">
        <w:rPr>
          <w:rFonts w:ascii="Courier New" w:hAnsi="Courier New" w:cs="Courier New"/>
        </w:rPr>
        <w:t>7.  </w:t>
      </w:r>
      <w:bookmarkStart w:id="0" w:name="_Hlk31196886"/>
      <w:r w:rsidRPr="003F6A25">
        <w:rPr>
          <w:rFonts w:ascii="Courier New" w:hAnsi="Courier New" w:cs="Courier New"/>
        </w:rPr>
        <w:t>"Supporter" means a person who is at least eighteen years of age and who enters into a supported decision</w:t>
      </w:r>
      <w:r w:rsidRPr="003F6A25">
        <w:rPr>
          <w:rFonts w:ascii="Courier New" w:hAnsi="Courier New" w:cs="Courier New"/>
        </w:rPr>
        <w:noBreakHyphen/>
        <w:t xml:space="preserve">making agreement with an adult. </w:t>
      </w:r>
      <w:bookmarkEnd w:id="0"/>
      <w:r w:rsidR="005E007D" w:rsidRPr="003F6A25">
        <w:rPr>
          <w:rFonts w:ascii="Courier New" w:hAnsi="Courier New" w:cs="Courier New"/>
        </w:rPr>
        <w:fldChar w:fldCharType="begin"/>
      </w:r>
      <w:r w:rsidR="005E007D" w:rsidRPr="003F6A25">
        <w:rPr>
          <w:rFonts w:ascii="Courier New" w:hAnsi="Courier New" w:cs="Courier New"/>
        </w:rPr>
        <w:instrText xml:space="preserve"> COMMENTS END_STATUTE \* MERGEFORMAT </w:instrText>
      </w:r>
      <w:r w:rsidR="005E007D" w:rsidRPr="003F6A25">
        <w:rPr>
          <w:rFonts w:ascii="Courier New" w:hAnsi="Courier New" w:cs="Courier New"/>
        </w:rPr>
        <w:fldChar w:fldCharType="separate"/>
      </w:r>
      <w:r w:rsidR="005E007D" w:rsidRPr="003F6A25">
        <w:rPr>
          <w:rFonts w:ascii="Courier New" w:hAnsi="Courier New" w:cs="Courier New"/>
          <w:vanish/>
        </w:rPr>
        <w:t>END_STATUTE</w:t>
      </w:r>
      <w:r w:rsidR="005E007D" w:rsidRPr="003F6A25">
        <w:rPr>
          <w:rFonts w:ascii="Courier New" w:hAnsi="Courier New" w:cs="Courier New"/>
        </w:rPr>
        <w:fldChar w:fldCharType="end"/>
      </w:r>
    </w:p>
    <w:sectPr w:rsidR="00F540AD" w:rsidRPr="003F6A25" w:rsidSect="005E007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D361" w14:textId="77777777" w:rsidR="005E007D" w:rsidRDefault="005E007D">
      <w:r>
        <w:separator/>
      </w:r>
    </w:p>
  </w:endnote>
  <w:endnote w:type="continuationSeparator" w:id="0">
    <w:p w14:paraId="50D56237" w14:textId="77777777" w:rsidR="005E007D" w:rsidRDefault="005E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71A0" w14:textId="77777777" w:rsidR="005E007D" w:rsidRDefault="005E007D">
      <w:r>
        <w:separator/>
      </w:r>
    </w:p>
  </w:footnote>
  <w:footnote w:type="continuationSeparator" w:id="0">
    <w:p w14:paraId="76773881" w14:textId="77777777" w:rsidR="005E007D" w:rsidRDefault="005E0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3730518">
    <w:abstractNumId w:val="8"/>
  </w:num>
  <w:num w:numId="2" w16cid:durableId="1103720011">
    <w:abstractNumId w:val="8"/>
  </w:num>
  <w:num w:numId="3" w16cid:durableId="1307710173">
    <w:abstractNumId w:val="7"/>
  </w:num>
  <w:num w:numId="4" w16cid:durableId="1665821093">
    <w:abstractNumId w:val="7"/>
  </w:num>
  <w:num w:numId="5" w16cid:durableId="672999954">
    <w:abstractNumId w:val="10"/>
  </w:num>
  <w:num w:numId="6" w16cid:durableId="715156586">
    <w:abstractNumId w:val="11"/>
  </w:num>
  <w:num w:numId="7" w16cid:durableId="870267222">
    <w:abstractNumId w:val="12"/>
  </w:num>
  <w:num w:numId="8" w16cid:durableId="1762947391">
    <w:abstractNumId w:val="9"/>
  </w:num>
  <w:num w:numId="9" w16cid:durableId="1098600879">
    <w:abstractNumId w:val="6"/>
  </w:num>
  <w:num w:numId="10" w16cid:durableId="1602756223">
    <w:abstractNumId w:val="5"/>
  </w:num>
  <w:num w:numId="11" w16cid:durableId="1716735675">
    <w:abstractNumId w:val="4"/>
  </w:num>
  <w:num w:numId="12" w16cid:durableId="1570193611">
    <w:abstractNumId w:val="3"/>
  </w:num>
  <w:num w:numId="13" w16cid:durableId="1015225527">
    <w:abstractNumId w:val="2"/>
  </w:num>
  <w:num w:numId="14" w16cid:durableId="1229658491">
    <w:abstractNumId w:val="1"/>
  </w:num>
  <w:num w:numId="15" w16cid:durableId="136020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7D"/>
    <w:rsid w:val="00010503"/>
    <w:rsid w:val="00033AE7"/>
    <w:rsid w:val="003F6A25"/>
    <w:rsid w:val="005E007D"/>
    <w:rsid w:val="008D6C9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2584"/>
  <w15:chartTrackingRefBased/>
  <w15:docId w15:val="{0F1C0B94-AF57-4DBB-99C7-D2ED8616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E007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214</Words>
  <Characters>1159</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14-5721; Definitions</dc:title>
  <dc:subject>Definitions</dc:subject>
  <dc:creator>Arizona Legislative Council</dc:creator>
  <cp:keywords/>
  <dc:description>0195.docx - 561R - 2023</dc:description>
  <cp:lastModifiedBy>dbupdate</cp:lastModifiedBy>
  <cp:revision>2</cp:revision>
  <dcterms:created xsi:type="dcterms:W3CDTF">2025-09-20T04:44:00Z</dcterms:created>
  <dcterms:modified xsi:type="dcterms:W3CDTF">2025-09-20T04:44:00Z</dcterms:modified>
</cp:coreProperties>
</file>