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8E4F" w14:textId="77777777" w:rsidR="00F26B32" w:rsidRPr="00B36763" w:rsidRDefault="00F26B32" w:rsidP="00F26B32">
      <w:pPr>
        <w:pStyle w:val="SEC06-18"/>
        <w:rPr>
          <w:rFonts w:ascii="Courier New" w:hAnsi="Courier New" w:cs="Courier New"/>
        </w:rPr>
      </w:pPr>
      <w:r w:rsidRPr="00B36763">
        <w:rPr>
          <w:rFonts w:ascii="Courier New" w:hAnsi="Courier New" w:cs="Courier New"/>
        </w:rPr>
        <w:fldChar w:fldCharType="begin"/>
      </w:r>
      <w:r w:rsidRPr="00B36763">
        <w:rPr>
          <w:rFonts w:ascii="Courier New" w:hAnsi="Courier New" w:cs="Courier New"/>
        </w:rPr>
        <w:instrText xml:space="preserve"> COMMENTS START_STATUTE \* MERGEFORMAT </w:instrText>
      </w:r>
      <w:r w:rsidRPr="00B36763">
        <w:rPr>
          <w:rFonts w:ascii="Courier New" w:hAnsi="Courier New" w:cs="Courier New"/>
        </w:rPr>
        <w:fldChar w:fldCharType="separate"/>
      </w:r>
      <w:r w:rsidRPr="00B36763">
        <w:rPr>
          <w:rFonts w:ascii="Courier New" w:hAnsi="Courier New" w:cs="Courier New"/>
          <w:vanish/>
        </w:rPr>
        <w:t>START_STATUTE</w:t>
      </w:r>
      <w:r w:rsidRPr="00B36763">
        <w:rPr>
          <w:rFonts w:ascii="Courier New" w:hAnsi="Courier New" w:cs="Courier New"/>
        </w:rPr>
        <w:fldChar w:fldCharType="end"/>
      </w:r>
      <w:r w:rsidRPr="00B36763">
        <w:rPr>
          <w:rStyle w:val="SNUM"/>
          <w:rFonts w:ascii="Courier New" w:hAnsi="Courier New" w:cs="Courier New"/>
        </w:rPr>
        <w:t>13-3827.</w:t>
      </w:r>
      <w:r w:rsidRPr="00B36763">
        <w:rPr>
          <w:rFonts w:ascii="Courier New" w:hAnsi="Courier New" w:cs="Courier New"/>
        </w:rPr>
        <w:t>  </w:t>
      </w:r>
      <w:r w:rsidRPr="00B36763">
        <w:rPr>
          <w:rStyle w:val="SECHEAD"/>
          <w:rFonts w:ascii="Courier New" w:hAnsi="Courier New" w:cs="Courier New"/>
        </w:rPr>
        <w:t>Internet sex offender website; investigation of records; immunity; exception; definitions</w:t>
      </w:r>
    </w:p>
    <w:p w14:paraId="00552679" w14:textId="77777777" w:rsidR="00F26B32" w:rsidRPr="00B36763" w:rsidRDefault="00F26B32" w:rsidP="00F26B32">
      <w:pPr>
        <w:pStyle w:val="P06-00"/>
        <w:rPr>
          <w:rFonts w:ascii="Courier New" w:hAnsi="Courier New" w:cs="Courier New"/>
        </w:rPr>
      </w:pPr>
      <w:r w:rsidRPr="00B36763">
        <w:rPr>
          <w:rFonts w:ascii="Courier New" w:hAnsi="Courier New" w:cs="Courier New"/>
        </w:rPr>
        <w:t>A.  The department of public safety shall establish and maintain an internet sex offender website for the purpose of providing sex offender information to the public.  The internet sex offender website shall include the following offenders:</w:t>
      </w:r>
    </w:p>
    <w:p w14:paraId="5DB1A528" w14:textId="77777777" w:rsidR="00F26B32" w:rsidRPr="00B36763" w:rsidRDefault="00F26B32" w:rsidP="00F26B32">
      <w:pPr>
        <w:pStyle w:val="P06-00"/>
        <w:rPr>
          <w:rFonts w:ascii="Courier New" w:hAnsi="Courier New" w:cs="Courier New"/>
        </w:rPr>
      </w:pPr>
      <w:r w:rsidRPr="00B36763">
        <w:rPr>
          <w:rFonts w:ascii="Courier New" w:hAnsi="Courier New" w:cs="Courier New"/>
        </w:rPr>
        <w:t>1.  Any offender whose risk assessment has been determined to be a level two or level three.</w:t>
      </w:r>
    </w:p>
    <w:p w14:paraId="0319C807" w14:textId="77777777" w:rsidR="00F26B32" w:rsidRPr="00B36763" w:rsidRDefault="00F26B32" w:rsidP="00F26B32">
      <w:pPr>
        <w:pStyle w:val="P06-00"/>
        <w:rPr>
          <w:rFonts w:ascii="Courier New" w:hAnsi="Courier New" w:cs="Courier New"/>
        </w:rPr>
      </w:pPr>
      <w:r w:rsidRPr="00B36763">
        <w:rPr>
          <w:rFonts w:ascii="Courier New" w:hAnsi="Courier New" w:cs="Courier New"/>
        </w:rPr>
        <w:t>2.  Unless included under paragraph 1 of this subsection, any offender who at the time of the offense was eighteen years of age or older and who was convicted of or adjudicated guilty except insane for any of the following offenses, whether completed or preparatory, or the same or a substantially similar offense in another state or jurisdiction:</w:t>
      </w:r>
    </w:p>
    <w:p w14:paraId="0F1B63E7" w14:textId="77777777" w:rsidR="00F26B32" w:rsidRPr="00B36763" w:rsidRDefault="00F26B32" w:rsidP="00F26B32">
      <w:pPr>
        <w:pStyle w:val="P06-00"/>
        <w:rPr>
          <w:rFonts w:ascii="Courier New" w:hAnsi="Courier New" w:cs="Courier New"/>
        </w:rPr>
      </w:pPr>
      <w:r w:rsidRPr="00B36763">
        <w:rPr>
          <w:rFonts w:ascii="Courier New" w:hAnsi="Courier New" w:cs="Courier New"/>
        </w:rPr>
        <w:t>(a)  Sexual assault pursuant to section 13</w:t>
      </w:r>
      <w:r w:rsidRPr="00B36763">
        <w:rPr>
          <w:rFonts w:ascii="Courier New" w:hAnsi="Courier New" w:cs="Courier New"/>
        </w:rPr>
        <w:noBreakHyphen/>
        <w:t>1406.</w:t>
      </w:r>
    </w:p>
    <w:p w14:paraId="28D4409B" w14:textId="77777777" w:rsidR="00F26B32" w:rsidRPr="00B36763" w:rsidRDefault="00F26B32" w:rsidP="00F26B32">
      <w:pPr>
        <w:pStyle w:val="P06-00"/>
        <w:rPr>
          <w:rFonts w:ascii="Courier New" w:hAnsi="Courier New" w:cs="Courier New"/>
        </w:rPr>
      </w:pPr>
      <w:r w:rsidRPr="00B36763">
        <w:rPr>
          <w:rFonts w:ascii="Courier New" w:hAnsi="Courier New" w:cs="Courier New"/>
        </w:rPr>
        <w:t>(b)  Sexual exploitation of a minor pursuant to section 13</w:t>
      </w:r>
      <w:r w:rsidRPr="00B36763">
        <w:rPr>
          <w:rFonts w:ascii="Courier New" w:hAnsi="Courier New" w:cs="Courier New"/>
        </w:rPr>
        <w:noBreakHyphen/>
        <w:t>3553 if the offender is at least twenty</w:t>
      </w:r>
      <w:r w:rsidRPr="00B36763">
        <w:rPr>
          <w:rFonts w:ascii="Courier New" w:hAnsi="Courier New" w:cs="Courier New"/>
        </w:rPr>
        <w:noBreakHyphen/>
        <w:t>one years of age and is sentenced pursuant to section 13</w:t>
      </w:r>
      <w:r w:rsidRPr="00B36763">
        <w:rPr>
          <w:rFonts w:ascii="Courier New" w:hAnsi="Courier New" w:cs="Courier New"/>
        </w:rPr>
        <w:noBreakHyphen/>
        <w:t>705.</w:t>
      </w:r>
    </w:p>
    <w:p w14:paraId="71BF40D0" w14:textId="77777777" w:rsidR="00F26B32" w:rsidRPr="00B36763" w:rsidRDefault="00F26B32" w:rsidP="00F26B32">
      <w:pPr>
        <w:pStyle w:val="P06-00"/>
        <w:rPr>
          <w:rFonts w:ascii="Courier New" w:hAnsi="Courier New" w:cs="Courier New"/>
        </w:rPr>
      </w:pPr>
      <w:r w:rsidRPr="00B36763">
        <w:rPr>
          <w:rFonts w:ascii="Courier New" w:hAnsi="Courier New" w:cs="Courier New"/>
        </w:rPr>
        <w:t>(c)  Commercial sexual exploitation of a minor pursuant to section 13</w:t>
      </w:r>
      <w:r w:rsidRPr="00B36763">
        <w:rPr>
          <w:rFonts w:ascii="Courier New" w:hAnsi="Courier New" w:cs="Courier New"/>
        </w:rPr>
        <w:noBreakHyphen/>
        <w:t>3552.</w:t>
      </w:r>
    </w:p>
    <w:p w14:paraId="512668D8" w14:textId="77777777" w:rsidR="00F26B32" w:rsidRPr="00B36763" w:rsidRDefault="00F26B32" w:rsidP="00F26B32">
      <w:pPr>
        <w:pStyle w:val="P06-00"/>
        <w:rPr>
          <w:rFonts w:ascii="Courier New" w:hAnsi="Courier New" w:cs="Courier New"/>
        </w:rPr>
      </w:pPr>
      <w:r w:rsidRPr="00B36763">
        <w:rPr>
          <w:rFonts w:ascii="Courier New" w:hAnsi="Courier New" w:cs="Courier New"/>
        </w:rPr>
        <w:t>(d)  Sexual abuse pursuant to section 13</w:t>
      </w:r>
      <w:r w:rsidRPr="00B36763">
        <w:rPr>
          <w:rFonts w:ascii="Courier New" w:hAnsi="Courier New" w:cs="Courier New"/>
        </w:rPr>
        <w:noBreakHyphen/>
        <w:t>1404 if either of the following applies:</w:t>
      </w:r>
    </w:p>
    <w:p w14:paraId="4990F4EB"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5910BC07"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720A3E85" w14:textId="77777777" w:rsidR="00F26B32" w:rsidRPr="00B36763" w:rsidRDefault="00F26B32" w:rsidP="00F26B32">
      <w:pPr>
        <w:pStyle w:val="P06-00"/>
        <w:rPr>
          <w:rFonts w:ascii="Courier New" w:hAnsi="Courier New" w:cs="Courier New"/>
        </w:rPr>
      </w:pPr>
      <w:r w:rsidRPr="00B36763">
        <w:rPr>
          <w:rFonts w:ascii="Courier New" w:hAnsi="Courier New" w:cs="Courier New"/>
        </w:rPr>
        <w:t>(e)  Molestation of a child pursuant to section 13</w:t>
      </w:r>
      <w:r w:rsidRPr="00B36763">
        <w:rPr>
          <w:rFonts w:ascii="Courier New" w:hAnsi="Courier New" w:cs="Courier New"/>
        </w:rPr>
        <w:noBreakHyphen/>
        <w:t>1410 if either of the following applies:</w:t>
      </w:r>
    </w:p>
    <w:p w14:paraId="0E0D5653"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30B5781C"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3CCD885D" w14:textId="77777777" w:rsidR="00F26B32" w:rsidRPr="00B36763" w:rsidRDefault="00F26B32" w:rsidP="00F26B32">
      <w:pPr>
        <w:pStyle w:val="P06-00"/>
        <w:rPr>
          <w:rFonts w:ascii="Courier New" w:hAnsi="Courier New" w:cs="Courier New"/>
        </w:rPr>
      </w:pPr>
      <w:r w:rsidRPr="00B36763">
        <w:rPr>
          <w:rFonts w:ascii="Courier New" w:hAnsi="Courier New" w:cs="Courier New"/>
        </w:rPr>
        <w:t>(f)  Sexual conduct with a minor pursuant to section 13</w:t>
      </w:r>
      <w:r w:rsidRPr="00B36763">
        <w:rPr>
          <w:rFonts w:ascii="Courier New" w:hAnsi="Courier New" w:cs="Courier New"/>
        </w:rPr>
        <w:noBreakHyphen/>
        <w:t>1405 if either of the following applies:</w:t>
      </w:r>
    </w:p>
    <w:p w14:paraId="33F5287C"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5F1EE893"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3FCD2CD7" w14:textId="77777777" w:rsidR="00F26B32" w:rsidRPr="00B36763" w:rsidRDefault="00F26B32" w:rsidP="00F26B32">
      <w:pPr>
        <w:pStyle w:val="P06-00"/>
        <w:rPr>
          <w:rFonts w:ascii="Courier New" w:hAnsi="Courier New" w:cs="Courier New"/>
        </w:rPr>
      </w:pPr>
      <w:r w:rsidRPr="00B36763">
        <w:rPr>
          <w:rFonts w:ascii="Courier New" w:hAnsi="Courier New" w:cs="Courier New"/>
        </w:rPr>
        <w:t>(g)  Child prostitution pursuant to section 13</w:t>
      </w:r>
      <w:r w:rsidRPr="00B36763">
        <w:rPr>
          <w:rFonts w:ascii="Courier New" w:hAnsi="Courier New" w:cs="Courier New"/>
        </w:rPr>
        <w:noBreakHyphen/>
        <w:t>3212, subsection A or subsection B, paragraph 1 or 2 committed before August 9, 2017.</w:t>
      </w:r>
    </w:p>
    <w:p w14:paraId="3D3DFAFD" w14:textId="77777777" w:rsidR="00F26B32" w:rsidRPr="00B36763" w:rsidRDefault="00F26B32" w:rsidP="00F26B32">
      <w:pPr>
        <w:pStyle w:val="P06-00"/>
        <w:rPr>
          <w:rFonts w:ascii="Courier New" w:hAnsi="Courier New" w:cs="Courier New"/>
        </w:rPr>
      </w:pPr>
      <w:r w:rsidRPr="00B36763">
        <w:rPr>
          <w:rFonts w:ascii="Courier New" w:hAnsi="Courier New" w:cs="Courier New"/>
        </w:rPr>
        <w:t>(h)  Child sex trafficking pursuant to section 13</w:t>
      </w:r>
      <w:r w:rsidRPr="00B36763">
        <w:rPr>
          <w:rFonts w:ascii="Courier New" w:hAnsi="Courier New" w:cs="Courier New"/>
        </w:rPr>
        <w:noBreakHyphen/>
        <w:t>3212, subsection A committed on or after August 9, 2017 if either of the following applies:</w:t>
      </w:r>
    </w:p>
    <w:p w14:paraId="0DD28F4F"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61D0838B"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17534E08" w14:textId="186B798F" w:rsidR="00F26B32" w:rsidRPr="00B36763" w:rsidRDefault="00F26B32" w:rsidP="00F26B32">
      <w:pPr>
        <w:pStyle w:val="P06-00"/>
        <w:rPr>
          <w:rFonts w:ascii="Courier New" w:hAnsi="Courier New" w:cs="Courier New"/>
        </w:rPr>
      </w:pPr>
      <w:r w:rsidRPr="00B36763">
        <w:rPr>
          <w:rFonts w:ascii="Courier New" w:hAnsi="Courier New" w:cs="Courier New"/>
        </w:rPr>
        <w:t>(</w:t>
      </w:r>
      <w:r w:rsidR="00DF54B5" w:rsidRPr="00B36763">
        <w:rPr>
          <w:rFonts w:ascii="Courier New" w:hAnsi="Courier New" w:cs="Courier New"/>
        </w:rPr>
        <w:t>i</w:t>
      </w:r>
      <w:r w:rsidRPr="00B36763">
        <w:rPr>
          <w:rFonts w:ascii="Courier New" w:hAnsi="Courier New" w:cs="Courier New"/>
        </w:rPr>
        <w:t>)  Child sex trafficking pursuant to section 13</w:t>
      </w:r>
      <w:r w:rsidRPr="00B36763">
        <w:rPr>
          <w:rFonts w:ascii="Courier New" w:hAnsi="Courier New" w:cs="Courier New"/>
        </w:rPr>
        <w:noBreakHyphen/>
        <w:t>3212, subsection B, paragraph 1 or 2 committed on or after August 9, 2017.</w:t>
      </w:r>
    </w:p>
    <w:p w14:paraId="71E536E9" w14:textId="55AF87C8" w:rsidR="00F26B32" w:rsidRPr="00B36763" w:rsidRDefault="00F26B32" w:rsidP="00F26B32">
      <w:pPr>
        <w:pStyle w:val="P06-00"/>
        <w:rPr>
          <w:rFonts w:ascii="Courier New" w:hAnsi="Courier New" w:cs="Courier New"/>
        </w:rPr>
      </w:pPr>
      <w:r w:rsidRPr="00B36763">
        <w:rPr>
          <w:rFonts w:ascii="Courier New" w:hAnsi="Courier New" w:cs="Courier New"/>
        </w:rPr>
        <w:t>(</w:t>
      </w:r>
      <w:r w:rsidR="00DF54B5" w:rsidRPr="00B36763">
        <w:rPr>
          <w:rFonts w:ascii="Courier New" w:hAnsi="Courier New" w:cs="Courier New"/>
        </w:rPr>
        <w:t>j</w:t>
      </w:r>
      <w:r w:rsidRPr="00B36763">
        <w:rPr>
          <w:rFonts w:ascii="Courier New" w:hAnsi="Courier New" w:cs="Courier New"/>
        </w:rPr>
        <w:t>)  Taking a child for the purpose of prostitution pursuant to section 13</w:t>
      </w:r>
      <w:r w:rsidRPr="00B36763">
        <w:rPr>
          <w:rFonts w:ascii="Courier New" w:hAnsi="Courier New" w:cs="Courier New"/>
        </w:rPr>
        <w:noBreakHyphen/>
        <w:t>3206 if either of the following applies:</w:t>
      </w:r>
    </w:p>
    <w:p w14:paraId="017876B8"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056F1DE1"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12D9FA96" w14:textId="6E3601B3" w:rsidR="00F26B32" w:rsidRPr="00B36763" w:rsidRDefault="00F26B32" w:rsidP="00F26B32">
      <w:pPr>
        <w:pStyle w:val="P06-00"/>
        <w:rPr>
          <w:rFonts w:ascii="Courier New" w:hAnsi="Courier New" w:cs="Courier New"/>
        </w:rPr>
      </w:pPr>
      <w:r w:rsidRPr="00B36763">
        <w:rPr>
          <w:rFonts w:ascii="Courier New" w:hAnsi="Courier New" w:cs="Courier New"/>
        </w:rPr>
        <w:t>(</w:t>
      </w:r>
      <w:r w:rsidR="00DF54B5" w:rsidRPr="00B36763">
        <w:rPr>
          <w:rFonts w:ascii="Courier New" w:hAnsi="Courier New" w:cs="Courier New"/>
        </w:rPr>
        <w:t>k</w:t>
      </w:r>
      <w:r w:rsidRPr="00B36763">
        <w:rPr>
          <w:rFonts w:ascii="Courier New" w:hAnsi="Courier New" w:cs="Courier New"/>
        </w:rPr>
        <w:t>)  Luring a minor for sexual exploitation pursuant to section 13</w:t>
      </w:r>
      <w:r w:rsidRPr="00B36763">
        <w:rPr>
          <w:rFonts w:ascii="Courier New" w:hAnsi="Courier New" w:cs="Courier New"/>
        </w:rPr>
        <w:noBreakHyphen/>
        <w:t>3554 if either of the following applies:</w:t>
      </w:r>
    </w:p>
    <w:p w14:paraId="4F6F1428"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73651DEC" w14:textId="47E52B4E" w:rsidR="00F26B32" w:rsidRPr="00B36763" w:rsidRDefault="00F26B32" w:rsidP="00F26B32">
      <w:pPr>
        <w:pStyle w:val="P06-00"/>
        <w:rPr>
          <w:rFonts w:ascii="Courier New" w:hAnsi="Courier New" w:cs="Courier New"/>
        </w:rPr>
      </w:pPr>
      <w:r w:rsidRPr="00B36763">
        <w:rPr>
          <w:rFonts w:ascii="Courier New" w:hAnsi="Courier New" w:cs="Courier New"/>
        </w:rPr>
        <w:t>(ii)  </w:t>
      </w:r>
      <w:r w:rsidR="00B20547" w:rsidRPr="00B36763">
        <w:rPr>
          <w:rFonts w:ascii="Courier New" w:hAnsi="Courier New" w:cs="Courier New"/>
        </w:rPr>
        <w:t>T</w:t>
      </w:r>
      <w:r w:rsidRPr="00B36763">
        <w:rPr>
          <w:rFonts w:ascii="Courier New" w:hAnsi="Courier New" w:cs="Courier New"/>
        </w:rPr>
        <w: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0939DF86" w14:textId="0511FB11" w:rsidR="00F26B32" w:rsidRPr="00B36763" w:rsidRDefault="00F26B32" w:rsidP="00F26B32">
      <w:pPr>
        <w:pStyle w:val="P06-00"/>
        <w:rPr>
          <w:rFonts w:ascii="Courier New" w:hAnsi="Courier New" w:cs="Courier New"/>
        </w:rPr>
      </w:pPr>
      <w:r w:rsidRPr="00B36763">
        <w:rPr>
          <w:rFonts w:ascii="Courier New" w:hAnsi="Courier New" w:cs="Courier New"/>
        </w:rPr>
        <w:t>(</w:t>
      </w:r>
      <w:r w:rsidR="00DF54B5" w:rsidRPr="00B36763">
        <w:rPr>
          <w:rFonts w:ascii="Courier New" w:hAnsi="Courier New" w:cs="Courier New"/>
        </w:rPr>
        <w:t>l</w:t>
      </w:r>
      <w:r w:rsidRPr="00B36763">
        <w:rPr>
          <w:rFonts w:ascii="Courier New" w:hAnsi="Courier New" w:cs="Courier New"/>
        </w:rPr>
        <w:t>)  Aggravated luring a minor for sexual exploitation pursuant to section 13</w:t>
      </w:r>
      <w:r w:rsidRPr="00B36763">
        <w:rPr>
          <w:rFonts w:ascii="Courier New" w:hAnsi="Courier New" w:cs="Courier New"/>
        </w:rPr>
        <w:noBreakHyphen/>
        <w:t>3560 if either of the following applies:</w:t>
      </w:r>
    </w:p>
    <w:p w14:paraId="0C40C3AB"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2B9F1C23"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12073A38" w14:textId="77777777" w:rsidR="00F26B32" w:rsidRPr="00B36763" w:rsidRDefault="00F26B32" w:rsidP="00F26B32">
      <w:pPr>
        <w:pStyle w:val="P06-00"/>
        <w:rPr>
          <w:rFonts w:ascii="Courier New" w:hAnsi="Courier New" w:cs="Courier New"/>
        </w:rPr>
      </w:pPr>
      <w:r w:rsidRPr="00B36763">
        <w:rPr>
          <w:rFonts w:ascii="Courier New" w:hAnsi="Courier New" w:cs="Courier New"/>
        </w:rPr>
        <w:t>(m)  Continuous sexual abuse of a child pursuant to section 13</w:t>
      </w:r>
      <w:r w:rsidRPr="00B36763">
        <w:rPr>
          <w:rFonts w:ascii="Courier New" w:hAnsi="Courier New" w:cs="Courier New"/>
        </w:rPr>
        <w:noBreakHyphen/>
        <w:t>1417 if either of the following applies:</w:t>
      </w:r>
    </w:p>
    <w:p w14:paraId="3A511F1B" w14:textId="77777777" w:rsidR="00F26B32" w:rsidRPr="00B36763" w:rsidRDefault="00F26B32" w:rsidP="00F26B32">
      <w:pPr>
        <w:pStyle w:val="P06-00"/>
        <w:rPr>
          <w:rFonts w:ascii="Courier New" w:hAnsi="Courier New" w:cs="Courier New"/>
        </w:rPr>
      </w:pPr>
      <w:r w:rsidRPr="00B36763">
        <w:rPr>
          <w:rFonts w:ascii="Courier New" w:hAnsi="Courier New" w:cs="Courier New"/>
        </w:rPr>
        <w:t>(i)  The victim is under twelve years of age.</w:t>
      </w:r>
    </w:p>
    <w:p w14:paraId="55232174" w14:textId="77777777" w:rsidR="00F26B32" w:rsidRPr="00B36763" w:rsidRDefault="00F26B32" w:rsidP="00F26B32">
      <w:pPr>
        <w:pStyle w:val="P06-00"/>
        <w:rPr>
          <w:rFonts w:ascii="Courier New" w:hAnsi="Courier New" w:cs="Courier New"/>
        </w:rPr>
      </w:pPr>
      <w:r w:rsidRPr="00B36763">
        <w:rPr>
          <w:rFonts w:ascii="Courier New" w:hAnsi="Courier New" w:cs="Courier New"/>
        </w:rPr>
        <w:t>(ii)  The offender is sentenced pursuant to section 13</w:t>
      </w:r>
      <w:r w:rsidRPr="00B36763">
        <w:rPr>
          <w:rFonts w:ascii="Courier New" w:hAnsi="Courier New" w:cs="Courier New"/>
        </w:rPr>
        <w:noBreakHyphen/>
        <w:t>705 and the offender was twenty</w:t>
      </w:r>
      <w:r w:rsidRPr="00B36763">
        <w:rPr>
          <w:rFonts w:ascii="Courier New" w:hAnsi="Courier New" w:cs="Courier New"/>
        </w:rPr>
        <w:noBreakHyphen/>
        <w:t>one years of age or older at the time of the commission of the offense.</w:t>
      </w:r>
    </w:p>
    <w:p w14:paraId="3FC74664" w14:textId="77777777" w:rsidR="00F26B32" w:rsidRPr="00B36763" w:rsidRDefault="00F26B32" w:rsidP="00F26B32">
      <w:pPr>
        <w:pStyle w:val="P06-00"/>
        <w:rPr>
          <w:rFonts w:ascii="Courier New" w:hAnsi="Courier New" w:cs="Courier New"/>
        </w:rPr>
      </w:pPr>
      <w:r w:rsidRPr="00B36763">
        <w:rPr>
          <w:rFonts w:ascii="Courier New" w:hAnsi="Courier New" w:cs="Courier New"/>
        </w:rPr>
        <w:t>B.  The internet sex offender website shall include the following information for each convicted or adjudicated guilty except insane sex offender in this state who is required to register pursuant to section 13</w:t>
      </w:r>
      <w:r w:rsidRPr="00B36763">
        <w:rPr>
          <w:rFonts w:ascii="Courier New" w:hAnsi="Courier New" w:cs="Courier New"/>
        </w:rPr>
        <w:noBreakHyphen/>
        <w:t>3821:</w:t>
      </w:r>
    </w:p>
    <w:p w14:paraId="5AE44FB4" w14:textId="77777777" w:rsidR="00F26B32" w:rsidRPr="00B36763" w:rsidRDefault="00F26B32" w:rsidP="00F26B32">
      <w:pPr>
        <w:pStyle w:val="P06-00"/>
        <w:rPr>
          <w:rFonts w:ascii="Courier New" w:hAnsi="Courier New" w:cs="Courier New"/>
        </w:rPr>
      </w:pPr>
      <w:r w:rsidRPr="00B36763">
        <w:rPr>
          <w:rFonts w:ascii="Courier New" w:hAnsi="Courier New" w:cs="Courier New"/>
        </w:rPr>
        <w:t>1.  The offender's name, address and age.</w:t>
      </w:r>
    </w:p>
    <w:p w14:paraId="03D2A361" w14:textId="77777777" w:rsidR="00F26B32" w:rsidRPr="00B36763" w:rsidRDefault="00F26B32" w:rsidP="00F26B32">
      <w:pPr>
        <w:pStyle w:val="P06-00"/>
        <w:rPr>
          <w:rFonts w:ascii="Courier New" w:hAnsi="Courier New" w:cs="Courier New"/>
        </w:rPr>
      </w:pPr>
      <w:r w:rsidRPr="00B36763">
        <w:rPr>
          <w:rFonts w:ascii="Courier New" w:hAnsi="Courier New" w:cs="Courier New"/>
        </w:rPr>
        <w:t>2.  A current photograph.</w:t>
      </w:r>
    </w:p>
    <w:p w14:paraId="42D284CC" w14:textId="77777777" w:rsidR="00F26B32" w:rsidRPr="00B36763" w:rsidRDefault="00F26B32" w:rsidP="00F26B32">
      <w:pPr>
        <w:pStyle w:val="P06-00"/>
        <w:rPr>
          <w:rFonts w:ascii="Courier New" w:hAnsi="Courier New" w:cs="Courier New"/>
        </w:rPr>
      </w:pPr>
      <w:r w:rsidRPr="00B36763">
        <w:rPr>
          <w:rFonts w:ascii="Courier New" w:hAnsi="Courier New" w:cs="Courier New"/>
        </w:rPr>
        <w:t>3.  The offense committed and notification level pursuant to section 13</w:t>
      </w:r>
      <w:r w:rsidRPr="00B36763">
        <w:rPr>
          <w:rFonts w:ascii="Courier New" w:hAnsi="Courier New" w:cs="Courier New"/>
        </w:rPr>
        <w:noBreakHyphen/>
        <w:t>3825, subsection C, if a risk assessment has been completed pursuant to section 13</w:t>
      </w:r>
      <w:r w:rsidRPr="00B36763">
        <w:rPr>
          <w:rFonts w:ascii="Courier New" w:hAnsi="Courier New" w:cs="Courier New"/>
        </w:rPr>
        <w:noBreakHyphen/>
        <w:t>3825.</w:t>
      </w:r>
    </w:p>
    <w:p w14:paraId="213D67AB" w14:textId="77777777" w:rsidR="00F26B32" w:rsidRPr="00B36763" w:rsidRDefault="00F26B32" w:rsidP="00F26B32">
      <w:pPr>
        <w:pStyle w:val="P06-00"/>
        <w:rPr>
          <w:rFonts w:ascii="Courier New" w:hAnsi="Courier New" w:cs="Courier New"/>
        </w:rPr>
      </w:pPr>
      <w:r w:rsidRPr="00B36763">
        <w:rPr>
          <w:rFonts w:ascii="Courier New" w:hAnsi="Courier New" w:cs="Courier New"/>
        </w:rPr>
        <w:t>C.  The department of public safety shall annually update on the website the name, address and photograph of each sex offender.</w:t>
      </w:r>
    </w:p>
    <w:p w14:paraId="4BBED1A1" w14:textId="77777777" w:rsidR="00F26B32" w:rsidRPr="00B36763" w:rsidRDefault="00F26B32" w:rsidP="00F26B32">
      <w:pPr>
        <w:pStyle w:val="P06-00"/>
        <w:rPr>
          <w:rFonts w:ascii="Courier New" w:hAnsi="Courier New" w:cs="Courier New"/>
        </w:rPr>
      </w:pPr>
      <w:r w:rsidRPr="00B36763">
        <w:rPr>
          <w:rFonts w:ascii="Courier New" w:hAnsi="Courier New" w:cs="Courier New"/>
        </w:rPr>
        <w:t>D.  The department of public safety shall maintain a separate database and search function on the website that contains any required online identifier of sex offenders whose risk assessments have been determined to be a level two or level three and the name of any website or internet communication service where the required online identifier is being used.  This information shall not be publicly connected to the name, address and photograph of a registered sex offender on the website.</w:t>
      </w:r>
    </w:p>
    <w:p w14:paraId="727CE467" w14:textId="77777777" w:rsidR="00F26B32" w:rsidRPr="00B36763" w:rsidRDefault="00F26B32" w:rsidP="00F26B32">
      <w:pPr>
        <w:pStyle w:val="P06-00"/>
        <w:rPr>
          <w:rFonts w:ascii="Courier New" w:hAnsi="Courier New" w:cs="Courier New"/>
        </w:rPr>
      </w:pPr>
      <w:r w:rsidRPr="00B36763">
        <w:rPr>
          <w:rFonts w:ascii="Courier New" w:hAnsi="Courier New" w:cs="Courier New"/>
        </w:rPr>
        <w:t>E.  The department of public safety or the third party responsible for maintaining the internet sex offender website shall make available to an authorized organization a registered sex offender's required online identifier and the name of any corresponding website or internet communication service for comparison with information that is held by the authorized organization.  The authorized organization shall notify the department of public safety when a comparison of the information indicates that a registered sex offender's required online identifier is being used on the authorized organization's system.  The authorized organization shall not further disseminate that the person is a registered sex offender.</w:t>
      </w:r>
    </w:p>
    <w:p w14:paraId="3C53383B" w14:textId="77777777" w:rsidR="00F26B32" w:rsidRPr="00B36763" w:rsidRDefault="00F26B32" w:rsidP="00F26B32">
      <w:pPr>
        <w:pStyle w:val="P06-00"/>
        <w:rPr>
          <w:rFonts w:ascii="Courier New" w:hAnsi="Courier New" w:cs="Courier New"/>
        </w:rPr>
      </w:pPr>
      <w:r w:rsidRPr="00B36763">
        <w:rPr>
          <w:rFonts w:ascii="Courier New" w:hAnsi="Courier New" w:cs="Courier New"/>
        </w:rPr>
        <w:t>F.  The motor vehicle division of the department of transportation shall send copies of each sex offender's nonoperating identification license or driver license photograph to the department of public safety for inclusion on the sex offender website.</w:t>
      </w:r>
    </w:p>
    <w:p w14:paraId="5FA1102A" w14:textId="77777777" w:rsidR="00F26B32" w:rsidRPr="00B36763" w:rsidRDefault="00F26B32" w:rsidP="00F26B32">
      <w:pPr>
        <w:pStyle w:val="P06-00"/>
        <w:rPr>
          <w:rFonts w:ascii="Courier New" w:hAnsi="Courier New" w:cs="Courier New"/>
        </w:rPr>
      </w:pPr>
      <w:r w:rsidRPr="00B36763">
        <w:rPr>
          <w:rFonts w:ascii="Courier New" w:hAnsi="Courier New" w:cs="Courier New"/>
        </w:rPr>
        <w:t>G.  The department of public safety shall annually verify the addresses of all sex offender registration records contained within the Arizona criminal justice information system.  Before including the address of a sex offender on the website, the department of public safety shall confirm that the address is correct.  To confirm a sex offender's address, the department shall conduct a search of the Arizona criminal justice information system.  If this search does not provide the necessary confirmation, the department shall use alternative public and private sector resources that are currently used for criminal investigation purposes to confirm the address.  The department of public safety is prohibited from using or releasing the information from the alternative public and private sector resources except pursuant to this section.  A custodian or public or private sector resource that releases information pursuant to this subsection is not civilly or criminally liable in any action alleging a violation of confidentiality.</w:t>
      </w:r>
    </w:p>
    <w:p w14:paraId="40F60834" w14:textId="77777777" w:rsidR="00F26B32" w:rsidRPr="00B36763" w:rsidRDefault="00F26B32" w:rsidP="00F26B32">
      <w:pPr>
        <w:pStyle w:val="P06-00"/>
        <w:rPr>
          <w:rFonts w:ascii="Courier New" w:hAnsi="Courier New" w:cs="Courier New"/>
        </w:rPr>
      </w:pPr>
      <w:r w:rsidRPr="00B36763">
        <w:rPr>
          <w:rFonts w:ascii="Courier New" w:hAnsi="Courier New" w:cs="Courier New"/>
        </w:rPr>
        <w:t>H.  The department of public safety may petition the superior court for enforcement of subsection G of this section if a public or private sector resource refuses to comply.  The court shall grant enforcement if the department has reasonable grounds to believe the records sought to be inspected are relevant to confirming the identity and address of a sex offender.</w:t>
      </w:r>
    </w:p>
    <w:p w14:paraId="39A590C7" w14:textId="77777777" w:rsidR="00F26B32" w:rsidRPr="00B36763" w:rsidRDefault="00F26B32" w:rsidP="00F26B32">
      <w:pPr>
        <w:pStyle w:val="P06-00"/>
        <w:rPr>
          <w:rFonts w:ascii="Courier New" w:hAnsi="Courier New" w:cs="Courier New"/>
        </w:rPr>
      </w:pPr>
      <w:r w:rsidRPr="00B36763">
        <w:rPr>
          <w:rFonts w:ascii="Courier New" w:hAnsi="Courier New" w:cs="Courier New"/>
        </w:rPr>
        <w:t>I.  Except for a person who is required to register pursuant to section 13</w:t>
      </w:r>
      <w:r w:rsidRPr="00B36763">
        <w:rPr>
          <w:rFonts w:ascii="Courier New" w:hAnsi="Courier New" w:cs="Courier New"/>
        </w:rPr>
        <w:noBreakHyphen/>
        <w:t>3821, a person who provides or fails to provide information required by this section is not civilly or criminally liable unless the act or omission is wanton or wilful.</w:t>
      </w:r>
    </w:p>
    <w:p w14:paraId="1FAFECA0" w14:textId="77777777" w:rsidR="00F26B32" w:rsidRPr="00B36763" w:rsidRDefault="00F26B32" w:rsidP="00F26B32">
      <w:pPr>
        <w:pStyle w:val="P06-00"/>
        <w:rPr>
          <w:rFonts w:ascii="Courier New" w:hAnsi="Courier New" w:cs="Courier New"/>
        </w:rPr>
      </w:pPr>
      <w:r w:rsidRPr="00B36763">
        <w:rPr>
          <w:rFonts w:ascii="Courier New" w:hAnsi="Courier New" w:cs="Courier New"/>
        </w:rPr>
        <w:t>J.  This section does not apply to an offender during any time that the offender is incarcerated in the state department of corrections.</w:t>
      </w:r>
    </w:p>
    <w:p w14:paraId="3B1570CB" w14:textId="77777777" w:rsidR="00F26B32" w:rsidRPr="00B36763" w:rsidRDefault="00F26B32" w:rsidP="00F26B32">
      <w:pPr>
        <w:pStyle w:val="P06-00"/>
        <w:rPr>
          <w:rFonts w:ascii="Courier New" w:hAnsi="Courier New" w:cs="Courier New"/>
        </w:rPr>
      </w:pPr>
      <w:r w:rsidRPr="00B36763">
        <w:rPr>
          <w:rFonts w:ascii="Courier New" w:hAnsi="Courier New" w:cs="Courier New"/>
        </w:rPr>
        <w:t xml:space="preserve">K.  For the purpose of this section: </w:t>
      </w:r>
    </w:p>
    <w:p w14:paraId="4094FE34" w14:textId="77777777" w:rsidR="00F26B32" w:rsidRPr="00B36763" w:rsidRDefault="00F26B32" w:rsidP="00F26B32">
      <w:pPr>
        <w:pStyle w:val="P06-00"/>
        <w:rPr>
          <w:rFonts w:ascii="Courier New" w:hAnsi="Courier New" w:cs="Courier New"/>
        </w:rPr>
      </w:pPr>
      <w:r w:rsidRPr="00B36763">
        <w:rPr>
          <w:rFonts w:ascii="Courier New" w:hAnsi="Courier New" w:cs="Courier New"/>
        </w:rPr>
        <w:t>1.  "Authorized organization" means an internet communication service or related safety organization that is approved by the department or third party responsible for maintaining the internet sex offender website to access required online identifiers.</w:t>
      </w:r>
    </w:p>
    <w:p w14:paraId="2EE8DE4B" w14:textId="77777777" w:rsidR="00F26B32" w:rsidRPr="00B36763" w:rsidRDefault="00F26B32" w:rsidP="00F26B32">
      <w:pPr>
        <w:pStyle w:val="P06-00"/>
        <w:rPr>
          <w:rFonts w:ascii="Courier New" w:hAnsi="Courier New" w:cs="Courier New"/>
        </w:rPr>
      </w:pPr>
      <w:r w:rsidRPr="00B36763">
        <w:rPr>
          <w:rFonts w:ascii="Courier New" w:hAnsi="Courier New" w:cs="Courier New"/>
        </w:rPr>
        <w:t>2.  "Required online identifier":</w:t>
      </w:r>
    </w:p>
    <w:p w14:paraId="36A4AF13" w14:textId="77777777" w:rsidR="00F26B32" w:rsidRPr="00B36763" w:rsidRDefault="00F26B32" w:rsidP="00F26B32">
      <w:pPr>
        <w:pStyle w:val="P06-00"/>
        <w:rPr>
          <w:rFonts w:ascii="Courier New" w:hAnsi="Courier New" w:cs="Courier New"/>
        </w:rPr>
      </w:pPr>
      <w:r w:rsidRPr="00B36763">
        <w:rPr>
          <w:rFonts w:ascii="Courier New" w:hAnsi="Courier New" w:cs="Courier New"/>
        </w:rPr>
        <w:t>(a)  Means:</w:t>
      </w:r>
    </w:p>
    <w:p w14:paraId="66DD3ED9" w14:textId="77777777" w:rsidR="00F26B32" w:rsidRPr="00B36763" w:rsidRDefault="00F26B32" w:rsidP="00F26B32">
      <w:pPr>
        <w:pStyle w:val="P06-00"/>
        <w:rPr>
          <w:rFonts w:ascii="Courier New" w:hAnsi="Courier New" w:cs="Courier New"/>
        </w:rPr>
      </w:pPr>
      <w:r w:rsidRPr="00B36763">
        <w:rPr>
          <w:rFonts w:ascii="Courier New" w:hAnsi="Courier New" w:cs="Courier New"/>
        </w:rPr>
        <w:t>(i)  Any email address information, instant message or chat information.</w:t>
      </w:r>
    </w:p>
    <w:p w14:paraId="50C0E798" w14:textId="77777777" w:rsidR="00F26B32" w:rsidRPr="00B36763" w:rsidRDefault="00F26B32" w:rsidP="00F26B32">
      <w:pPr>
        <w:pStyle w:val="P06-00"/>
        <w:rPr>
          <w:rFonts w:ascii="Courier New" w:hAnsi="Courier New" w:cs="Courier New"/>
        </w:rPr>
      </w:pPr>
      <w:r w:rsidRPr="00B36763">
        <w:rPr>
          <w:rFonts w:ascii="Courier New" w:hAnsi="Courier New" w:cs="Courier New"/>
        </w:rPr>
        <w:t>(ii)  A social networking platform account name or identifier.</w:t>
      </w:r>
    </w:p>
    <w:p w14:paraId="1381871E" w14:textId="77777777" w:rsidR="00F26B32" w:rsidRPr="00B36763" w:rsidRDefault="00F26B32" w:rsidP="00F26B32">
      <w:pPr>
        <w:pStyle w:val="P06-00"/>
        <w:rPr>
          <w:rFonts w:ascii="Courier New" w:hAnsi="Courier New" w:cs="Courier New"/>
        </w:rPr>
      </w:pPr>
      <w:r w:rsidRPr="00B36763">
        <w:rPr>
          <w:rFonts w:ascii="Courier New" w:hAnsi="Courier New" w:cs="Courier New"/>
        </w:rPr>
        <w:t>(iii)  Any identifier used for communicating on a mobile application or internet website.</w:t>
      </w:r>
    </w:p>
    <w:p w14:paraId="6B2935A7" w14:textId="77777777" w:rsidR="00F26B32" w:rsidRPr="00B36763" w:rsidRDefault="00F26B32" w:rsidP="00F26B32">
      <w:pPr>
        <w:pStyle w:val="P06-00"/>
        <w:rPr>
          <w:rFonts w:ascii="Courier New" w:hAnsi="Courier New" w:cs="Courier New"/>
        </w:rPr>
      </w:pPr>
      <w:r w:rsidRPr="00B36763">
        <w:rPr>
          <w:rFonts w:ascii="Courier New" w:hAnsi="Courier New" w:cs="Courier New"/>
        </w:rPr>
        <w:t>(iv)  A mobile telephone number.</w:t>
      </w:r>
    </w:p>
    <w:p w14:paraId="26FC4ADF" w14:textId="77777777" w:rsidR="00F26B32" w:rsidRPr="00B36763" w:rsidRDefault="00F26B32" w:rsidP="00F26B32">
      <w:pPr>
        <w:pStyle w:val="P06-00"/>
        <w:rPr>
          <w:rFonts w:ascii="Courier New" w:hAnsi="Courier New" w:cs="Courier New"/>
        </w:rPr>
      </w:pPr>
      <w:r w:rsidRPr="00B36763">
        <w:rPr>
          <w:rFonts w:ascii="Courier New" w:hAnsi="Courier New" w:cs="Courier New"/>
        </w:rPr>
        <w:t>(v)  Any mobile device identification information.</w:t>
      </w:r>
    </w:p>
    <w:p w14:paraId="37D10296" w14:textId="77777777" w:rsidR="00F26B32" w:rsidRPr="00B36763" w:rsidRDefault="00F26B32" w:rsidP="00F26B32">
      <w:pPr>
        <w:pStyle w:val="P06-00"/>
        <w:rPr>
          <w:rFonts w:ascii="Courier New" w:hAnsi="Courier New" w:cs="Courier New"/>
        </w:rPr>
      </w:pPr>
      <w:r w:rsidRPr="00B36763">
        <w:rPr>
          <w:rFonts w:ascii="Courier New" w:hAnsi="Courier New" w:cs="Courier New"/>
        </w:rPr>
        <w:t>(vi)  Any other similar internet communication name.</w:t>
      </w:r>
    </w:p>
    <w:p w14:paraId="685D0975" w14:textId="77777777" w:rsidR="00F540AD" w:rsidRPr="00B36763" w:rsidRDefault="00F26B32" w:rsidP="00F26B32">
      <w:pPr>
        <w:pStyle w:val="P06-00"/>
        <w:rPr>
          <w:rFonts w:ascii="Courier New" w:hAnsi="Courier New" w:cs="Courier New"/>
        </w:rPr>
      </w:pPr>
      <w:r w:rsidRPr="00B36763">
        <w:rPr>
          <w:rFonts w:ascii="Courier New" w:hAnsi="Courier New" w:cs="Courier New"/>
        </w:rPr>
        <w:t xml:space="preserve">(b)  Does not include a social security number, date of birth, personal password or pin number. </w:t>
      </w:r>
      <w:r w:rsidRPr="00B36763">
        <w:rPr>
          <w:rFonts w:ascii="Courier New" w:hAnsi="Courier New" w:cs="Courier New"/>
        </w:rPr>
        <w:fldChar w:fldCharType="begin"/>
      </w:r>
      <w:r w:rsidRPr="00B36763">
        <w:rPr>
          <w:rFonts w:ascii="Courier New" w:hAnsi="Courier New" w:cs="Courier New"/>
        </w:rPr>
        <w:instrText xml:space="preserve"> COMMENTS END_STATUTE \* MERGEFORMAT </w:instrText>
      </w:r>
      <w:r w:rsidRPr="00B36763">
        <w:rPr>
          <w:rFonts w:ascii="Courier New" w:hAnsi="Courier New" w:cs="Courier New"/>
        </w:rPr>
        <w:fldChar w:fldCharType="separate"/>
      </w:r>
      <w:r w:rsidRPr="00B36763">
        <w:rPr>
          <w:rFonts w:ascii="Courier New" w:hAnsi="Courier New" w:cs="Courier New"/>
          <w:vanish/>
        </w:rPr>
        <w:t>END_STATUTE</w:t>
      </w:r>
      <w:r w:rsidRPr="00B36763">
        <w:rPr>
          <w:rFonts w:ascii="Courier New" w:hAnsi="Courier New" w:cs="Courier New"/>
        </w:rPr>
        <w:fldChar w:fldCharType="end"/>
      </w:r>
    </w:p>
    <w:sectPr w:rsidR="00F540AD" w:rsidRPr="00B36763" w:rsidSect="00F26B3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A8C7" w14:textId="77777777" w:rsidR="00F26B32" w:rsidRDefault="00F26B32">
      <w:r>
        <w:separator/>
      </w:r>
    </w:p>
  </w:endnote>
  <w:endnote w:type="continuationSeparator" w:id="0">
    <w:p w14:paraId="5983AD60" w14:textId="77777777" w:rsidR="00F26B32" w:rsidRDefault="00F2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CCF5" w14:textId="77777777" w:rsidR="00F26B32" w:rsidRDefault="00F26B32">
      <w:r>
        <w:separator/>
      </w:r>
    </w:p>
  </w:footnote>
  <w:footnote w:type="continuationSeparator" w:id="0">
    <w:p w14:paraId="08DF8E16" w14:textId="77777777" w:rsidR="00F26B32" w:rsidRDefault="00F2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40762340">
    <w:abstractNumId w:val="8"/>
  </w:num>
  <w:num w:numId="2" w16cid:durableId="771173165">
    <w:abstractNumId w:val="8"/>
  </w:num>
  <w:num w:numId="3" w16cid:durableId="911695276">
    <w:abstractNumId w:val="7"/>
  </w:num>
  <w:num w:numId="4" w16cid:durableId="1689867480">
    <w:abstractNumId w:val="7"/>
  </w:num>
  <w:num w:numId="5" w16cid:durableId="220674536">
    <w:abstractNumId w:val="10"/>
  </w:num>
  <w:num w:numId="6" w16cid:durableId="1918401777">
    <w:abstractNumId w:val="11"/>
  </w:num>
  <w:num w:numId="7" w16cid:durableId="681787260">
    <w:abstractNumId w:val="12"/>
  </w:num>
  <w:num w:numId="8" w16cid:durableId="1347908090">
    <w:abstractNumId w:val="9"/>
  </w:num>
  <w:num w:numId="9" w16cid:durableId="1805850839">
    <w:abstractNumId w:val="6"/>
  </w:num>
  <w:num w:numId="10" w16cid:durableId="643774559">
    <w:abstractNumId w:val="5"/>
  </w:num>
  <w:num w:numId="11" w16cid:durableId="1671982895">
    <w:abstractNumId w:val="4"/>
  </w:num>
  <w:num w:numId="12" w16cid:durableId="346255981">
    <w:abstractNumId w:val="3"/>
  </w:num>
  <w:num w:numId="13" w16cid:durableId="1739667975">
    <w:abstractNumId w:val="2"/>
  </w:num>
  <w:num w:numId="14" w16cid:durableId="1935435659">
    <w:abstractNumId w:val="1"/>
  </w:num>
  <w:num w:numId="15" w16cid:durableId="114146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32"/>
    <w:rsid w:val="00010503"/>
    <w:rsid w:val="00033AE7"/>
    <w:rsid w:val="00B20547"/>
    <w:rsid w:val="00B36763"/>
    <w:rsid w:val="00CF39F5"/>
    <w:rsid w:val="00DF54B5"/>
    <w:rsid w:val="00E41B6D"/>
    <w:rsid w:val="00E623A6"/>
    <w:rsid w:val="00F26B3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0FF03"/>
  <w15:chartTrackingRefBased/>
  <w15:docId w15:val="{9173B7C8-AC3D-4EAD-AB71-94829009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26B32"/>
    <w:rPr>
      <w:rFonts w:ascii="Letter Gothic-Drafting" w:hAnsi="Letter Gothic-Drafting"/>
      <w:b/>
      <w:snapToGrid w:val="0"/>
    </w:rPr>
  </w:style>
  <w:style w:type="character" w:customStyle="1" w:styleId="SEC06-18Char">
    <w:name w:val="SEC 06-18 Char"/>
    <w:link w:val="SEC06-18"/>
    <w:rsid w:val="00F26B3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1369</Words>
  <Characters>7175</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13-3827; Internet sex offender website; investigation of records; immunity; exception; definitions</dc:title>
  <dc:subject>Internet sex offender website; investigation of records; immunity; exception; definitions</dc:subject>
  <dc:creator>Arizona Legislative Council</dc:creator>
  <cp:keywords/>
  <dc:description>0158.docx - 562R - 2024</dc:description>
  <cp:lastModifiedBy>dbupdate</cp:lastModifiedBy>
  <cp:revision>2</cp:revision>
  <dcterms:created xsi:type="dcterms:W3CDTF">2025-09-20T03:09:00Z</dcterms:created>
  <dcterms:modified xsi:type="dcterms:W3CDTF">2025-09-20T03:09:00Z</dcterms:modified>
</cp:coreProperties>
</file>