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9C53A" w14:textId="77777777" w:rsidR="000E60F5" w:rsidRPr="009A13A0" w:rsidRDefault="00A554AC">
      <w:pPr>
        <w:pStyle w:val="SEC06-18"/>
        <w:rPr>
          <w:rFonts w:ascii="Courier New" w:hAnsi="Courier New"/>
          <w:noProof w:val="0"/>
        </w:rPr>
      </w:pPr>
      <w:r w:rsidRPr="009A13A0">
        <w:rPr>
          <w:rFonts w:ascii="Courier New" w:hAnsi="Courier New"/>
          <w:vanish/>
        </w:rPr>
        <w:fldChar w:fldCharType="begin"/>
      </w:r>
      <w:r w:rsidRPr="009A13A0">
        <w:rPr>
          <w:rFonts w:ascii="Courier New" w:hAnsi="Courier New"/>
          <w:vanish/>
        </w:rPr>
        <w:instrText xml:space="preserve"> COMMENTS START_STATUTE \* MERGEFORMAT </w:instrText>
      </w:r>
      <w:r w:rsidRPr="009A13A0">
        <w:rPr>
          <w:rFonts w:ascii="Courier New" w:hAnsi="Courier New"/>
          <w:vanish/>
        </w:rPr>
        <w:fldChar w:fldCharType="separate"/>
      </w:r>
      <w:r w:rsidRPr="009A13A0">
        <w:rPr>
          <w:rFonts w:ascii="Courier New" w:hAnsi="Courier New"/>
          <w:vanish/>
        </w:rPr>
        <w:t>START_STATUTE</w:t>
      </w:r>
      <w:r w:rsidRPr="009A13A0">
        <w:rPr>
          <w:rFonts w:ascii="Courier New" w:hAnsi="Courier New"/>
          <w:vanish/>
        </w:rPr>
        <w:fldChar w:fldCharType="end"/>
      </w:r>
      <w:r w:rsidR="000E60F5" w:rsidRPr="009A13A0">
        <w:rPr>
          <w:rStyle w:val="SNUM"/>
          <w:rFonts w:ascii="Courier New" w:hAnsi="Courier New"/>
          <w:noProof w:val="0"/>
        </w:rPr>
        <w:t>13-2810</w:t>
      </w:r>
      <w:r w:rsidR="000E60F5" w:rsidRPr="009A13A0">
        <w:rPr>
          <w:rFonts w:ascii="Courier New" w:hAnsi="Courier New"/>
          <w:noProof w:val="0"/>
        </w:rPr>
        <w:t>.  </w:t>
      </w:r>
      <w:r w:rsidR="000E60F5" w:rsidRPr="009A13A0">
        <w:rPr>
          <w:rStyle w:val="SECHEAD"/>
          <w:rFonts w:ascii="Courier New" w:hAnsi="Courier New"/>
          <w:noProof w:val="0"/>
        </w:rPr>
        <w:t>Interfering with judicial proceedings; classification</w:t>
      </w:r>
    </w:p>
    <w:p w14:paraId="0CC04593" w14:textId="77777777" w:rsidR="000E60F5" w:rsidRPr="009A13A0" w:rsidRDefault="000E60F5">
      <w:pPr>
        <w:pStyle w:val="P06-00"/>
        <w:rPr>
          <w:rFonts w:ascii="Courier New" w:hAnsi="Courier New"/>
          <w:noProof w:val="0"/>
        </w:rPr>
      </w:pPr>
      <w:r w:rsidRPr="009A13A0">
        <w:rPr>
          <w:rFonts w:ascii="Courier New" w:hAnsi="Courier New"/>
          <w:noProof w:val="0"/>
        </w:rPr>
        <w:t>A.  A person commits interfering with judicial proceedings if such person knowingly:</w:t>
      </w:r>
    </w:p>
    <w:p w14:paraId="4739C37C" w14:textId="77777777" w:rsidR="000E60F5" w:rsidRPr="009A13A0" w:rsidRDefault="000E60F5">
      <w:pPr>
        <w:pStyle w:val="P06-00"/>
        <w:rPr>
          <w:rFonts w:ascii="Courier New" w:hAnsi="Courier New"/>
          <w:noProof w:val="0"/>
        </w:rPr>
      </w:pPr>
      <w:r w:rsidRPr="009A13A0">
        <w:rPr>
          <w:rFonts w:ascii="Courier New" w:hAnsi="Courier New"/>
          <w:noProof w:val="0"/>
        </w:rPr>
        <w:t>1.  Engages in disorderly, disrespectful or insolent behavior during the session of a court which directly tends to interrupt its proceedings or impairs the respect due to its authority; or</w:t>
      </w:r>
    </w:p>
    <w:p w14:paraId="0E0D56E6" w14:textId="77777777" w:rsidR="000E60F5" w:rsidRPr="009A13A0" w:rsidRDefault="000E60F5">
      <w:pPr>
        <w:pStyle w:val="P06-00"/>
        <w:rPr>
          <w:rFonts w:ascii="Courier New" w:hAnsi="Courier New"/>
          <w:noProof w:val="0"/>
        </w:rPr>
      </w:pPr>
      <w:r w:rsidRPr="009A13A0">
        <w:rPr>
          <w:rFonts w:ascii="Courier New" w:hAnsi="Courier New"/>
          <w:noProof w:val="0"/>
        </w:rPr>
        <w:t>2.  Disobeys or resists the lawful order, process or other mandate of a court; or</w:t>
      </w:r>
    </w:p>
    <w:p w14:paraId="30CB69C8" w14:textId="77777777" w:rsidR="000E60F5" w:rsidRPr="009A13A0" w:rsidRDefault="000E60F5">
      <w:pPr>
        <w:pStyle w:val="P06-00"/>
        <w:rPr>
          <w:rFonts w:ascii="Courier New" w:hAnsi="Courier New"/>
          <w:noProof w:val="0"/>
        </w:rPr>
      </w:pPr>
      <w:r w:rsidRPr="009A13A0">
        <w:rPr>
          <w:rFonts w:ascii="Courier New" w:hAnsi="Courier New"/>
          <w:noProof w:val="0"/>
        </w:rPr>
        <w:t>3.  Refuses to be sworn or affirmed as a witness in any court proceeding; or</w:t>
      </w:r>
    </w:p>
    <w:p w14:paraId="06A5E84A" w14:textId="77777777" w:rsidR="000E60F5" w:rsidRPr="009A13A0" w:rsidRDefault="000E60F5">
      <w:pPr>
        <w:pStyle w:val="P06-00"/>
        <w:rPr>
          <w:rFonts w:ascii="Courier New" w:hAnsi="Courier New"/>
          <w:noProof w:val="0"/>
        </w:rPr>
      </w:pPr>
      <w:r w:rsidRPr="009A13A0">
        <w:rPr>
          <w:rFonts w:ascii="Courier New" w:hAnsi="Courier New"/>
          <w:noProof w:val="0"/>
        </w:rPr>
        <w:t>4.  Publishes a false or grossly inaccurate report of a court proceeding; or</w:t>
      </w:r>
    </w:p>
    <w:p w14:paraId="25CD0F10" w14:textId="77777777" w:rsidR="000E60F5" w:rsidRPr="009A13A0" w:rsidRDefault="000E60F5">
      <w:pPr>
        <w:pStyle w:val="P06-00"/>
        <w:rPr>
          <w:rFonts w:ascii="Courier New" w:hAnsi="Courier New"/>
          <w:noProof w:val="0"/>
        </w:rPr>
      </w:pPr>
      <w:r w:rsidRPr="009A13A0">
        <w:rPr>
          <w:rFonts w:ascii="Courier New" w:hAnsi="Courier New"/>
          <w:noProof w:val="0"/>
        </w:rPr>
        <w:t>5.  Refuses to serve as a juror unless exempted by law; or</w:t>
      </w:r>
    </w:p>
    <w:p w14:paraId="46C7AAC9" w14:textId="77777777" w:rsidR="000E60F5" w:rsidRPr="009A13A0" w:rsidRDefault="000E60F5">
      <w:pPr>
        <w:pStyle w:val="P06-00"/>
        <w:rPr>
          <w:rFonts w:ascii="Courier New" w:hAnsi="Courier New"/>
          <w:noProof w:val="0"/>
        </w:rPr>
      </w:pPr>
      <w:r w:rsidRPr="009A13A0">
        <w:rPr>
          <w:rFonts w:ascii="Courier New" w:hAnsi="Courier New"/>
          <w:noProof w:val="0"/>
        </w:rPr>
        <w:t>6.  Fails inexcusably to attend a trial at which he has been chosen to serve as a juror.</w:t>
      </w:r>
    </w:p>
    <w:p w14:paraId="74EFAFEB" w14:textId="77777777" w:rsidR="000E60F5" w:rsidRPr="009A13A0" w:rsidRDefault="000E60F5">
      <w:pPr>
        <w:pStyle w:val="P06-00"/>
        <w:rPr>
          <w:rFonts w:ascii="Courier New" w:hAnsi="Courier New"/>
          <w:noProof w:val="0"/>
        </w:rPr>
      </w:pPr>
      <w:r w:rsidRPr="009A13A0">
        <w:rPr>
          <w:rFonts w:ascii="Courier New" w:hAnsi="Courier New"/>
          <w:noProof w:val="0"/>
        </w:rPr>
        <w:t xml:space="preserve">B.  Interfering with judicial proceedings is a class 1 misdemeanor. </w:t>
      </w:r>
      <w:r w:rsidR="00A554AC" w:rsidRPr="009A13A0">
        <w:rPr>
          <w:rFonts w:ascii="Courier New" w:hAnsi="Courier New"/>
          <w:vanish/>
        </w:rPr>
        <w:fldChar w:fldCharType="begin"/>
      </w:r>
      <w:r w:rsidR="00A554AC" w:rsidRPr="009A13A0">
        <w:rPr>
          <w:rFonts w:ascii="Courier New" w:hAnsi="Courier New"/>
          <w:vanish/>
        </w:rPr>
        <w:instrText xml:space="preserve"> COMMENTS END_STATUTE \* MERGEFORMAT </w:instrText>
      </w:r>
      <w:r w:rsidR="00A554AC" w:rsidRPr="009A13A0">
        <w:rPr>
          <w:rFonts w:ascii="Courier New" w:hAnsi="Courier New"/>
          <w:vanish/>
        </w:rPr>
        <w:fldChar w:fldCharType="separate"/>
      </w:r>
      <w:r w:rsidR="00A554AC" w:rsidRPr="009A13A0">
        <w:rPr>
          <w:rFonts w:ascii="Courier New" w:hAnsi="Courier New"/>
          <w:vanish/>
        </w:rPr>
        <w:t>END_STATUTE</w:t>
      </w:r>
      <w:r w:rsidR="00A554AC" w:rsidRPr="009A13A0">
        <w:rPr>
          <w:rFonts w:ascii="Courier New" w:hAnsi="Courier New"/>
          <w:vanish/>
        </w:rPr>
        <w:fldChar w:fldCharType="end"/>
      </w:r>
    </w:p>
    <w:sectPr w:rsidR="000E60F5" w:rsidRPr="009A13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11A14" w14:textId="77777777" w:rsidR="000E60F5" w:rsidRDefault="000E60F5">
      <w:r>
        <w:separator/>
      </w:r>
    </w:p>
  </w:endnote>
  <w:endnote w:type="continuationSeparator" w:id="0">
    <w:p w14:paraId="4DEC6716" w14:textId="77777777" w:rsidR="000E60F5" w:rsidRDefault="000E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54ADE" w14:textId="77777777" w:rsidR="000E60F5" w:rsidRDefault="000E60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86F14" w14:textId="77777777" w:rsidR="000E60F5" w:rsidRDefault="000E60F5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8D706" w14:textId="77777777" w:rsidR="000E60F5" w:rsidRDefault="000E60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CAE7A" w14:textId="77777777" w:rsidR="000E60F5" w:rsidRDefault="000E60F5">
      <w:r>
        <w:separator/>
      </w:r>
    </w:p>
  </w:footnote>
  <w:footnote w:type="continuationSeparator" w:id="0">
    <w:p w14:paraId="5AA6044B" w14:textId="77777777" w:rsidR="000E60F5" w:rsidRDefault="000E6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51A80" w14:textId="77777777" w:rsidR="000E60F5" w:rsidRDefault="000E60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BEE22" w14:textId="77777777" w:rsidR="000E60F5" w:rsidRDefault="000E60F5">
    <w:pPr>
      <w:pStyle w:val="Header"/>
    </w:pPr>
  </w:p>
  <w:p w14:paraId="66BB8D6E" w14:textId="77777777" w:rsidR="000E60F5" w:rsidRDefault="000E60F5">
    <w:pPr>
      <w:pStyle w:val="Header"/>
    </w:pPr>
  </w:p>
  <w:p w14:paraId="442D9133" w14:textId="77777777" w:rsidR="000E60F5" w:rsidRDefault="000E60F5">
    <w:pPr>
      <w:pStyle w:val="Header"/>
    </w:pPr>
  </w:p>
  <w:p w14:paraId="23281C02" w14:textId="77777777" w:rsidR="000E60F5" w:rsidRDefault="000E60F5">
    <w:pPr>
      <w:pStyle w:val="Header"/>
    </w:pPr>
  </w:p>
  <w:p w14:paraId="54C74155" w14:textId="77777777" w:rsidR="000E60F5" w:rsidRDefault="000E60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C9515" w14:textId="77777777" w:rsidR="000E60F5" w:rsidRDefault="000E60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4AC"/>
    <w:rsid w:val="000E60F5"/>
    <w:rsid w:val="009A13A0"/>
    <w:rsid w:val="00A5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C271801"/>
  <w15:chartTrackingRefBased/>
  <w15:docId w15:val="{9B046A06-1437-4923-9B9E-857CD142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rPr>
      <w:color w:val="008000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  <w:semiHidden/>
  </w:style>
  <w:style w:type="paragraph" w:styleId="Header">
    <w:name w:val="header"/>
    <w:basedOn w:val="Normal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widowControl/>
      <w:suppressLineNumbers/>
    </w:pPr>
  </w:style>
  <w:style w:type="character" w:customStyle="1" w:styleId="INTRO">
    <w:name w:val="INTRO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150</Words>
  <Characters>748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13-2810</vt:lpstr>
    </vt:vector>
  </TitlesOfParts>
  <Company>LCS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13-2810; Interfering with judicial proceedings; classification</dc:title>
  <dc:subject>Interfering with judicial proceedings; classification</dc:subject>
  <dc:creator>Arizona Legislative Council</dc:creator>
  <cp:keywords/>
  <dc:description>13_x001e_2810</dc:description>
  <cp:lastModifiedBy>dbupdate</cp:lastModifiedBy>
  <cp:revision>2</cp:revision>
  <cp:lastPrinted>1999-03-22T18:35:00Z</cp:lastPrinted>
  <dcterms:created xsi:type="dcterms:W3CDTF">2025-09-20T02:39:00Z</dcterms:created>
  <dcterms:modified xsi:type="dcterms:W3CDTF">2025-09-20T02:39:00Z</dcterms:modified>
</cp:coreProperties>
</file>