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006F8" w14:textId="77777777" w:rsidR="00097ECD" w:rsidRPr="00EF304A" w:rsidRDefault="00097ECD" w:rsidP="00097ECD">
      <w:pPr>
        <w:pStyle w:val="SEC06-18"/>
        <w:rPr>
          <w:rFonts w:ascii="Courier New" w:hAnsi="Courier New"/>
        </w:rPr>
      </w:pPr>
      <w:r w:rsidRPr="00EF304A">
        <w:rPr>
          <w:rFonts w:ascii="Courier New" w:hAnsi="Courier New"/>
          <w:vanish/>
        </w:rPr>
        <w:fldChar w:fldCharType="begin"/>
      </w:r>
      <w:r w:rsidRPr="00EF304A">
        <w:rPr>
          <w:rFonts w:ascii="Courier New" w:hAnsi="Courier New"/>
          <w:vanish/>
        </w:rPr>
        <w:instrText xml:space="preserve"> COMMENTS START_STATUTE \* MERGEFORMAT </w:instrText>
      </w:r>
      <w:r w:rsidRPr="00EF304A">
        <w:rPr>
          <w:rFonts w:ascii="Courier New" w:hAnsi="Courier New"/>
          <w:vanish/>
        </w:rPr>
        <w:fldChar w:fldCharType="separate"/>
      </w:r>
      <w:r w:rsidRPr="00EF304A">
        <w:rPr>
          <w:rFonts w:ascii="Courier New" w:hAnsi="Courier New"/>
          <w:vanish/>
        </w:rPr>
        <w:t>START_STATUTE</w:t>
      </w:r>
      <w:r w:rsidRPr="00EF304A">
        <w:rPr>
          <w:rFonts w:ascii="Courier New" w:hAnsi="Courier New"/>
          <w:vanish/>
        </w:rPr>
        <w:fldChar w:fldCharType="end"/>
      </w:r>
      <w:r w:rsidRPr="00EF304A">
        <w:rPr>
          <w:rStyle w:val="SNUM"/>
          <w:rFonts w:ascii="Courier New" w:hAnsi="Courier New"/>
        </w:rPr>
        <w:t>13-1814</w:t>
      </w:r>
      <w:r w:rsidRPr="00EF304A">
        <w:rPr>
          <w:rFonts w:ascii="Courier New" w:hAnsi="Courier New"/>
        </w:rPr>
        <w:t>.  </w:t>
      </w:r>
      <w:r w:rsidRPr="00EF304A">
        <w:rPr>
          <w:rStyle w:val="SECHEAD"/>
          <w:rFonts w:ascii="Courier New" w:hAnsi="Courier New"/>
        </w:rPr>
        <w:t>Theft of means of transportation; affidavit; classification</w:t>
      </w:r>
    </w:p>
    <w:p w14:paraId="71983A06" w14:textId="77777777" w:rsidR="00097ECD" w:rsidRPr="00EF304A" w:rsidRDefault="00097ECD" w:rsidP="00097ECD">
      <w:pPr>
        <w:pStyle w:val="P06-00"/>
        <w:rPr>
          <w:rFonts w:ascii="Courier New" w:hAnsi="Courier New"/>
        </w:rPr>
      </w:pPr>
      <w:r w:rsidRPr="00EF304A">
        <w:rPr>
          <w:rFonts w:ascii="Courier New" w:hAnsi="Courier New"/>
        </w:rPr>
        <w:t>A.  A person commits theft of means of transportation if, without lawful authority, the person knowingly does one of the following:</w:t>
      </w:r>
    </w:p>
    <w:p w14:paraId="77F6E187" w14:textId="77777777" w:rsidR="00097ECD" w:rsidRPr="00EF304A" w:rsidRDefault="00097ECD" w:rsidP="00097ECD">
      <w:pPr>
        <w:pStyle w:val="P06-00"/>
        <w:rPr>
          <w:rFonts w:ascii="Courier New" w:hAnsi="Courier New"/>
        </w:rPr>
      </w:pPr>
      <w:r w:rsidRPr="00EF304A">
        <w:rPr>
          <w:rFonts w:ascii="Courier New" w:hAnsi="Courier New"/>
        </w:rPr>
        <w:t>1.  Controls another person's means of transportation with the intent to permanently deprive the person of the means of transportation.</w:t>
      </w:r>
    </w:p>
    <w:p w14:paraId="5536E0DE" w14:textId="77777777" w:rsidR="00097ECD" w:rsidRPr="00EF304A" w:rsidRDefault="00097ECD" w:rsidP="00097ECD">
      <w:pPr>
        <w:pStyle w:val="P06-00"/>
        <w:rPr>
          <w:rFonts w:ascii="Courier New" w:hAnsi="Courier New"/>
        </w:rPr>
      </w:pPr>
      <w:r w:rsidRPr="00EF304A">
        <w:rPr>
          <w:rFonts w:ascii="Courier New" w:hAnsi="Courier New"/>
        </w:rPr>
        <w:t>2.  Converts for an unauthorized term or use another person's means of transportation that is entrusted to or placed in the defendant's possession for a limited, authorized term or use.</w:t>
      </w:r>
    </w:p>
    <w:p w14:paraId="355D82FC" w14:textId="77777777" w:rsidR="00097ECD" w:rsidRPr="00EF304A" w:rsidRDefault="00097ECD" w:rsidP="00097ECD">
      <w:pPr>
        <w:pStyle w:val="P06-00"/>
        <w:rPr>
          <w:rFonts w:ascii="Courier New" w:hAnsi="Courier New"/>
        </w:rPr>
      </w:pPr>
      <w:r w:rsidRPr="00EF304A">
        <w:rPr>
          <w:rFonts w:ascii="Courier New" w:hAnsi="Courier New"/>
        </w:rPr>
        <w:t>3.  Obtains another person's means of transportation by means of any material misrepresentation with intent to permanently deprive the person of the means of transportation.</w:t>
      </w:r>
    </w:p>
    <w:p w14:paraId="5F76CB52" w14:textId="77777777" w:rsidR="00097ECD" w:rsidRPr="00EF304A" w:rsidRDefault="00097ECD" w:rsidP="00097ECD">
      <w:pPr>
        <w:pStyle w:val="P06-00"/>
        <w:rPr>
          <w:rFonts w:ascii="Courier New" w:hAnsi="Courier New"/>
        </w:rPr>
      </w:pPr>
      <w:r w:rsidRPr="00EF304A">
        <w:rPr>
          <w:rFonts w:ascii="Courier New" w:hAnsi="Courier New"/>
        </w:rPr>
        <w:t>4.  Comes into control of another person's means of transportation that is lost or misdelivered under circumstances providing means of inquiry as to the true owner and appropriates the means of transportation to the person's own or another's use without reasonable efforts to notify the true owner.</w:t>
      </w:r>
    </w:p>
    <w:p w14:paraId="6B62F775" w14:textId="77777777" w:rsidR="00097ECD" w:rsidRPr="00EF304A" w:rsidRDefault="00097ECD" w:rsidP="00097ECD">
      <w:pPr>
        <w:pStyle w:val="P06-00"/>
        <w:rPr>
          <w:rFonts w:ascii="Courier New" w:hAnsi="Courier New"/>
        </w:rPr>
      </w:pPr>
      <w:r w:rsidRPr="00EF304A">
        <w:rPr>
          <w:rFonts w:ascii="Courier New" w:hAnsi="Courier New"/>
        </w:rPr>
        <w:t>5.  Controls another person's means of transportation knowing or having reason to know that the property is stolen.</w:t>
      </w:r>
    </w:p>
    <w:p w14:paraId="4EBC2835" w14:textId="77777777" w:rsidR="00097ECD" w:rsidRPr="00EF304A" w:rsidRDefault="00097ECD" w:rsidP="00097ECD">
      <w:pPr>
        <w:pStyle w:val="P06-00"/>
        <w:rPr>
          <w:rFonts w:ascii="Courier New" w:hAnsi="Courier New"/>
        </w:rPr>
      </w:pPr>
      <w:r w:rsidRPr="00EF304A">
        <w:rPr>
          <w:rFonts w:ascii="Courier New" w:hAnsi="Courier New"/>
        </w:rPr>
        <w:t>B.  The inferences set forth in section 13</w:t>
      </w:r>
      <w:r w:rsidRPr="00EF304A">
        <w:rPr>
          <w:rFonts w:ascii="Courier New" w:hAnsi="Courier New"/>
        </w:rPr>
        <w:noBreakHyphen/>
        <w:t>2305 apply to any prosecution under subsection A, paragraph 5 of this section.</w:t>
      </w:r>
    </w:p>
    <w:p w14:paraId="235F57E4" w14:textId="77777777" w:rsidR="00097ECD" w:rsidRPr="00EF304A" w:rsidRDefault="0047554D" w:rsidP="00097ECD">
      <w:pPr>
        <w:pStyle w:val="P06-00"/>
        <w:rPr>
          <w:rFonts w:ascii="Courier New" w:hAnsi="Courier New"/>
        </w:rPr>
      </w:pPr>
      <w:r w:rsidRPr="00EF304A">
        <w:rPr>
          <w:rFonts w:ascii="Courier New" w:hAnsi="Courier New"/>
        </w:rPr>
        <w:t>C.  A</w:t>
      </w:r>
      <w:r w:rsidR="00097ECD" w:rsidRPr="00EF304A">
        <w:rPr>
          <w:rFonts w:ascii="Courier New" w:hAnsi="Courier New"/>
        </w:rPr>
        <w:t xml:space="preserve"> person who alleges that a theft of means of transportation has occurred shall attest to that fact by signing an </w:t>
      </w:r>
      <w:r w:rsidRPr="00EF304A">
        <w:rPr>
          <w:rFonts w:ascii="Courier New" w:hAnsi="Courier New"/>
        </w:rPr>
        <w:t>affidavit</w:t>
      </w:r>
      <w:r w:rsidR="00097ECD" w:rsidRPr="00EF304A">
        <w:rPr>
          <w:rFonts w:ascii="Courier New" w:hAnsi="Courier New"/>
        </w:rPr>
        <w:t xml:space="preserve"> that is provided by the law enforcement officer or agency when the report is taken in person or by signing and notarizing an affidavit that is provided by the law enforcement agency if the report is taken other than in person.</w:t>
      </w:r>
      <w:r w:rsidRPr="00EF304A">
        <w:rPr>
          <w:rFonts w:ascii="Courier New" w:hAnsi="Courier New"/>
        </w:rPr>
        <w:t>  </w:t>
      </w:r>
      <w:r w:rsidR="00097ECD" w:rsidRPr="00EF304A">
        <w:rPr>
          <w:rFonts w:ascii="Courier New" w:hAnsi="Courier New"/>
        </w:rPr>
        <w:t xml:space="preserve">If the affidavit is not taken in person by a law enforcement officer or agency, the person who alleges that a theft of means of transportation has occurred shall mail or deliver the signed and notarized affidavit to the appropriate local law enforcement agency within seven days after reporting the theft.  If the appropriate law enforcement agency does not receive the signed and notarized affidavit within thirty days after the initial report, the vehicle information shall be removed from the databases of the national crime information center and the </w:t>
      </w:r>
      <w:smartTag w:uri="urn:schemas-microsoft-com:office:smarttags" w:element="place">
        <w:smartTag w:uri="urn:schemas-microsoft-com:office:smarttags" w:element="State">
          <w:r w:rsidR="00097ECD" w:rsidRPr="00EF304A">
            <w:rPr>
              <w:rFonts w:ascii="Courier New" w:hAnsi="Courier New"/>
            </w:rPr>
            <w:t>Arizona</w:t>
          </w:r>
        </w:smartTag>
      </w:smartTag>
      <w:r w:rsidR="00097ECD" w:rsidRPr="00EF304A">
        <w:rPr>
          <w:rFonts w:ascii="Courier New" w:hAnsi="Courier New"/>
        </w:rPr>
        <w:t xml:space="preserve"> criminal justice information system.  The affidavit provided by the law enforcement agency shall indicate that a person who falsely reports a theft of means of transportation may be subject to criminal prosecution. </w:t>
      </w:r>
    </w:p>
    <w:p w14:paraId="1BBB891E" w14:textId="77777777" w:rsidR="00097ECD" w:rsidRPr="00EF304A" w:rsidRDefault="0047554D" w:rsidP="00097ECD">
      <w:pPr>
        <w:pStyle w:val="P06-00"/>
        <w:rPr>
          <w:rFonts w:ascii="Courier New" w:hAnsi="Courier New"/>
        </w:rPr>
      </w:pPr>
      <w:r w:rsidRPr="00EF304A">
        <w:rPr>
          <w:rFonts w:ascii="Courier New" w:hAnsi="Courier New"/>
        </w:rPr>
        <w:t>D</w:t>
      </w:r>
      <w:r w:rsidR="00097ECD" w:rsidRPr="00EF304A">
        <w:rPr>
          <w:rFonts w:ascii="Courier New" w:hAnsi="Courier New"/>
        </w:rPr>
        <w:t>.  Theft of means of transportation is a class 3 felony.</w:t>
      </w:r>
      <w:r w:rsidR="00097ECD" w:rsidRPr="00EF304A">
        <w:rPr>
          <w:rFonts w:ascii="Courier New" w:hAnsi="Courier New"/>
          <w:vanish/>
        </w:rPr>
        <w:fldChar w:fldCharType="begin"/>
      </w:r>
      <w:r w:rsidR="00097ECD" w:rsidRPr="00EF304A">
        <w:rPr>
          <w:rFonts w:ascii="Courier New" w:hAnsi="Courier New"/>
          <w:vanish/>
        </w:rPr>
        <w:instrText xml:space="preserve"> COMMENTS END_STATUTE \* MERGEFORMAT </w:instrText>
      </w:r>
      <w:r w:rsidR="00097ECD" w:rsidRPr="00EF304A">
        <w:rPr>
          <w:rFonts w:ascii="Courier New" w:hAnsi="Courier New"/>
          <w:vanish/>
        </w:rPr>
        <w:fldChar w:fldCharType="separate"/>
      </w:r>
      <w:r w:rsidR="00097ECD" w:rsidRPr="00EF304A">
        <w:rPr>
          <w:rFonts w:ascii="Courier New" w:hAnsi="Courier New"/>
          <w:vanish/>
        </w:rPr>
        <w:t>END_STATUTE</w:t>
      </w:r>
      <w:r w:rsidR="00097ECD" w:rsidRPr="00EF304A">
        <w:rPr>
          <w:rFonts w:ascii="Courier New" w:hAnsi="Courier New"/>
          <w:vanish/>
        </w:rPr>
        <w:fldChar w:fldCharType="end"/>
      </w:r>
    </w:p>
    <w:p w14:paraId="0487FBB9" w14:textId="77777777" w:rsidR="00097ECD" w:rsidRPr="00EF304A" w:rsidRDefault="00097ECD" w:rsidP="00097ECD">
      <w:pPr>
        <w:rPr>
          <w:rFonts w:ascii="Courier New" w:hAnsi="Courier New"/>
        </w:rPr>
      </w:pPr>
    </w:p>
    <w:sectPr w:rsidR="00097ECD" w:rsidRPr="00EF304A" w:rsidSect="00097ECD">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80B58" w14:textId="77777777" w:rsidR="00925F74" w:rsidRDefault="00925F74">
      <w:r>
        <w:separator/>
      </w:r>
    </w:p>
  </w:endnote>
  <w:endnote w:type="continuationSeparator" w:id="0">
    <w:p w14:paraId="469C1D31" w14:textId="77777777" w:rsidR="00925F74" w:rsidRDefault="0092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0A80B" w14:textId="77777777" w:rsidR="00925F74" w:rsidRDefault="00925F74">
      <w:r>
        <w:separator/>
      </w:r>
    </w:p>
  </w:footnote>
  <w:footnote w:type="continuationSeparator" w:id="0">
    <w:p w14:paraId="49823C4F" w14:textId="77777777" w:rsidR="00925F74" w:rsidRDefault="00925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81458615">
    <w:abstractNumId w:val="1"/>
  </w:num>
  <w:num w:numId="2" w16cid:durableId="311100580">
    <w:abstractNumId w:val="1"/>
  </w:num>
  <w:num w:numId="3" w16cid:durableId="652484887">
    <w:abstractNumId w:val="0"/>
  </w:num>
  <w:num w:numId="4" w16cid:durableId="38864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CD"/>
    <w:rsid w:val="00097ECD"/>
    <w:rsid w:val="00280D29"/>
    <w:rsid w:val="0047554D"/>
    <w:rsid w:val="00925F74"/>
    <w:rsid w:val="00EF304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0A728F71"/>
  <w15:chartTrackingRefBased/>
  <w15:docId w15:val="{CE411991-4372-49A7-83FA-635053E7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405</Words>
  <Characters>2130</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13-1814; Theft of means of transportation; affidavit; classification</dc:title>
  <dc:subject>Theft of means of transportation; affidavit; classification</dc:subject>
  <dc:creator>Arizona Legislative Council</dc:creator>
  <cp:keywords/>
  <dc:description>0024.doc - 481R - 2007</dc:description>
  <cp:lastModifiedBy>dbupdate</cp:lastModifiedBy>
  <cp:revision>2</cp:revision>
  <cp:lastPrinted>1601-01-01T00:00:00Z</cp:lastPrinted>
  <dcterms:created xsi:type="dcterms:W3CDTF">2025-09-20T02:25:00Z</dcterms:created>
  <dcterms:modified xsi:type="dcterms:W3CDTF">2025-09-20T02:25:00Z</dcterms:modified>
</cp:coreProperties>
</file>