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8EC1" w14:textId="77777777" w:rsidR="00E84A9B" w:rsidRPr="00766CD6" w:rsidRDefault="00E84A9B" w:rsidP="00E84A9B">
      <w:pPr>
        <w:pStyle w:val="SEC06-18"/>
        <w:rPr>
          <w:rFonts w:ascii="Courier New" w:hAnsi="Courier New"/>
        </w:rPr>
      </w:pPr>
      <w:r w:rsidRPr="00766CD6">
        <w:rPr>
          <w:rFonts w:ascii="Courier New" w:hAnsi="Courier New"/>
          <w:vanish/>
        </w:rPr>
        <w:fldChar w:fldCharType="begin"/>
      </w:r>
      <w:r w:rsidRPr="00766CD6">
        <w:rPr>
          <w:rFonts w:ascii="Courier New" w:hAnsi="Courier New"/>
          <w:vanish/>
        </w:rPr>
        <w:instrText xml:space="preserve"> COMMENTS START_STATUTE \* MERGEFORMAT </w:instrText>
      </w:r>
      <w:r w:rsidRPr="00766CD6">
        <w:rPr>
          <w:rFonts w:ascii="Courier New" w:hAnsi="Courier New"/>
          <w:vanish/>
        </w:rPr>
        <w:fldChar w:fldCharType="separate"/>
      </w:r>
      <w:r w:rsidRPr="00766CD6">
        <w:rPr>
          <w:rFonts w:ascii="Courier New" w:hAnsi="Courier New"/>
          <w:vanish/>
        </w:rPr>
        <w:t>START_STATUTE</w:t>
      </w:r>
      <w:r w:rsidRPr="00766CD6">
        <w:rPr>
          <w:rFonts w:ascii="Courier New" w:hAnsi="Courier New"/>
          <w:vanish/>
        </w:rPr>
        <w:fldChar w:fldCharType="end"/>
      </w:r>
      <w:r w:rsidRPr="00766CD6">
        <w:rPr>
          <w:rStyle w:val="SNUM"/>
          <w:rFonts w:ascii="Courier New" w:hAnsi="Courier New"/>
        </w:rPr>
        <w:t>13-1417</w:t>
      </w:r>
      <w:r w:rsidRPr="00766CD6">
        <w:rPr>
          <w:rFonts w:ascii="Courier New" w:hAnsi="Courier New"/>
        </w:rPr>
        <w:t>.  </w:t>
      </w:r>
      <w:r w:rsidRPr="00766CD6">
        <w:rPr>
          <w:rStyle w:val="SECHEAD"/>
          <w:rFonts w:ascii="Courier New" w:hAnsi="Courier New"/>
        </w:rPr>
        <w:t>Continuous sexual abuse of a child; classification</w:t>
      </w:r>
    </w:p>
    <w:p w14:paraId="49F73FEE" w14:textId="77777777" w:rsidR="00E84A9B" w:rsidRPr="00766CD6" w:rsidRDefault="00E84A9B" w:rsidP="00E84A9B">
      <w:pPr>
        <w:pStyle w:val="P06-00"/>
        <w:rPr>
          <w:rFonts w:ascii="Courier New" w:hAnsi="Courier New"/>
        </w:rPr>
      </w:pPr>
      <w:r w:rsidRPr="00766CD6">
        <w:rPr>
          <w:rFonts w:ascii="Courier New" w:hAnsi="Courier New"/>
        </w:rPr>
        <w:t xml:space="preserve">A.  A person who over a period of three months or more in duration engages in three or more </w:t>
      </w:r>
      <w:r w:rsidR="00A137C4" w:rsidRPr="00766CD6">
        <w:rPr>
          <w:rFonts w:ascii="Courier New" w:hAnsi="Courier New"/>
        </w:rPr>
        <w:t>acts in violation of section 13</w:t>
      </w:r>
      <w:r w:rsidR="00A137C4" w:rsidRPr="00766CD6">
        <w:rPr>
          <w:rFonts w:ascii="Courier New" w:hAnsi="Courier New"/>
        </w:rPr>
        <w:noBreakHyphen/>
        <w:t>1405, 13</w:t>
      </w:r>
      <w:r w:rsidR="00A137C4" w:rsidRPr="00766CD6">
        <w:rPr>
          <w:rFonts w:ascii="Courier New" w:hAnsi="Courier New"/>
        </w:rPr>
        <w:noBreakHyphen/>
      </w:r>
      <w:r w:rsidRPr="00766CD6">
        <w:rPr>
          <w:rFonts w:ascii="Courier New" w:hAnsi="Courier New"/>
        </w:rPr>
        <w:t>1406 or 13</w:t>
      </w:r>
      <w:r w:rsidRPr="00766CD6">
        <w:rPr>
          <w:rFonts w:ascii="Courier New" w:hAnsi="Courier New"/>
        </w:rPr>
        <w:noBreakHyphen/>
        <w:t>1410 with a child who is under fourteen years of age is guilty of continuous sexual abuse of a child.</w:t>
      </w:r>
    </w:p>
    <w:p w14:paraId="2D5C61AF" w14:textId="77777777" w:rsidR="00E84A9B" w:rsidRPr="00766CD6" w:rsidRDefault="00E84A9B" w:rsidP="00E84A9B">
      <w:pPr>
        <w:pStyle w:val="P06-00"/>
        <w:rPr>
          <w:rFonts w:ascii="Courier New" w:hAnsi="Courier New"/>
        </w:rPr>
      </w:pPr>
      <w:r w:rsidRPr="00766CD6">
        <w:rPr>
          <w:rFonts w:ascii="Courier New" w:hAnsi="Courier New"/>
        </w:rPr>
        <w:t xml:space="preserve">B.  Continuous sexual abuse of a child is a class 2 felony and is </w:t>
      </w:r>
      <w:r w:rsidR="00A137C4" w:rsidRPr="00766CD6">
        <w:rPr>
          <w:rFonts w:ascii="Courier New" w:hAnsi="Courier New"/>
        </w:rPr>
        <w:t xml:space="preserve">punishable pursuant to section </w:t>
      </w:r>
      <w:r w:rsidRPr="00766CD6">
        <w:rPr>
          <w:rFonts w:ascii="Courier New" w:hAnsi="Courier New"/>
        </w:rPr>
        <w:t>13</w:t>
      </w:r>
      <w:r w:rsidR="00A137C4" w:rsidRPr="00766CD6">
        <w:rPr>
          <w:rFonts w:ascii="Courier New" w:hAnsi="Courier New"/>
        </w:rPr>
        <w:noBreakHyphen/>
      </w:r>
      <w:r w:rsidRPr="00766CD6">
        <w:rPr>
          <w:rFonts w:ascii="Courier New" w:hAnsi="Courier New"/>
        </w:rPr>
        <w:t>705.</w:t>
      </w:r>
    </w:p>
    <w:p w14:paraId="4C1C3058" w14:textId="77777777" w:rsidR="00E84A9B" w:rsidRPr="00766CD6" w:rsidRDefault="00E84A9B" w:rsidP="00E84A9B">
      <w:pPr>
        <w:pStyle w:val="P06-00"/>
        <w:rPr>
          <w:rFonts w:ascii="Courier New" w:hAnsi="Courier New"/>
        </w:rPr>
      </w:pPr>
      <w:r w:rsidRPr="00766CD6">
        <w:rPr>
          <w:rFonts w:ascii="Courier New" w:hAnsi="Courier New"/>
        </w:rPr>
        <w:t>C.  To convict a person of continuous sexual abuse of a child, the trier of fact shall unanimously agree that the requisite number of acts occurred.  The trier of fact does not need to agree on which acts constitute the requisite number.</w:t>
      </w:r>
    </w:p>
    <w:p w14:paraId="70777B87" w14:textId="77777777" w:rsidR="00E84A9B" w:rsidRPr="00766CD6" w:rsidRDefault="00E84A9B" w:rsidP="00E84A9B">
      <w:pPr>
        <w:pStyle w:val="P06-00"/>
        <w:keepNext/>
        <w:keepLines/>
        <w:rPr>
          <w:rFonts w:ascii="Courier New" w:hAnsi="Courier New"/>
        </w:rPr>
      </w:pPr>
      <w:r w:rsidRPr="00766CD6">
        <w:rPr>
          <w:rFonts w:ascii="Courier New" w:hAnsi="Courier New"/>
        </w:rPr>
        <w:t xml:space="preserve">D.  Any other felony sexual offense involving the victim shall not be charged in the same proceeding with a charge under this section unless the other charged felony sexual offense occurred outside the time period charged under this section or the other felony sexual offense is charged in the alternative.  A defendant may be charged with only one count under this section unless more than one victim is involved.  If more than one victim is involved, a separate count may be charged for each victim. </w:t>
      </w:r>
      <w:r w:rsidRPr="00766CD6">
        <w:rPr>
          <w:rFonts w:ascii="Courier New" w:hAnsi="Courier New"/>
          <w:vanish/>
        </w:rPr>
        <w:fldChar w:fldCharType="begin"/>
      </w:r>
      <w:r w:rsidRPr="00766CD6">
        <w:rPr>
          <w:rFonts w:ascii="Courier New" w:hAnsi="Courier New"/>
          <w:vanish/>
        </w:rPr>
        <w:instrText xml:space="preserve"> COMMENTS END_STATUTE \* MERGEFORMAT </w:instrText>
      </w:r>
      <w:r w:rsidRPr="00766CD6">
        <w:rPr>
          <w:rFonts w:ascii="Courier New" w:hAnsi="Courier New"/>
          <w:vanish/>
        </w:rPr>
        <w:fldChar w:fldCharType="separate"/>
      </w:r>
      <w:r w:rsidRPr="00766CD6">
        <w:rPr>
          <w:rFonts w:ascii="Courier New" w:hAnsi="Courier New"/>
          <w:vanish/>
        </w:rPr>
        <w:t>END_STATUTE</w:t>
      </w:r>
      <w:r w:rsidRPr="00766CD6">
        <w:rPr>
          <w:rFonts w:ascii="Courier New" w:hAnsi="Courier New"/>
          <w:vanish/>
        </w:rPr>
        <w:fldChar w:fldCharType="end"/>
      </w:r>
    </w:p>
    <w:p w14:paraId="32CAE8E6" w14:textId="77777777" w:rsidR="00E84A9B" w:rsidRPr="00766CD6" w:rsidRDefault="00E84A9B" w:rsidP="00E84A9B">
      <w:pPr>
        <w:rPr>
          <w:rFonts w:ascii="Courier New" w:hAnsi="Courier New"/>
        </w:rPr>
      </w:pPr>
    </w:p>
    <w:sectPr w:rsidR="00E84A9B" w:rsidRPr="00766CD6" w:rsidSect="00E84A9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3863" w14:textId="77777777" w:rsidR="00D721C7" w:rsidRDefault="00D721C7">
      <w:r>
        <w:separator/>
      </w:r>
    </w:p>
  </w:endnote>
  <w:endnote w:type="continuationSeparator" w:id="0">
    <w:p w14:paraId="0D596D1E" w14:textId="77777777" w:rsidR="00D721C7" w:rsidRDefault="00D7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86F6" w14:textId="77777777" w:rsidR="00D721C7" w:rsidRDefault="00D721C7">
      <w:r>
        <w:separator/>
      </w:r>
    </w:p>
  </w:footnote>
  <w:footnote w:type="continuationSeparator" w:id="0">
    <w:p w14:paraId="13FACD13" w14:textId="77777777" w:rsidR="00D721C7" w:rsidRDefault="00D7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7896774">
    <w:abstractNumId w:val="1"/>
  </w:num>
  <w:num w:numId="2" w16cid:durableId="405609142">
    <w:abstractNumId w:val="1"/>
  </w:num>
  <w:num w:numId="3" w16cid:durableId="8412842">
    <w:abstractNumId w:val="0"/>
  </w:num>
  <w:num w:numId="4" w16cid:durableId="154148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9B"/>
    <w:rsid w:val="000A528B"/>
    <w:rsid w:val="00766CD6"/>
    <w:rsid w:val="00A137C4"/>
    <w:rsid w:val="00D721C7"/>
    <w:rsid w:val="00E84A9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FA8CC0"/>
  <w15:chartTrackingRefBased/>
  <w15:docId w15:val="{97A3639E-AAE4-4D45-96A2-01AEB219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84A9B"/>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221</Words>
  <Characters>1039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13-1417; Continuous sexual abuse of a child; classification</dc:title>
  <dc:subject>Continuous sexual abuse of a child; classification</dc:subject>
  <dc:creator>Arizona Legislative Council</dc:creator>
  <cp:keywords/>
  <dc:description>0301.doc - 482R - 2008</dc:description>
  <cp:lastModifiedBy>dbupdate</cp:lastModifiedBy>
  <cp:revision>2</cp:revision>
  <cp:lastPrinted>1601-01-01T00:00:00Z</cp:lastPrinted>
  <dcterms:created xsi:type="dcterms:W3CDTF">2025-09-20T02:19:00Z</dcterms:created>
  <dcterms:modified xsi:type="dcterms:W3CDTF">2025-09-20T02:19:00Z</dcterms:modified>
</cp:coreProperties>
</file>