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34A5" w14:textId="152A3395" w:rsidR="00D8617B" w:rsidRPr="00E048E7" w:rsidRDefault="00D8617B" w:rsidP="00D8617B">
      <w:pPr>
        <w:pStyle w:val="SEC06-18"/>
        <w:rPr>
          <w:rFonts w:ascii="Courier New" w:hAnsi="Courier New" w:cs="Courier New"/>
        </w:rPr>
      </w:pPr>
      <w:r w:rsidRPr="00E048E7">
        <w:rPr>
          <w:rFonts w:ascii="Courier New" w:hAnsi="Courier New" w:cs="Courier New"/>
        </w:rPr>
        <w:fldChar w:fldCharType="begin"/>
      </w:r>
      <w:r w:rsidRPr="00E048E7">
        <w:rPr>
          <w:rFonts w:ascii="Courier New" w:hAnsi="Courier New" w:cs="Courier New"/>
        </w:rPr>
        <w:instrText xml:space="preserve"> COMMENTS START_STATUTE \* MERGEFORMAT </w:instrText>
      </w:r>
      <w:r w:rsidRPr="00E048E7">
        <w:rPr>
          <w:rFonts w:ascii="Courier New" w:hAnsi="Courier New" w:cs="Courier New"/>
        </w:rPr>
        <w:fldChar w:fldCharType="separate"/>
      </w:r>
      <w:r w:rsidRPr="00E048E7">
        <w:rPr>
          <w:rFonts w:ascii="Courier New" w:hAnsi="Courier New" w:cs="Courier New"/>
          <w:vanish/>
        </w:rPr>
        <w:t>START_STATUTE</w:t>
      </w:r>
      <w:r w:rsidRPr="00E048E7">
        <w:rPr>
          <w:rFonts w:ascii="Courier New" w:hAnsi="Courier New" w:cs="Courier New"/>
        </w:rPr>
        <w:fldChar w:fldCharType="end"/>
      </w:r>
      <w:r w:rsidRPr="00E048E7">
        <w:rPr>
          <w:rStyle w:val="SNUM"/>
          <w:rFonts w:ascii="Courier New" w:hAnsi="Courier New" w:cs="Courier New"/>
        </w:rPr>
        <w:t>13-1405.</w:t>
      </w:r>
      <w:r w:rsidRPr="00E048E7">
        <w:rPr>
          <w:rFonts w:ascii="Courier New" w:hAnsi="Courier New" w:cs="Courier New"/>
        </w:rPr>
        <w:t>  </w:t>
      </w:r>
      <w:r w:rsidRPr="00E048E7">
        <w:rPr>
          <w:rStyle w:val="SECHEAD"/>
          <w:rFonts w:ascii="Courier New" w:hAnsi="Courier New" w:cs="Courier New"/>
        </w:rPr>
        <w:t>Sexual conduct with a minor; classification</w:t>
      </w:r>
    </w:p>
    <w:p w14:paraId="2F008FD5" w14:textId="77777777" w:rsidR="00D8617B" w:rsidRPr="00E048E7" w:rsidRDefault="00D8617B" w:rsidP="00D8617B">
      <w:pPr>
        <w:pStyle w:val="P06-00"/>
        <w:rPr>
          <w:rFonts w:ascii="Courier New" w:hAnsi="Courier New" w:cs="Courier New"/>
        </w:rPr>
      </w:pPr>
      <w:r w:rsidRPr="00E048E7">
        <w:rPr>
          <w:rFonts w:ascii="Courier New" w:hAnsi="Courier New" w:cs="Courier New"/>
        </w:rPr>
        <w:t>A.  A person commits sexual conduct with a minor by intentionally or knowingly engaging in sexual intercourse or oral sexual contact with any person who is under eighteen years of age.</w:t>
      </w:r>
    </w:p>
    <w:p w14:paraId="222407CF" w14:textId="75A6A6EC" w:rsidR="00F540AD" w:rsidRPr="00E048E7" w:rsidRDefault="00D8617B" w:rsidP="00D8617B">
      <w:pPr>
        <w:pStyle w:val="P06-00"/>
        <w:rPr>
          <w:rFonts w:ascii="Courier New" w:hAnsi="Courier New" w:cs="Courier New"/>
        </w:rPr>
      </w:pPr>
      <w:r w:rsidRPr="00E048E7">
        <w:rPr>
          <w:rFonts w:ascii="Courier New" w:hAnsi="Courier New" w:cs="Courier New"/>
        </w:rPr>
        <w:t>B.  Sexual conduct with a minor who is twelve years of age or under and who suffers serious physical injury is a class 1 felony and is punishable by imprisonment in the custody of the state department of corrections for natural life as determined and in accordance with the procedures provided in section 13</w:t>
      </w:r>
      <w:r w:rsidRPr="00E048E7">
        <w:rPr>
          <w:rFonts w:ascii="Courier New" w:hAnsi="Courier New" w:cs="Courier New"/>
        </w:rPr>
        <w:noBreakHyphen/>
        <w:t>752.  A defendant who is sentenced to natural life is not eligible for commutation, parole, work furlough, work release or release from confinement on any basis.  Sexual conduct with a minor who is under fifteen years of age is a class 2 felony and is punishable pursuant to section 13</w:t>
      </w:r>
      <w:r w:rsidRPr="00E048E7">
        <w:rPr>
          <w:rFonts w:ascii="Courier New" w:hAnsi="Courier New" w:cs="Courier New"/>
        </w:rPr>
        <w:noBreakHyphen/>
        <w:t>705.  Sexual conduct with a minor who is at least fifteen years of age is a class 6 felony.  Sexual conduct with a minor who is at least fifteen years of age is a class 4 felony if the person is more than sixty months older than the victim and is older than twenty-one years of age at the time of the offense and, if placed on probation, the convicted person shall be sentenced to serve one year in jail.  Sexual conduct with a minor who is at least fifteen years of age is a class 2 felony if the person is or was in a position of trust and the convicted person is not eligible for suspension of sentence, probation, pardon or release from confinement on any basis except as specifically authorized by section 31</w:t>
      </w:r>
      <w:r w:rsidRPr="00E048E7">
        <w:rPr>
          <w:rFonts w:ascii="Courier New" w:hAnsi="Courier New" w:cs="Courier New"/>
        </w:rPr>
        <w:noBreakHyphen/>
        <w:t xml:space="preserve">233, subsection A or B until the sentence imposed has been served or commuted. </w:t>
      </w:r>
      <w:r w:rsidRPr="00E048E7">
        <w:rPr>
          <w:rFonts w:ascii="Courier New" w:hAnsi="Courier New" w:cs="Courier New"/>
        </w:rPr>
        <w:fldChar w:fldCharType="begin"/>
      </w:r>
      <w:r w:rsidRPr="00E048E7">
        <w:rPr>
          <w:rFonts w:ascii="Courier New" w:hAnsi="Courier New" w:cs="Courier New"/>
        </w:rPr>
        <w:instrText xml:space="preserve"> COMMENTS END_STATUTE \* MERGEFORMAT </w:instrText>
      </w:r>
      <w:r w:rsidRPr="00E048E7">
        <w:rPr>
          <w:rFonts w:ascii="Courier New" w:hAnsi="Courier New" w:cs="Courier New"/>
        </w:rPr>
        <w:fldChar w:fldCharType="separate"/>
      </w:r>
      <w:r w:rsidRPr="00E048E7">
        <w:rPr>
          <w:rFonts w:ascii="Courier New" w:hAnsi="Courier New" w:cs="Courier New"/>
          <w:vanish/>
        </w:rPr>
        <w:t>END_STATUTE</w:t>
      </w:r>
      <w:r w:rsidRPr="00E048E7">
        <w:rPr>
          <w:rFonts w:ascii="Courier New" w:hAnsi="Courier New" w:cs="Courier New"/>
        </w:rPr>
        <w:fldChar w:fldCharType="end"/>
      </w:r>
    </w:p>
    <w:sectPr w:rsidR="00F540AD" w:rsidRPr="00E048E7" w:rsidSect="00D8617B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7383" w14:textId="77777777" w:rsidR="00D8617B" w:rsidRDefault="00D8617B">
      <w:r>
        <w:separator/>
      </w:r>
    </w:p>
  </w:endnote>
  <w:endnote w:type="continuationSeparator" w:id="0">
    <w:p w14:paraId="3A8D9558" w14:textId="77777777" w:rsidR="00D8617B" w:rsidRDefault="00D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DED7" w14:textId="77777777" w:rsidR="00D8617B" w:rsidRDefault="00D8617B">
      <w:r>
        <w:separator/>
      </w:r>
    </w:p>
  </w:footnote>
  <w:footnote w:type="continuationSeparator" w:id="0">
    <w:p w14:paraId="657B5AAC" w14:textId="77777777" w:rsidR="00D8617B" w:rsidRDefault="00D8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625887325">
    <w:abstractNumId w:val="8"/>
  </w:num>
  <w:num w:numId="2" w16cid:durableId="1829513220">
    <w:abstractNumId w:val="8"/>
  </w:num>
  <w:num w:numId="3" w16cid:durableId="2070955343">
    <w:abstractNumId w:val="7"/>
  </w:num>
  <w:num w:numId="4" w16cid:durableId="767307294">
    <w:abstractNumId w:val="7"/>
  </w:num>
  <w:num w:numId="5" w16cid:durableId="1307512793">
    <w:abstractNumId w:val="10"/>
  </w:num>
  <w:num w:numId="6" w16cid:durableId="986130839">
    <w:abstractNumId w:val="11"/>
  </w:num>
  <w:num w:numId="7" w16cid:durableId="1089932247">
    <w:abstractNumId w:val="12"/>
  </w:num>
  <w:num w:numId="8" w16cid:durableId="436869812">
    <w:abstractNumId w:val="9"/>
  </w:num>
  <w:num w:numId="9" w16cid:durableId="1014651185">
    <w:abstractNumId w:val="6"/>
  </w:num>
  <w:num w:numId="10" w16cid:durableId="871841044">
    <w:abstractNumId w:val="5"/>
  </w:num>
  <w:num w:numId="11" w16cid:durableId="1248735181">
    <w:abstractNumId w:val="4"/>
  </w:num>
  <w:num w:numId="12" w16cid:durableId="670110176">
    <w:abstractNumId w:val="3"/>
  </w:num>
  <w:num w:numId="13" w16cid:durableId="612323261">
    <w:abstractNumId w:val="2"/>
  </w:num>
  <w:num w:numId="14" w16cid:durableId="1631281272">
    <w:abstractNumId w:val="1"/>
  </w:num>
  <w:num w:numId="15" w16cid:durableId="5775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7B"/>
    <w:rsid w:val="00010503"/>
    <w:rsid w:val="00033AE7"/>
    <w:rsid w:val="00D8617B"/>
    <w:rsid w:val="00E048E7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D348F"/>
  <w15:chartTrackingRefBased/>
  <w15:docId w15:val="{C17D9CAE-54F5-4863-BF24-C6912BBE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D8617B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310</Words>
  <Characters>1423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13-1405; Sexual conduct with a minor; classification</dc:title>
  <dc:subject>Sexual conduct with a minor; classification</dc:subject>
  <dc:creator>Arizona Legislative Council</dc:creator>
  <cp:keywords/>
  <dc:description>0049.docx - 571R - 2025</dc:description>
  <cp:lastModifiedBy>dbupdate</cp:lastModifiedBy>
  <cp:revision>2</cp:revision>
  <dcterms:created xsi:type="dcterms:W3CDTF">2025-09-20T02:17:00Z</dcterms:created>
  <dcterms:modified xsi:type="dcterms:W3CDTF">2025-09-20T02:17:00Z</dcterms:modified>
</cp:coreProperties>
</file>