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4E6F" w14:textId="48DFD7DB" w:rsidR="00F10A0B" w:rsidRPr="0028166B" w:rsidRDefault="00F10A0B" w:rsidP="00F10A0B">
      <w:pPr>
        <w:pStyle w:val="SEC06-18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fldChar w:fldCharType="begin"/>
      </w:r>
      <w:r w:rsidRPr="0028166B">
        <w:rPr>
          <w:rFonts w:ascii="Courier New" w:hAnsi="Courier New" w:cs="Courier New"/>
        </w:rPr>
        <w:instrText xml:space="preserve"> COMMENTS START_STATUTE \* MERGEFORMAT </w:instrText>
      </w:r>
      <w:r w:rsidRPr="0028166B">
        <w:rPr>
          <w:rFonts w:ascii="Courier New" w:hAnsi="Courier New" w:cs="Courier New"/>
        </w:rPr>
        <w:fldChar w:fldCharType="separate"/>
      </w:r>
      <w:r w:rsidRPr="0028166B">
        <w:rPr>
          <w:rFonts w:ascii="Courier New" w:hAnsi="Courier New" w:cs="Courier New"/>
          <w:vanish/>
        </w:rPr>
        <w:t>START_STATUTE</w:t>
      </w:r>
      <w:r w:rsidRPr="0028166B">
        <w:rPr>
          <w:rFonts w:ascii="Courier New" w:hAnsi="Courier New" w:cs="Courier New"/>
        </w:rPr>
        <w:fldChar w:fldCharType="end"/>
      </w:r>
      <w:r w:rsidRPr="0028166B">
        <w:rPr>
          <w:rStyle w:val="SNUM"/>
          <w:rFonts w:ascii="Courier New" w:hAnsi="Courier New" w:cs="Courier New"/>
        </w:rPr>
        <w:t>13-1213</w:t>
      </w:r>
      <w:r w:rsidRPr="0028166B">
        <w:rPr>
          <w:rFonts w:ascii="Courier New" w:hAnsi="Courier New" w:cs="Courier New"/>
        </w:rPr>
        <w:t>.  </w:t>
      </w:r>
      <w:r w:rsidRPr="0028166B">
        <w:rPr>
          <w:rStyle w:val="SECHEAD"/>
          <w:rFonts w:ascii="Courier New" w:hAnsi="Courier New" w:cs="Courier New"/>
        </w:rPr>
        <w:t>Aiming a laser pointer at a peace officer or an occupied aircraft; classification; definitions</w:t>
      </w:r>
    </w:p>
    <w:p w14:paraId="5790B7F0" w14:textId="2F8457F6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>A.  A person commits aiming a laser pointer at a peace officer if the person intentionally, knowingly or recklessly directs the beam of light from a laser pointer at another person and the person knows or reasonably should know that the other person is a peace officer.</w:t>
      </w:r>
    </w:p>
    <w:p w14:paraId="65ED5431" w14:textId="2109DC1B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>B.  A person commits aiming a laser pointer at an occupied aircraft if the person intentionally, knowingly or recklessly directs the beam of light from a laser pointer at an aircraft and the person knows or reasonably should know that the aircraft is occupied.</w:t>
      </w:r>
    </w:p>
    <w:p w14:paraId="5CC3D795" w14:textId="77777777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 xml:space="preserve">C.  Intentionally or knowingly aiming a laser pointer at a peace officer is a class 5 felony.  Recklessly aiming a laser pointer at a peace officer is a class 1 misdemeanor. </w:t>
      </w:r>
    </w:p>
    <w:p w14:paraId="60324BAA" w14:textId="65C20CC6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>D.  Intentionally, knowingly or recklessly aiming a laser pointer at an occupied aircraft is a class 2 felony if the act causes the pilot to crash the aircraft or perform an emergency landing.  Intentionally, knowingly or recklessly aiming a laser pointer at an occupied aircraft is a class 3 felony if the act renders the pilot unable to safely operate the aircraft.  Intentionally or knowingly aiming a laser pointer at an occupied aircraft is a class 6 felony.  Recklessly aiming a laser pointer at an occupied aircraft is a class 1 misdemeanor.  </w:t>
      </w:r>
    </w:p>
    <w:p w14:paraId="048D9F1D" w14:textId="77777777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>E.  For the purposes of this section:</w:t>
      </w:r>
    </w:p>
    <w:p w14:paraId="481DD3A8" w14:textId="55387843" w:rsidR="00F10A0B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>1.  "Aircraft" means any vehicle that is used for flight in the air by buoyancy or by the dynamic action of air on the vehicle's surfaces, including airplanes, gliders and helicopters.</w:t>
      </w:r>
    </w:p>
    <w:p w14:paraId="2E5BF274" w14:textId="7633B59E" w:rsidR="00F540AD" w:rsidRPr="0028166B" w:rsidRDefault="00F10A0B" w:rsidP="00F10A0B">
      <w:pPr>
        <w:pStyle w:val="P06-00"/>
        <w:rPr>
          <w:rFonts w:ascii="Courier New" w:hAnsi="Courier New" w:cs="Courier New"/>
        </w:rPr>
      </w:pPr>
      <w:r w:rsidRPr="0028166B">
        <w:rPr>
          <w:rFonts w:ascii="Courier New" w:hAnsi="Courier New" w:cs="Courier New"/>
        </w:rPr>
        <w:t xml:space="preserve">2.  "Laser pointer" means any device that emits an intense beam of light amplified by stimulated emission of electromagnetic radiation. </w:t>
      </w:r>
      <w:r w:rsidRPr="0028166B">
        <w:rPr>
          <w:rFonts w:ascii="Courier New" w:hAnsi="Courier New" w:cs="Courier New"/>
        </w:rPr>
        <w:fldChar w:fldCharType="begin"/>
      </w:r>
      <w:r w:rsidRPr="0028166B">
        <w:rPr>
          <w:rFonts w:ascii="Courier New" w:hAnsi="Courier New" w:cs="Courier New"/>
        </w:rPr>
        <w:instrText xml:space="preserve"> COMMENTS END_STATUTE \* MERGEFORMAT </w:instrText>
      </w:r>
      <w:r w:rsidRPr="0028166B">
        <w:rPr>
          <w:rFonts w:ascii="Courier New" w:hAnsi="Courier New" w:cs="Courier New"/>
        </w:rPr>
        <w:fldChar w:fldCharType="separate"/>
      </w:r>
      <w:r w:rsidRPr="0028166B">
        <w:rPr>
          <w:rFonts w:ascii="Courier New" w:hAnsi="Courier New" w:cs="Courier New"/>
          <w:vanish/>
        </w:rPr>
        <w:t>END_STATUTE</w:t>
      </w:r>
      <w:r w:rsidRPr="0028166B">
        <w:rPr>
          <w:rFonts w:ascii="Courier New" w:hAnsi="Courier New" w:cs="Courier New"/>
        </w:rPr>
        <w:fldChar w:fldCharType="end"/>
      </w:r>
    </w:p>
    <w:sectPr w:rsidR="00F540AD" w:rsidRPr="0028166B" w:rsidSect="00F10A0B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3714" w14:textId="77777777" w:rsidR="00F10A0B" w:rsidRDefault="00F10A0B">
      <w:r>
        <w:separator/>
      </w:r>
    </w:p>
  </w:endnote>
  <w:endnote w:type="continuationSeparator" w:id="0">
    <w:p w14:paraId="43F5185F" w14:textId="77777777" w:rsidR="00F10A0B" w:rsidRDefault="00F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7F3" w14:textId="77777777" w:rsidR="00F10A0B" w:rsidRDefault="00F10A0B">
      <w:r>
        <w:separator/>
      </w:r>
    </w:p>
  </w:footnote>
  <w:footnote w:type="continuationSeparator" w:id="0">
    <w:p w14:paraId="6CCE497B" w14:textId="77777777" w:rsidR="00F10A0B" w:rsidRDefault="00F1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0B"/>
    <w:rsid w:val="00010503"/>
    <w:rsid w:val="00033AE7"/>
    <w:rsid w:val="0028166B"/>
    <w:rsid w:val="00760B3E"/>
    <w:rsid w:val="00E41B6D"/>
    <w:rsid w:val="00E623A6"/>
    <w:rsid w:val="00F10A0B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7D38B"/>
  <w15:chartTrackingRefBased/>
  <w15:docId w15:val="{FB9DF5BB-7638-40F9-B55B-7C9C3D0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link w:val="SEC06-18Char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F10A0B"/>
    <w:rPr>
      <w:rFonts w:ascii="Letter Gothic-Drafting" w:hAnsi="Letter Gothic-Drafting"/>
      <w:b/>
      <w:snapToGrid w:val="0"/>
    </w:rPr>
  </w:style>
  <w:style w:type="character" w:customStyle="1" w:styleId="SEC06-18Char">
    <w:name w:val="SEC 06-18 Char"/>
    <w:link w:val="SEC06-18"/>
    <w:rsid w:val="00F10A0B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307</Words>
  <Characters>1521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13-1213; Aiming a laser pointer at a peace officer or an occupied aircraft; classification; definitions</dc:title>
  <dc:subject>Aiming a laser pointer at a peace officer or an occupied aircraft; classification; definitions</dc:subject>
  <dc:creator>Arizona Legislative Council</dc:creator>
  <cp:keywords/>
  <dc:description>0260.docx - 552R - 2022</dc:description>
  <cp:lastModifiedBy>dbupdate</cp:lastModifiedBy>
  <cp:revision>2</cp:revision>
  <dcterms:created xsi:type="dcterms:W3CDTF">2023-09-14T05:00:00Z</dcterms:created>
  <dcterms:modified xsi:type="dcterms:W3CDTF">2023-09-14T05:00:00Z</dcterms:modified>
</cp:coreProperties>
</file>