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02546" w14:textId="77777777" w:rsidR="00E85F98" w:rsidRPr="008413B1" w:rsidRDefault="00E85F98" w:rsidP="00E85F98">
      <w:pPr>
        <w:pStyle w:val="SEC06-18"/>
        <w:rPr>
          <w:rFonts w:ascii="Courier New" w:hAnsi="Courier New"/>
        </w:rPr>
      </w:pPr>
      <w:r w:rsidRPr="008413B1">
        <w:rPr>
          <w:rFonts w:ascii="Courier New" w:hAnsi="Courier New"/>
          <w:vanish/>
        </w:rPr>
        <w:fldChar w:fldCharType="begin"/>
      </w:r>
      <w:r w:rsidRPr="008413B1">
        <w:rPr>
          <w:rFonts w:ascii="Courier New" w:hAnsi="Courier New"/>
          <w:vanish/>
        </w:rPr>
        <w:instrText xml:space="preserve"> COMMENTS START_STATUTE \* MERGEFORMAT </w:instrText>
      </w:r>
      <w:r w:rsidRPr="008413B1">
        <w:rPr>
          <w:rFonts w:ascii="Courier New" w:hAnsi="Courier New"/>
          <w:vanish/>
        </w:rPr>
        <w:fldChar w:fldCharType="separate"/>
      </w:r>
      <w:r w:rsidRPr="008413B1">
        <w:rPr>
          <w:rFonts w:ascii="Courier New" w:hAnsi="Courier New"/>
          <w:vanish/>
        </w:rPr>
        <w:t>START_STATUTE</w:t>
      </w:r>
      <w:r w:rsidRPr="008413B1">
        <w:rPr>
          <w:rFonts w:ascii="Courier New" w:hAnsi="Courier New"/>
          <w:vanish/>
        </w:rPr>
        <w:fldChar w:fldCharType="end"/>
      </w:r>
      <w:r w:rsidRPr="008413B1">
        <w:rPr>
          <w:rStyle w:val="SNUM"/>
          <w:rFonts w:ascii="Courier New" w:hAnsi="Courier New"/>
        </w:rPr>
        <w:t>13-1207</w:t>
      </w:r>
      <w:r w:rsidRPr="008413B1">
        <w:rPr>
          <w:rFonts w:ascii="Courier New" w:hAnsi="Courier New"/>
        </w:rPr>
        <w:t>.  </w:t>
      </w:r>
      <w:r w:rsidRPr="008413B1">
        <w:rPr>
          <w:rStyle w:val="SECHEAD"/>
          <w:rFonts w:ascii="Courier New" w:hAnsi="Courier New"/>
        </w:rPr>
        <w:t>Prisoners who commit assault with intent to incite to riot or participate in riot; classification</w:t>
      </w:r>
    </w:p>
    <w:p w14:paraId="4AB2B72F" w14:textId="77777777" w:rsidR="00E85F98" w:rsidRPr="008413B1" w:rsidRDefault="00E85F98" w:rsidP="00E85F98">
      <w:pPr>
        <w:pStyle w:val="P06-00"/>
        <w:rPr>
          <w:rFonts w:ascii="Courier New" w:hAnsi="Courier New"/>
        </w:rPr>
      </w:pPr>
      <w:r w:rsidRPr="008413B1">
        <w:rPr>
          <w:rFonts w:ascii="Courier New" w:hAnsi="Courier New"/>
        </w:rPr>
        <w:t xml:space="preserve">A.  A person, while in the custody of the state department of corrections or a county or city jail, who commits assault on another person with the intent to incite to riot or who participates in a riot is guilty of a class 2 felony. </w:t>
      </w:r>
    </w:p>
    <w:p w14:paraId="452A6E39" w14:textId="77777777" w:rsidR="00E85F98" w:rsidRPr="008413B1" w:rsidRDefault="00E85F98" w:rsidP="00E85F98">
      <w:pPr>
        <w:pStyle w:val="P06-00"/>
        <w:rPr>
          <w:rFonts w:ascii="Courier New" w:hAnsi="Courier New"/>
        </w:rPr>
      </w:pPr>
      <w:r w:rsidRPr="008413B1">
        <w:rPr>
          <w:rFonts w:ascii="Courier New" w:hAnsi="Courier New"/>
        </w:rPr>
        <w:t xml:space="preserve">B.  A person who is convicted of a violation of this section shall not be eligible for suspension of sentence, probation, pardon or release from confinement on any basis until the sentence imposed by the court has been served or commuted and the sentence shall be consecutive to any other sentence presently being served by the convicted person. </w:t>
      </w:r>
      <w:r w:rsidRPr="008413B1">
        <w:rPr>
          <w:rFonts w:ascii="Courier New" w:hAnsi="Courier New"/>
          <w:vanish/>
        </w:rPr>
        <w:fldChar w:fldCharType="begin"/>
      </w:r>
      <w:r w:rsidRPr="008413B1">
        <w:rPr>
          <w:rFonts w:ascii="Courier New" w:hAnsi="Courier New"/>
          <w:vanish/>
        </w:rPr>
        <w:instrText xml:space="preserve"> COMMENTS END_STATUTE \* MERGEFORMAT </w:instrText>
      </w:r>
      <w:r w:rsidRPr="008413B1">
        <w:rPr>
          <w:rFonts w:ascii="Courier New" w:hAnsi="Courier New"/>
          <w:vanish/>
        </w:rPr>
        <w:fldChar w:fldCharType="separate"/>
      </w:r>
      <w:r w:rsidRPr="008413B1">
        <w:rPr>
          <w:rFonts w:ascii="Courier New" w:hAnsi="Courier New"/>
          <w:vanish/>
        </w:rPr>
        <w:t>END_STATUTE</w:t>
      </w:r>
      <w:r w:rsidRPr="008413B1">
        <w:rPr>
          <w:rFonts w:ascii="Courier New" w:hAnsi="Courier New"/>
          <w:vanish/>
        </w:rPr>
        <w:fldChar w:fldCharType="end"/>
      </w:r>
    </w:p>
    <w:p w14:paraId="07D36CFB" w14:textId="77777777" w:rsidR="00E85F98" w:rsidRPr="008413B1" w:rsidRDefault="00E85F98" w:rsidP="00E85F98">
      <w:pPr>
        <w:rPr>
          <w:rFonts w:ascii="Courier New" w:hAnsi="Courier New"/>
        </w:rPr>
      </w:pPr>
    </w:p>
    <w:sectPr w:rsidR="00E85F98" w:rsidRPr="008413B1" w:rsidSect="00E85F98">
      <w:type w:val="continuous"/>
      <w:pgSz w:w="12240" w:h="15840"/>
      <w:pgMar w:top="1440" w:right="1440" w:bottom="1440" w:left="187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1E3AC" w14:textId="77777777" w:rsidR="00B0044D" w:rsidRDefault="00B0044D">
      <w:r>
        <w:separator/>
      </w:r>
    </w:p>
  </w:endnote>
  <w:endnote w:type="continuationSeparator" w:id="0">
    <w:p w14:paraId="788E63DC" w14:textId="77777777" w:rsidR="00B0044D" w:rsidRDefault="00B0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89EB7" w14:textId="77777777" w:rsidR="00B0044D" w:rsidRDefault="00B0044D">
      <w:r>
        <w:separator/>
      </w:r>
    </w:p>
  </w:footnote>
  <w:footnote w:type="continuationSeparator" w:id="0">
    <w:p w14:paraId="78C47236" w14:textId="77777777" w:rsidR="00B0044D" w:rsidRDefault="00B00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F98"/>
    <w:rsid w:val="008413B1"/>
    <w:rsid w:val="00B0044D"/>
    <w:rsid w:val="00E85F98"/>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CF9C5B7"/>
  <w15:chartTrackingRefBased/>
  <w15:docId w15:val="{E4EEA21B-C6CE-40F3-A063-A637DEDD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olor w:val="008000"/>
    </w:rPr>
  </w:style>
  <w:style w:type="character" w:customStyle="1" w:styleId="SPONSORS">
    <w:name w:val="SPONSORS"/>
  </w:style>
  <w:style w:type="character" w:customStyle="1" w:styleId="TITLE">
    <w:name w:val="TITLE"/>
    <w:basedOn w:val="DefaultParagraphFont"/>
    <w:rPr>
      <w:caps/>
      <w:color w:val="0000FF"/>
    </w:rPr>
  </w:style>
  <w:style w:type="character" w:customStyle="1" w:styleId="UP">
    <w:name w:val="UP"/>
    <w:basedOn w:val="DefaultParagraphFont"/>
    <w:rPr>
      <w:caps/>
      <w:noProof w:val="0"/>
      <w:color w:val="0000FF"/>
      <w:lang w:val="en-US"/>
    </w:rPr>
  </w:style>
  <w:style w:type="character" w:customStyle="1" w:styleId="P06-00Char">
    <w:name w:val="P 06-00 Char"/>
    <w:basedOn w:val="DefaultParagraphFont"/>
    <w:link w:val="P06-00"/>
    <w:rsid w:val="00E85F98"/>
    <w:rPr>
      <w:rFonts w:ascii="Letter-Gothic-Drafting" w:hAnsi="Letter-Gothic-Drafting"/>
      <w:b/>
      <w:snapToGrid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138</Words>
  <Characters>658</Characters>
  <Application>Microsoft Office Word</Application>
  <DocSecurity>0</DocSecurity>
  <Lines>12</Lines>
  <Paragraphs>4</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13-1207; Prisoners who commit assault with intent to incite to riot or participate in riot; classification</dc:title>
  <dc:subject>Prisoners who commit assault with intent to incite to riot or participate in riot; classification</dc:subject>
  <dc:creator>Arizona Legislative Council</dc:creator>
  <cp:keywords/>
  <dc:description>0090.doc - 501R - 2011</dc:description>
  <cp:lastModifiedBy>dbupdate</cp:lastModifiedBy>
  <cp:revision>2</cp:revision>
  <cp:lastPrinted>1601-01-01T00:00:00Z</cp:lastPrinted>
  <dcterms:created xsi:type="dcterms:W3CDTF">2023-09-14T04:59:00Z</dcterms:created>
  <dcterms:modified xsi:type="dcterms:W3CDTF">2023-09-14T04:59:00Z</dcterms:modified>
</cp:coreProperties>
</file>