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DB414" w14:textId="77777777" w:rsidR="00C45D79" w:rsidRPr="0044451E" w:rsidRDefault="00C45D79" w:rsidP="00C45D79">
      <w:pPr>
        <w:pStyle w:val="SEC06-17"/>
        <w:rPr>
          <w:rFonts w:ascii="Courier New" w:hAnsi="Courier New" w:cs="Courier New"/>
        </w:rPr>
      </w:pPr>
      <w:r w:rsidRPr="0044451E">
        <w:rPr>
          <w:rFonts w:ascii="Courier New" w:hAnsi="Courier New" w:cs="Courier New"/>
        </w:rPr>
        <w:fldChar w:fldCharType="begin"/>
      </w:r>
      <w:r w:rsidRPr="0044451E">
        <w:rPr>
          <w:rFonts w:ascii="Courier New" w:hAnsi="Courier New" w:cs="Courier New"/>
        </w:rPr>
        <w:instrText xml:space="preserve"> COMMENTS START_STATUTE \* MERGEFORMAT </w:instrText>
      </w:r>
      <w:r w:rsidRPr="0044451E">
        <w:rPr>
          <w:rFonts w:ascii="Courier New" w:hAnsi="Courier New" w:cs="Courier New"/>
        </w:rPr>
        <w:fldChar w:fldCharType="separate"/>
      </w:r>
      <w:r w:rsidRPr="0044451E">
        <w:rPr>
          <w:rFonts w:ascii="Courier New" w:hAnsi="Courier New" w:cs="Courier New"/>
          <w:vanish/>
        </w:rPr>
        <w:t>START_STATUTE</w:t>
      </w:r>
      <w:r w:rsidRPr="0044451E">
        <w:rPr>
          <w:rFonts w:ascii="Courier New" w:hAnsi="Courier New" w:cs="Courier New"/>
        </w:rPr>
        <w:fldChar w:fldCharType="end"/>
      </w:r>
      <w:r w:rsidRPr="0044451E">
        <w:rPr>
          <w:rStyle w:val="SNUM"/>
          <w:rFonts w:ascii="Courier New" w:hAnsi="Courier New" w:cs="Courier New"/>
        </w:rPr>
        <w:t>13-911.</w:t>
      </w:r>
      <w:r w:rsidRPr="0044451E">
        <w:rPr>
          <w:rFonts w:ascii="Courier New" w:hAnsi="Courier New" w:cs="Courier New"/>
        </w:rPr>
        <w:t>  </w:t>
      </w:r>
      <w:r w:rsidRPr="0044451E">
        <w:rPr>
          <w:rStyle w:val="SECHEAD"/>
          <w:rFonts w:ascii="Courier New" w:hAnsi="Courier New" w:cs="Courier New"/>
        </w:rPr>
        <w:t>Sealing of arrest, conviction and sentencing records; requirements; fee; appeal; definition</w:t>
      </w:r>
    </w:p>
    <w:p w14:paraId="2A924067" w14:textId="77777777" w:rsidR="00C45D79" w:rsidRPr="0044451E" w:rsidRDefault="00C45D79" w:rsidP="00C45D79">
      <w:pPr>
        <w:pStyle w:val="P06-00"/>
        <w:rPr>
          <w:rFonts w:ascii="Courier New" w:hAnsi="Courier New" w:cs="Courier New"/>
        </w:rPr>
      </w:pPr>
      <w:r w:rsidRPr="0044451E">
        <w:rPr>
          <w:rFonts w:ascii="Courier New" w:hAnsi="Courier New" w:cs="Courier New"/>
        </w:rPr>
        <w:t>A.  A person may file a petition to seal all case records related to a criminal offense if the person was:</w:t>
      </w:r>
    </w:p>
    <w:p w14:paraId="47BD80CA" w14:textId="77777777" w:rsidR="00C45D79" w:rsidRPr="0044451E" w:rsidRDefault="00C45D79" w:rsidP="00C45D79">
      <w:pPr>
        <w:pStyle w:val="P06-00"/>
        <w:rPr>
          <w:rFonts w:ascii="Courier New" w:hAnsi="Courier New" w:cs="Courier New"/>
        </w:rPr>
      </w:pPr>
      <w:r w:rsidRPr="0044451E">
        <w:rPr>
          <w:rFonts w:ascii="Courier New" w:hAnsi="Courier New" w:cs="Courier New"/>
        </w:rPr>
        <w:t>1.  Convicted of a criminal offense and has completed all of the terms and conditions of the sentence that was imposed by the court, including the payment of all monetary obligations and restitution to all victims.</w:t>
      </w:r>
    </w:p>
    <w:p w14:paraId="4C02A943" w14:textId="77777777" w:rsidR="00C45D79" w:rsidRPr="0044451E" w:rsidRDefault="00C45D79" w:rsidP="00C45D79">
      <w:pPr>
        <w:pStyle w:val="P06-00"/>
        <w:rPr>
          <w:rFonts w:ascii="Courier New" w:hAnsi="Courier New" w:cs="Courier New"/>
        </w:rPr>
      </w:pPr>
      <w:r w:rsidRPr="0044451E">
        <w:rPr>
          <w:rFonts w:ascii="Courier New" w:hAnsi="Courier New" w:cs="Courier New"/>
        </w:rPr>
        <w:t>2.  Charged with a criminal offense and the charge was subsequently dismissed or resulted in a not guilty verdict at a trial.</w:t>
      </w:r>
    </w:p>
    <w:p w14:paraId="1D244E0D" w14:textId="77777777" w:rsidR="00C45D79" w:rsidRPr="0044451E" w:rsidRDefault="00C45D79" w:rsidP="00C45D79">
      <w:pPr>
        <w:pStyle w:val="P06-00"/>
        <w:rPr>
          <w:rFonts w:ascii="Courier New" w:hAnsi="Courier New" w:cs="Courier New"/>
        </w:rPr>
      </w:pPr>
      <w:r w:rsidRPr="0044451E">
        <w:rPr>
          <w:rFonts w:ascii="Courier New" w:hAnsi="Courier New" w:cs="Courier New"/>
        </w:rPr>
        <w:t>3.  Arrested for a criminal offense and no charges were filed.</w:t>
      </w:r>
    </w:p>
    <w:p w14:paraId="14D312FB" w14:textId="77777777" w:rsidR="00C45D79" w:rsidRPr="0044451E" w:rsidRDefault="00C45D79" w:rsidP="00C45D79">
      <w:pPr>
        <w:pStyle w:val="P06-00"/>
        <w:rPr>
          <w:rFonts w:ascii="Courier New" w:hAnsi="Courier New" w:cs="Courier New"/>
        </w:rPr>
      </w:pPr>
      <w:r w:rsidRPr="0044451E">
        <w:rPr>
          <w:rFonts w:ascii="Courier New" w:hAnsi="Courier New" w:cs="Courier New"/>
        </w:rPr>
        <w:t>B.  All case records that are sealed pursuant to this section may be:</w:t>
      </w:r>
    </w:p>
    <w:p w14:paraId="008BDAE3" w14:textId="77777777" w:rsidR="00C45D79" w:rsidRPr="0044451E" w:rsidRDefault="00C45D79" w:rsidP="00C45D79">
      <w:pPr>
        <w:pStyle w:val="P06-00"/>
        <w:rPr>
          <w:rFonts w:ascii="Courier New" w:hAnsi="Courier New" w:cs="Courier New"/>
        </w:rPr>
      </w:pPr>
      <w:r w:rsidRPr="0044451E">
        <w:rPr>
          <w:rFonts w:ascii="Courier New" w:hAnsi="Courier New" w:cs="Courier New"/>
        </w:rPr>
        <w:t>1.  Alleged as an element of an offense.</w:t>
      </w:r>
    </w:p>
    <w:p w14:paraId="1058F6AE" w14:textId="77777777" w:rsidR="00C45D79" w:rsidRPr="0044451E" w:rsidRDefault="00C45D79" w:rsidP="00C45D79">
      <w:pPr>
        <w:pStyle w:val="P06-00"/>
        <w:rPr>
          <w:rFonts w:ascii="Courier New" w:hAnsi="Courier New" w:cs="Courier New"/>
        </w:rPr>
      </w:pPr>
      <w:r w:rsidRPr="0044451E">
        <w:rPr>
          <w:rFonts w:ascii="Courier New" w:hAnsi="Courier New" w:cs="Courier New"/>
        </w:rPr>
        <w:t>2.  Used as a historical prior felony conviction.</w:t>
      </w:r>
    </w:p>
    <w:p w14:paraId="3FFC3E3D" w14:textId="77777777" w:rsidR="00C45D79" w:rsidRPr="0044451E" w:rsidRDefault="00C45D79" w:rsidP="00C45D79">
      <w:pPr>
        <w:pStyle w:val="P06-00"/>
        <w:rPr>
          <w:rFonts w:ascii="Courier New" w:hAnsi="Courier New" w:cs="Courier New"/>
        </w:rPr>
      </w:pPr>
      <w:r w:rsidRPr="0044451E">
        <w:rPr>
          <w:rFonts w:ascii="Courier New" w:hAnsi="Courier New" w:cs="Courier New"/>
        </w:rPr>
        <w:t>3.  Admissible for impeaching any party or witness in a subsequent trial.</w:t>
      </w:r>
    </w:p>
    <w:p w14:paraId="4AEC8503" w14:textId="77777777" w:rsidR="00C45D79" w:rsidRPr="0044451E" w:rsidRDefault="00C45D79" w:rsidP="00C45D79">
      <w:pPr>
        <w:pStyle w:val="P06-00"/>
        <w:rPr>
          <w:rFonts w:ascii="Courier New" w:hAnsi="Courier New" w:cs="Courier New"/>
        </w:rPr>
      </w:pPr>
      <w:r w:rsidRPr="0044451E">
        <w:rPr>
          <w:rFonts w:ascii="Courier New" w:hAnsi="Courier New" w:cs="Courier New"/>
        </w:rPr>
        <w:t>4.  Used to enhance the sentence for a subsequent felony.</w:t>
      </w:r>
    </w:p>
    <w:p w14:paraId="6EB793F6" w14:textId="77777777" w:rsidR="00C45D79" w:rsidRPr="0044451E" w:rsidRDefault="00C45D79" w:rsidP="00C45D79">
      <w:pPr>
        <w:pStyle w:val="P06-00"/>
        <w:rPr>
          <w:rFonts w:ascii="Courier New" w:hAnsi="Courier New" w:cs="Courier New"/>
        </w:rPr>
      </w:pPr>
      <w:r w:rsidRPr="0044451E">
        <w:rPr>
          <w:rFonts w:ascii="Courier New" w:hAnsi="Courier New" w:cs="Courier New"/>
        </w:rPr>
        <w:t>5.  Used to enhance the sentence pursuant to sections 28</w:t>
      </w:r>
      <w:r w:rsidRPr="0044451E">
        <w:rPr>
          <w:rFonts w:ascii="Courier New" w:hAnsi="Courier New" w:cs="Courier New"/>
        </w:rPr>
        <w:noBreakHyphen/>
        <w:t>1381 and 28</w:t>
      </w:r>
      <w:r w:rsidRPr="0044451E">
        <w:rPr>
          <w:rFonts w:ascii="Courier New" w:hAnsi="Courier New" w:cs="Courier New"/>
        </w:rPr>
        <w:noBreakHyphen/>
        <w:t>1382.</w:t>
      </w:r>
    </w:p>
    <w:p w14:paraId="13B43656" w14:textId="77777777" w:rsidR="00C45D79" w:rsidRPr="0044451E" w:rsidRDefault="00C45D79" w:rsidP="00C45D79">
      <w:pPr>
        <w:pStyle w:val="P06-00"/>
        <w:rPr>
          <w:rFonts w:ascii="Courier New" w:hAnsi="Courier New" w:cs="Courier New"/>
        </w:rPr>
      </w:pPr>
      <w:r w:rsidRPr="0044451E">
        <w:rPr>
          <w:rFonts w:ascii="Courier New" w:hAnsi="Courier New" w:cs="Courier New"/>
        </w:rPr>
        <w:t>6.  Pleaded and proved in any subsequent prosecution of the person by this state or a political subdivision of this state.</w:t>
      </w:r>
    </w:p>
    <w:p w14:paraId="03953F5D" w14:textId="77777777" w:rsidR="00C45D79" w:rsidRPr="0044451E" w:rsidRDefault="00C45D79" w:rsidP="00C45D79">
      <w:pPr>
        <w:pStyle w:val="P06-00"/>
        <w:rPr>
          <w:rFonts w:ascii="Courier New" w:hAnsi="Courier New" w:cs="Courier New"/>
        </w:rPr>
      </w:pPr>
      <w:r w:rsidRPr="0044451E">
        <w:rPr>
          <w:rFonts w:ascii="Courier New" w:hAnsi="Courier New" w:cs="Courier New"/>
        </w:rPr>
        <w:t>7.  Used as a conviction if the conviction would be admissible if the conviction was not sealed.</w:t>
      </w:r>
    </w:p>
    <w:p w14:paraId="0FAC7628" w14:textId="77777777" w:rsidR="00C45D79" w:rsidRPr="0044451E" w:rsidRDefault="00C45D79" w:rsidP="00C45D79">
      <w:pPr>
        <w:pStyle w:val="P06-00"/>
        <w:rPr>
          <w:rFonts w:ascii="Courier New" w:hAnsi="Courier New" w:cs="Courier New"/>
        </w:rPr>
      </w:pPr>
      <w:r w:rsidRPr="0044451E">
        <w:rPr>
          <w:rFonts w:ascii="Courier New" w:hAnsi="Courier New" w:cs="Courier New"/>
        </w:rPr>
        <w:t>C.  The person shall file a petition to seal all case records in one of the following:</w:t>
      </w:r>
    </w:p>
    <w:p w14:paraId="663D85D1" w14:textId="77777777" w:rsidR="00C45D79" w:rsidRPr="0044451E" w:rsidRDefault="00C45D79" w:rsidP="00C45D79">
      <w:pPr>
        <w:pStyle w:val="P06-00"/>
        <w:rPr>
          <w:rFonts w:ascii="Courier New" w:hAnsi="Courier New" w:cs="Courier New"/>
        </w:rPr>
      </w:pPr>
      <w:r w:rsidRPr="0044451E">
        <w:rPr>
          <w:rFonts w:ascii="Courier New" w:hAnsi="Courier New" w:cs="Courier New"/>
        </w:rPr>
        <w:t>1.  The court in which the person was convicted of an offense.</w:t>
      </w:r>
    </w:p>
    <w:p w14:paraId="61437FFC" w14:textId="77777777" w:rsidR="00C45D79" w:rsidRPr="0044451E" w:rsidRDefault="00C45D79" w:rsidP="00C45D79">
      <w:pPr>
        <w:pStyle w:val="P06-00"/>
        <w:rPr>
          <w:rFonts w:ascii="Courier New" w:hAnsi="Courier New" w:cs="Courier New"/>
        </w:rPr>
      </w:pPr>
      <w:r w:rsidRPr="0044451E">
        <w:rPr>
          <w:rFonts w:ascii="Courier New" w:hAnsi="Courier New" w:cs="Courier New"/>
        </w:rPr>
        <w:t>2.  The court in which an indictment, information, criminal citation or complaint against the person was filed and the charges were dismissed, the person was found not guilty or the person's conviction was vacated, except that if the complaint was filed in a justice court and a subsequent information was filed, the petition must be filed in the superior court.</w:t>
      </w:r>
    </w:p>
    <w:p w14:paraId="7591D750" w14:textId="77777777" w:rsidR="00C45D79" w:rsidRPr="0044451E" w:rsidRDefault="00C45D79" w:rsidP="00C45D79">
      <w:pPr>
        <w:pStyle w:val="P06-00"/>
        <w:rPr>
          <w:rFonts w:ascii="Courier New" w:hAnsi="Courier New" w:cs="Courier New"/>
        </w:rPr>
      </w:pPr>
      <w:r w:rsidRPr="0044451E">
        <w:rPr>
          <w:rFonts w:ascii="Courier New" w:hAnsi="Courier New" w:cs="Courier New"/>
        </w:rPr>
        <w:t>3.  The court in which the person had an initial appearance if charges were not filed.</w:t>
      </w:r>
    </w:p>
    <w:p w14:paraId="76FE000F" w14:textId="77777777" w:rsidR="00C45D79" w:rsidRPr="0044451E" w:rsidRDefault="00C45D79" w:rsidP="00C45D79">
      <w:pPr>
        <w:pStyle w:val="P06-00"/>
        <w:rPr>
          <w:rFonts w:ascii="Courier New" w:hAnsi="Courier New" w:cs="Courier New"/>
        </w:rPr>
      </w:pPr>
      <w:r w:rsidRPr="0044451E">
        <w:rPr>
          <w:rFonts w:ascii="Courier New" w:hAnsi="Courier New" w:cs="Courier New"/>
        </w:rPr>
        <w:t>4.  The superior court in the county where a person was arrested if the person did not have an initial appearance and no charges were filed.</w:t>
      </w:r>
    </w:p>
    <w:p w14:paraId="09554427" w14:textId="77777777" w:rsidR="00C45D79" w:rsidRPr="0044451E" w:rsidRDefault="00C45D79" w:rsidP="00C45D79">
      <w:pPr>
        <w:pStyle w:val="P06-00"/>
        <w:rPr>
          <w:rFonts w:ascii="Courier New" w:hAnsi="Courier New" w:cs="Courier New"/>
        </w:rPr>
      </w:pPr>
      <w:r w:rsidRPr="0044451E">
        <w:rPr>
          <w:rFonts w:ascii="Courier New" w:hAnsi="Courier New" w:cs="Courier New"/>
        </w:rPr>
        <w:t>D.  The court may not grant or deny a petition to seal a person's case records until sixty calendar days after the court receives the petition unless the court receives notice that both the prosecutor and all victims who have made a request for postconviction notice do not object to the petition.  Unless the petitioner, prosecutor or victim requests a hearing, the court may grant or deny a petition to seal case records without a hearing.  The court may dismiss a petition that does not meet the requirements prescribed in this section without a hearing.  The court shall grant the petition if the court determines that granting the petition is in the best interests of the petitioner and the public's safety.  The clerk of the court shall provide a copy of the petition to seal case records to the prosecutor.  The prosecutor may respond to the petition and request a hearing.  The victim has a right to be present and heard at any proceeding in which the defendant has filed a petition to seal case records.  If the victim has made a request for postconviction notice, the prosecutor shall provide the victim with notice of the defendant's petition and of the victim's rights under this section.</w:t>
      </w:r>
    </w:p>
    <w:p w14:paraId="272433A8" w14:textId="77777777" w:rsidR="00C45D79" w:rsidRPr="0044451E" w:rsidRDefault="00C45D79" w:rsidP="00C45D79">
      <w:pPr>
        <w:pStyle w:val="P06-00"/>
        <w:rPr>
          <w:rFonts w:ascii="Courier New" w:hAnsi="Courier New" w:cs="Courier New"/>
        </w:rPr>
      </w:pPr>
      <w:r w:rsidRPr="0044451E">
        <w:rPr>
          <w:rFonts w:ascii="Courier New" w:hAnsi="Courier New" w:cs="Courier New"/>
        </w:rPr>
        <w:t>E.  At the time of sentencing, the court shall inform the person on the record that the person may be eligible to petition the court for an order that seals all case records of the person's arrest, conviction and sentence that are related to the offense pursuant to this section and shall provide this notice in writing.  A person who was convicted of any eligible offense may petition the court to seal the person's records of arrest, conviction and sentence after the person completes all of the nonmonetary terms and conditions of the person's sentence ordered by the court, and the following period of time has passed since the person completed the nonmonetary conditions of probation or sentence and was discharged by the court:</w:t>
      </w:r>
    </w:p>
    <w:p w14:paraId="32DE834E" w14:textId="77777777" w:rsidR="00C45D79" w:rsidRPr="0044451E" w:rsidRDefault="00C45D79" w:rsidP="00C45D79">
      <w:pPr>
        <w:pStyle w:val="P06-00"/>
        <w:rPr>
          <w:rFonts w:ascii="Courier New" w:hAnsi="Courier New" w:cs="Courier New"/>
        </w:rPr>
      </w:pPr>
      <w:r w:rsidRPr="0044451E">
        <w:rPr>
          <w:rFonts w:ascii="Courier New" w:hAnsi="Courier New" w:cs="Courier New"/>
        </w:rPr>
        <w:t>1.  Ten years for a class 2 or 3 felony.</w:t>
      </w:r>
    </w:p>
    <w:p w14:paraId="1D6027EC" w14:textId="77777777" w:rsidR="00C45D79" w:rsidRPr="0044451E" w:rsidRDefault="00C45D79" w:rsidP="00C45D79">
      <w:pPr>
        <w:pStyle w:val="P06-00"/>
        <w:rPr>
          <w:rFonts w:ascii="Courier New" w:hAnsi="Courier New" w:cs="Courier New"/>
        </w:rPr>
      </w:pPr>
      <w:r w:rsidRPr="0044451E">
        <w:rPr>
          <w:rFonts w:ascii="Courier New" w:hAnsi="Courier New" w:cs="Courier New"/>
        </w:rPr>
        <w:t>2.  Five years for a class 4, 5 or 6 felony.</w:t>
      </w:r>
    </w:p>
    <w:p w14:paraId="0CE84162" w14:textId="77777777" w:rsidR="00C45D79" w:rsidRPr="0044451E" w:rsidRDefault="00C45D79" w:rsidP="00C45D79">
      <w:pPr>
        <w:pStyle w:val="P06-00"/>
        <w:rPr>
          <w:rFonts w:ascii="Courier New" w:hAnsi="Courier New" w:cs="Courier New"/>
        </w:rPr>
      </w:pPr>
      <w:r w:rsidRPr="0044451E">
        <w:rPr>
          <w:rFonts w:ascii="Courier New" w:hAnsi="Courier New" w:cs="Courier New"/>
        </w:rPr>
        <w:t>3.  Three years for a class 1 misdemeanor.</w:t>
      </w:r>
    </w:p>
    <w:p w14:paraId="45210C5E" w14:textId="77777777" w:rsidR="00C45D79" w:rsidRPr="0044451E" w:rsidRDefault="00C45D79" w:rsidP="00C45D79">
      <w:pPr>
        <w:pStyle w:val="P06-00"/>
        <w:rPr>
          <w:rFonts w:ascii="Courier New" w:hAnsi="Courier New" w:cs="Courier New"/>
        </w:rPr>
      </w:pPr>
      <w:r w:rsidRPr="0044451E">
        <w:rPr>
          <w:rFonts w:ascii="Courier New" w:hAnsi="Courier New" w:cs="Courier New"/>
        </w:rPr>
        <w:t>4.  Two years for a class 2 or 3 misdemeanor.</w:t>
      </w:r>
    </w:p>
    <w:p w14:paraId="1FE43BBB" w14:textId="2C5E02DD" w:rsidR="00C45D79" w:rsidRPr="0044451E" w:rsidRDefault="00C45D79" w:rsidP="00C45D79">
      <w:pPr>
        <w:pStyle w:val="P06-00"/>
        <w:rPr>
          <w:rFonts w:ascii="Courier New" w:hAnsi="Courier New" w:cs="Courier New"/>
        </w:rPr>
      </w:pPr>
      <w:r w:rsidRPr="0044451E">
        <w:rPr>
          <w:rFonts w:ascii="Courier New" w:hAnsi="Courier New" w:cs="Courier New"/>
        </w:rPr>
        <w:t>F.  A person whose case records have been sealed pursuant to subsection E of this section and who commits a subsequent felony offense may petition the court pursuant to subsection E of this section to seal the person's records of arrest, conviction and sentence relating to the subsequent felony offense after the applicable period of time prescribed in subsection E of this section for the subsequent felony offense has expired and an additional five years have passed.</w:t>
      </w:r>
    </w:p>
    <w:p w14:paraId="11D436A6" w14:textId="77777777" w:rsidR="00C45D79" w:rsidRPr="0044451E" w:rsidRDefault="00C45D79" w:rsidP="00C45D79">
      <w:pPr>
        <w:pStyle w:val="P06-00"/>
        <w:rPr>
          <w:rFonts w:ascii="Courier New" w:hAnsi="Courier New" w:cs="Courier New"/>
        </w:rPr>
      </w:pPr>
      <w:r w:rsidRPr="0044451E">
        <w:rPr>
          <w:rFonts w:ascii="Courier New" w:hAnsi="Courier New" w:cs="Courier New"/>
        </w:rPr>
        <w:t>G.  A petitioner is required to have paid all fines, fees and restitution ordered by the court at the time of filing the petition to be eligible to seal case records pursuant to this section.</w:t>
      </w:r>
    </w:p>
    <w:p w14:paraId="15413D3F" w14:textId="77777777" w:rsidR="00C45D79" w:rsidRPr="0044451E" w:rsidRDefault="00C45D79" w:rsidP="00C45D79">
      <w:pPr>
        <w:pStyle w:val="P06-00"/>
        <w:rPr>
          <w:rFonts w:ascii="Courier New" w:hAnsi="Courier New" w:cs="Courier New"/>
        </w:rPr>
      </w:pPr>
      <w:r w:rsidRPr="0044451E">
        <w:rPr>
          <w:rFonts w:ascii="Courier New" w:hAnsi="Courier New" w:cs="Courier New"/>
        </w:rPr>
        <w:t>H.  After a petition to seal case records is filed, the court shall notify the department of public safety and request the department to prepare and submit a report to the court that includes all of the petitioner's state and federal arrests, prosecutions and convictions and any other information that the court requests or that the department believes will assist the court in making its determination.  The director may charge the petitioner a fee that is determined by the director for the investigation unless the petitioner is indigent or has been found not guilty or the case was dismissed or not prosecuted and the petition is filed pursuant to subsection C, paragraph 2 or 3 of this section.</w:t>
      </w:r>
    </w:p>
    <w:p w14:paraId="02D7638C" w14:textId="77777777" w:rsidR="00C45D79" w:rsidRPr="0044451E" w:rsidRDefault="00C45D79" w:rsidP="00C45D79">
      <w:pPr>
        <w:pStyle w:val="P06-00"/>
        <w:rPr>
          <w:rFonts w:ascii="Courier New" w:hAnsi="Courier New" w:cs="Courier New"/>
        </w:rPr>
      </w:pPr>
      <w:r w:rsidRPr="0044451E">
        <w:rPr>
          <w:rFonts w:ascii="Courier New" w:hAnsi="Courier New" w:cs="Courier New"/>
        </w:rPr>
        <w:t>I.  If the court grants a petition to seal case records:</w:t>
      </w:r>
    </w:p>
    <w:p w14:paraId="1C12942E" w14:textId="77777777" w:rsidR="00C45D79" w:rsidRPr="0044451E" w:rsidRDefault="00C45D79" w:rsidP="00C45D79">
      <w:pPr>
        <w:pStyle w:val="P06-00"/>
        <w:rPr>
          <w:rFonts w:ascii="Courier New" w:hAnsi="Courier New" w:cs="Courier New"/>
        </w:rPr>
      </w:pPr>
      <w:r w:rsidRPr="0044451E">
        <w:rPr>
          <w:rFonts w:ascii="Courier New" w:hAnsi="Courier New" w:cs="Courier New"/>
        </w:rPr>
        <w:t>1.  The court shall issue an order sealing all records relating to the petitioner's arrest, conviction and sentence and directing the clerk of the court to notify the department of public safety and the prosecutor of the sealing order.</w:t>
      </w:r>
    </w:p>
    <w:p w14:paraId="0FCB6389" w14:textId="77777777" w:rsidR="00C45D79" w:rsidRPr="0044451E" w:rsidRDefault="00C45D79" w:rsidP="00C45D79">
      <w:pPr>
        <w:pStyle w:val="P06-00"/>
        <w:rPr>
          <w:rFonts w:ascii="Courier New" w:hAnsi="Courier New" w:cs="Courier New"/>
        </w:rPr>
      </w:pPr>
      <w:r w:rsidRPr="0044451E">
        <w:rPr>
          <w:rFonts w:ascii="Courier New" w:hAnsi="Courier New" w:cs="Courier New"/>
        </w:rPr>
        <w:t xml:space="preserve">2.  On order of a court, the clerk of the court shall seal all case records relating to the petitioner's arrest, conviction and sentence.  A court order to seal case records pursuant to this section is subject only to the disclosure requirements in this section and shall be treated differently than a record that is sealed pursuant to any other statute or court rule.  The clerk shall create and manage a system for sealing case records pursuant to this section and for providing sealed case records to an entity or person that is listed in subsection J of this section and that requests the record.  On the request of an entity or person listed in subsection J of this section, the clerk shall provide the entity or person with any sealed case records.  The clerk may not provide sealed case records pursuant to this section to any person or entity that is not listed in subsection J of this section. </w:t>
      </w:r>
    </w:p>
    <w:p w14:paraId="08B63971" w14:textId="77777777" w:rsidR="00C45D79" w:rsidRPr="0044451E" w:rsidRDefault="00C45D79" w:rsidP="00C45D79">
      <w:pPr>
        <w:pStyle w:val="P06-00"/>
        <w:rPr>
          <w:rFonts w:ascii="Courier New" w:hAnsi="Courier New" w:cs="Courier New"/>
        </w:rPr>
      </w:pPr>
      <w:r w:rsidRPr="0044451E">
        <w:rPr>
          <w:rFonts w:ascii="Courier New" w:hAnsi="Courier New" w:cs="Courier New"/>
        </w:rPr>
        <w:t>3.  The department of public safety shall designate the case records as sealed within the department's records and inform all appropriate state and federal law enforcement agencies of the sealing.  The department may not share or provide sealed case records with any person or entity or for any purpose that is not listed in subsections B and J of this section.  The department may charge the successful petitioner a fee determined by the director to research and correct the petitioner's criminal history record unless the petitioner is indigent or has been found not guilty or the case has been dismissed or not prosecuted and the petition is filed pursuant to subsection C, paragraph 2 or 3 of this section.</w:t>
      </w:r>
    </w:p>
    <w:p w14:paraId="51C66024" w14:textId="77777777" w:rsidR="00C45D79" w:rsidRPr="0044451E" w:rsidRDefault="00C45D79" w:rsidP="00C45D79">
      <w:pPr>
        <w:pStyle w:val="P06-00"/>
        <w:rPr>
          <w:rFonts w:ascii="Courier New" w:hAnsi="Courier New" w:cs="Courier New"/>
        </w:rPr>
      </w:pPr>
      <w:r w:rsidRPr="0044451E">
        <w:rPr>
          <w:rFonts w:ascii="Courier New" w:hAnsi="Courier New" w:cs="Courier New"/>
        </w:rPr>
        <w:t>4.  The arresting and prosecuting agencies shall clearly identify in each agency's files and electronic records that the petitioner's arrest or conviction and sentence records are sealed.</w:t>
      </w:r>
    </w:p>
    <w:p w14:paraId="426338D8" w14:textId="77777777" w:rsidR="00C45D79" w:rsidRPr="0044451E" w:rsidRDefault="00C45D79" w:rsidP="00C45D79">
      <w:pPr>
        <w:pStyle w:val="P06-00"/>
        <w:rPr>
          <w:rFonts w:ascii="Courier New" w:hAnsi="Courier New" w:cs="Courier New"/>
        </w:rPr>
      </w:pPr>
      <w:r w:rsidRPr="0044451E">
        <w:rPr>
          <w:rFonts w:ascii="Courier New" w:hAnsi="Courier New" w:cs="Courier New"/>
        </w:rPr>
        <w:t>5.  A person whose records are sealed pursuant to this section may state, in all instances, that the person has never been arrested for, charged with or convicted of the crime that is the subject of the arrest or conviction, including in response to questions on employment, housing, financial aid or loan applications unless any of the following applies:</w:t>
      </w:r>
    </w:p>
    <w:p w14:paraId="7388824B" w14:textId="77777777" w:rsidR="00C45D79" w:rsidRPr="0044451E" w:rsidRDefault="00C45D79" w:rsidP="00C45D79">
      <w:pPr>
        <w:pStyle w:val="P06-00"/>
        <w:rPr>
          <w:rFonts w:ascii="Courier New" w:hAnsi="Courier New" w:cs="Courier New"/>
        </w:rPr>
      </w:pPr>
      <w:r w:rsidRPr="0044451E">
        <w:rPr>
          <w:rFonts w:ascii="Courier New" w:hAnsi="Courier New" w:cs="Courier New"/>
        </w:rPr>
        <w:t>(a)  The person is submitting an application that requires a fingerprint clearance card pursuant to title 41, chapter 12, article 3.1.</w:t>
      </w:r>
    </w:p>
    <w:p w14:paraId="56FB708E" w14:textId="77777777" w:rsidR="00C45D79" w:rsidRPr="0044451E" w:rsidRDefault="00C45D79" w:rsidP="00C45D79">
      <w:pPr>
        <w:pStyle w:val="P06-00"/>
        <w:rPr>
          <w:rFonts w:ascii="Courier New" w:hAnsi="Courier New" w:cs="Courier New"/>
        </w:rPr>
      </w:pPr>
      <w:r w:rsidRPr="0044451E">
        <w:rPr>
          <w:rFonts w:ascii="Courier New" w:hAnsi="Courier New" w:cs="Courier New"/>
        </w:rPr>
        <w:t>(b)  The sealed case records involved a class 2 or class 3 felony violation of chapter 34 of this title.</w:t>
      </w:r>
    </w:p>
    <w:p w14:paraId="0719D46D" w14:textId="77777777" w:rsidR="00C45D79" w:rsidRPr="0044451E" w:rsidRDefault="00C45D79" w:rsidP="00C45D79">
      <w:pPr>
        <w:pStyle w:val="P06-00"/>
        <w:rPr>
          <w:rFonts w:ascii="Courier New" w:hAnsi="Courier New" w:cs="Courier New"/>
        </w:rPr>
      </w:pPr>
      <w:r w:rsidRPr="0044451E">
        <w:rPr>
          <w:rFonts w:ascii="Courier New" w:hAnsi="Courier New" w:cs="Courier New"/>
        </w:rPr>
        <w:t>(c)  The sealed case records involved burglary under section 13</w:t>
      </w:r>
      <w:r w:rsidRPr="0044451E">
        <w:rPr>
          <w:rFonts w:ascii="Courier New" w:hAnsi="Courier New" w:cs="Courier New"/>
        </w:rPr>
        <w:noBreakHyphen/>
        <w:t>1506, 13</w:t>
      </w:r>
      <w:r w:rsidRPr="0044451E">
        <w:rPr>
          <w:rFonts w:ascii="Courier New" w:hAnsi="Courier New" w:cs="Courier New"/>
        </w:rPr>
        <w:noBreakHyphen/>
        <w:t>1507 or 13</w:t>
      </w:r>
      <w:r w:rsidRPr="0044451E">
        <w:rPr>
          <w:rFonts w:ascii="Courier New" w:hAnsi="Courier New" w:cs="Courier New"/>
        </w:rPr>
        <w:noBreakHyphen/>
        <w:t>1508, theft under section 13</w:t>
      </w:r>
      <w:r w:rsidRPr="0044451E">
        <w:rPr>
          <w:rFonts w:ascii="Courier New" w:hAnsi="Courier New" w:cs="Courier New"/>
        </w:rPr>
        <w:noBreakHyphen/>
        <w:t>1802 or organized retail theft under section 13</w:t>
      </w:r>
      <w:r w:rsidRPr="0044451E">
        <w:rPr>
          <w:rFonts w:ascii="Courier New" w:hAnsi="Courier New" w:cs="Courier New"/>
        </w:rPr>
        <w:noBreakHyphen/>
        <w:t>1819 from a residential or nonresidential structure and the person is applying for a job that requires entering into and performing services inside of a residential structure.</w:t>
      </w:r>
    </w:p>
    <w:p w14:paraId="04F70F1A" w14:textId="77777777" w:rsidR="00C45D79" w:rsidRPr="0044451E" w:rsidRDefault="00C45D79" w:rsidP="00C45D79">
      <w:pPr>
        <w:pStyle w:val="P06-00"/>
        <w:rPr>
          <w:rFonts w:ascii="Courier New" w:hAnsi="Courier New" w:cs="Courier New"/>
        </w:rPr>
      </w:pPr>
      <w:r w:rsidRPr="0044451E">
        <w:rPr>
          <w:rFonts w:ascii="Courier New" w:hAnsi="Courier New" w:cs="Courier New"/>
        </w:rPr>
        <w:t>(d)  The sealed case records involved child abuse under section 13</w:t>
      </w:r>
      <w:r w:rsidRPr="0044451E">
        <w:rPr>
          <w:rFonts w:ascii="Courier New" w:hAnsi="Courier New" w:cs="Courier New"/>
        </w:rPr>
        <w:noBreakHyphen/>
        <w:t>3623 or aggravated assault under section 13</w:t>
      </w:r>
      <w:r w:rsidRPr="0044451E">
        <w:rPr>
          <w:rFonts w:ascii="Courier New" w:hAnsi="Courier New" w:cs="Courier New"/>
        </w:rPr>
        <w:noBreakHyphen/>
        <w:t>1204 and the person is applying for a job involving supervising, educating or administering care to a minor.</w:t>
      </w:r>
    </w:p>
    <w:p w14:paraId="150B0016" w14:textId="77777777" w:rsidR="00C45D79" w:rsidRPr="0044451E" w:rsidRDefault="00C45D79" w:rsidP="00C45D79">
      <w:pPr>
        <w:pStyle w:val="P06-00"/>
        <w:rPr>
          <w:rFonts w:ascii="Courier New" w:hAnsi="Courier New" w:cs="Courier New"/>
        </w:rPr>
      </w:pPr>
      <w:r w:rsidRPr="0044451E">
        <w:rPr>
          <w:rFonts w:ascii="Courier New" w:hAnsi="Courier New" w:cs="Courier New"/>
        </w:rPr>
        <w:t>(e)  The sealed case records involved vulnerable adult abuse under section 13</w:t>
      </w:r>
      <w:r w:rsidRPr="0044451E">
        <w:rPr>
          <w:rFonts w:ascii="Courier New" w:hAnsi="Courier New" w:cs="Courier New"/>
        </w:rPr>
        <w:noBreakHyphen/>
        <w:t>3623 and the person is applying for a job involving supervising or administering care to a vulnerable adult or a person who is at least sixty</w:t>
      </w:r>
      <w:r w:rsidRPr="0044451E">
        <w:rPr>
          <w:rFonts w:ascii="Courier New" w:hAnsi="Courier New" w:cs="Courier New"/>
        </w:rPr>
        <w:noBreakHyphen/>
        <w:t>five years of age.</w:t>
      </w:r>
    </w:p>
    <w:p w14:paraId="620F02D7" w14:textId="77777777" w:rsidR="00C45D79" w:rsidRPr="0044451E" w:rsidRDefault="00C45D79" w:rsidP="00C45D79">
      <w:pPr>
        <w:pStyle w:val="P06-00"/>
        <w:rPr>
          <w:rFonts w:ascii="Courier New" w:hAnsi="Courier New" w:cs="Courier New"/>
        </w:rPr>
      </w:pPr>
      <w:r w:rsidRPr="0044451E">
        <w:rPr>
          <w:rFonts w:ascii="Courier New" w:hAnsi="Courier New" w:cs="Courier New"/>
        </w:rPr>
        <w:t>(f)  The sealed case records involved a violation of section 5</w:t>
      </w:r>
      <w:r w:rsidRPr="0044451E">
        <w:rPr>
          <w:rFonts w:ascii="Courier New" w:hAnsi="Courier New" w:cs="Courier New"/>
        </w:rPr>
        <w:noBreakHyphen/>
        <w:t>395.01, 5</w:t>
      </w:r>
      <w:r w:rsidRPr="0044451E">
        <w:rPr>
          <w:rFonts w:ascii="Courier New" w:hAnsi="Courier New" w:cs="Courier New"/>
        </w:rPr>
        <w:noBreakHyphen/>
        <w:t>396, 5</w:t>
      </w:r>
      <w:r w:rsidRPr="0044451E">
        <w:rPr>
          <w:rFonts w:ascii="Courier New" w:hAnsi="Courier New" w:cs="Courier New"/>
        </w:rPr>
        <w:noBreakHyphen/>
        <w:t>397, 13</w:t>
      </w:r>
      <w:r w:rsidRPr="0044451E">
        <w:rPr>
          <w:rFonts w:ascii="Courier New" w:hAnsi="Courier New" w:cs="Courier New"/>
        </w:rPr>
        <w:noBreakHyphen/>
        <w:t>1814, 28</w:t>
      </w:r>
      <w:r w:rsidRPr="0044451E">
        <w:rPr>
          <w:rFonts w:ascii="Courier New" w:hAnsi="Courier New" w:cs="Courier New"/>
        </w:rPr>
        <w:noBreakHyphen/>
        <w:t>1381, 28</w:t>
      </w:r>
      <w:r w:rsidRPr="0044451E">
        <w:rPr>
          <w:rFonts w:ascii="Courier New" w:hAnsi="Courier New" w:cs="Courier New"/>
        </w:rPr>
        <w:noBreakHyphen/>
        <w:t>1382, 28</w:t>
      </w:r>
      <w:r w:rsidRPr="0044451E">
        <w:rPr>
          <w:rFonts w:ascii="Courier New" w:hAnsi="Courier New" w:cs="Courier New"/>
        </w:rPr>
        <w:noBreakHyphen/>
        <w:t>1383, 28</w:t>
      </w:r>
      <w:r w:rsidRPr="0044451E">
        <w:rPr>
          <w:rFonts w:ascii="Courier New" w:hAnsi="Courier New" w:cs="Courier New"/>
        </w:rPr>
        <w:noBreakHyphen/>
        <w:t>8282, 28</w:t>
      </w:r>
      <w:r w:rsidRPr="0044451E">
        <w:rPr>
          <w:rFonts w:ascii="Courier New" w:hAnsi="Courier New" w:cs="Courier New"/>
        </w:rPr>
        <w:noBreakHyphen/>
        <w:t>8284, 28</w:t>
      </w:r>
      <w:r w:rsidRPr="0044451E">
        <w:rPr>
          <w:rFonts w:ascii="Courier New" w:hAnsi="Courier New" w:cs="Courier New"/>
        </w:rPr>
        <w:noBreakHyphen/>
        <w:t>8286, 28</w:t>
      </w:r>
      <w:r w:rsidRPr="0044451E">
        <w:rPr>
          <w:rFonts w:ascii="Courier New" w:hAnsi="Courier New" w:cs="Courier New"/>
        </w:rPr>
        <w:noBreakHyphen/>
        <w:t>8287 or 28</w:t>
      </w:r>
      <w:r w:rsidRPr="0044451E">
        <w:rPr>
          <w:rFonts w:ascii="Courier New" w:hAnsi="Courier New" w:cs="Courier New"/>
        </w:rPr>
        <w:noBreakHyphen/>
        <w:t>8288 and the person is applying for a job involving the commercial or private operation of a motor vehicle, boat or airplane.</w:t>
      </w:r>
    </w:p>
    <w:p w14:paraId="74ECCA71" w14:textId="77777777" w:rsidR="00C45D79" w:rsidRPr="0044451E" w:rsidRDefault="00C45D79" w:rsidP="00C45D79">
      <w:pPr>
        <w:pStyle w:val="P06-00"/>
        <w:rPr>
          <w:rFonts w:ascii="Courier New" w:hAnsi="Courier New" w:cs="Courier New"/>
        </w:rPr>
      </w:pPr>
      <w:r w:rsidRPr="0044451E">
        <w:rPr>
          <w:rFonts w:ascii="Courier New" w:hAnsi="Courier New" w:cs="Courier New"/>
        </w:rPr>
        <w:t>(g)  The sealed case records involved a violation of chapter 18, 19, 20, 21, 22 or 23 of this title or telecommunication fraud under section 13</w:t>
      </w:r>
      <w:r w:rsidRPr="0044451E">
        <w:rPr>
          <w:rFonts w:ascii="Courier New" w:hAnsi="Courier New" w:cs="Courier New"/>
        </w:rPr>
        <w:noBreakHyphen/>
        <w:t>3707 and the person is applying for a job involving accounting, overseeing, transporting, handling or managing another person's money or financial assets.</w:t>
      </w:r>
    </w:p>
    <w:p w14:paraId="3B1F572C" w14:textId="77777777" w:rsidR="00C45D79" w:rsidRPr="0044451E" w:rsidRDefault="00C45D79" w:rsidP="00C45D79">
      <w:pPr>
        <w:pStyle w:val="P06-00"/>
        <w:rPr>
          <w:rFonts w:ascii="Courier New" w:hAnsi="Courier New" w:cs="Courier New"/>
        </w:rPr>
      </w:pPr>
      <w:r w:rsidRPr="0044451E">
        <w:rPr>
          <w:rFonts w:ascii="Courier New" w:hAnsi="Courier New" w:cs="Courier New"/>
        </w:rPr>
        <w:t>(h)  The person is applying for a position with a law enforcement agency, a prosecutor's office, a court, a probation department, a child welfare agency as defined in section 8</w:t>
      </w:r>
      <w:r w:rsidRPr="0044451E">
        <w:rPr>
          <w:rFonts w:ascii="Courier New" w:hAnsi="Courier New" w:cs="Courier New"/>
        </w:rPr>
        <w:noBreakHyphen/>
        <w:t>501, the department of child safety, the department of juvenile corrections or the state department of corrections.</w:t>
      </w:r>
    </w:p>
    <w:p w14:paraId="3C601238" w14:textId="77777777" w:rsidR="00C45D79" w:rsidRPr="0044451E" w:rsidRDefault="00C45D79" w:rsidP="00C45D79">
      <w:pPr>
        <w:pStyle w:val="P06-00"/>
        <w:rPr>
          <w:rFonts w:ascii="Courier New" w:hAnsi="Courier New" w:cs="Courier New"/>
        </w:rPr>
      </w:pPr>
      <w:r w:rsidRPr="0044451E">
        <w:rPr>
          <w:rFonts w:ascii="Courier New" w:hAnsi="Courier New" w:cs="Courier New"/>
        </w:rPr>
        <w:t>(i)  The person is undergoing a background check for the placement with that person of a child who is in the custody of the department of child safety.</w:t>
      </w:r>
    </w:p>
    <w:p w14:paraId="4CA7C303" w14:textId="77777777" w:rsidR="00C45D79" w:rsidRPr="0044451E" w:rsidRDefault="00C45D79" w:rsidP="00C45D79">
      <w:pPr>
        <w:pStyle w:val="P06-00"/>
        <w:rPr>
          <w:rFonts w:ascii="Courier New" w:hAnsi="Courier New" w:cs="Courier New"/>
        </w:rPr>
      </w:pPr>
      <w:r w:rsidRPr="0044451E">
        <w:rPr>
          <w:rFonts w:ascii="Courier New" w:hAnsi="Courier New" w:cs="Courier New"/>
        </w:rPr>
        <w:t>(j)  The disclosure is required by a state or federal law.</w:t>
      </w:r>
    </w:p>
    <w:p w14:paraId="5AF12DAB" w14:textId="77777777" w:rsidR="00C45D79" w:rsidRPr="0044451E" w:rsidRDefault="00C45D79" w:rsidP="00C45D79">
      <w:pPr>
        <w:pStyle w:val="P06-00"/>
        <w:rPr>
          <w:rFonts w:ascii="Courier New" w:hAnsi="Courier New" w:cs="Courier New"/>
        </w:rPr>
      </w:pPr>
      <w:r w:rsidRPr="0044451E">
        <w:rPr>
          <w:rFonts w:ascii="Courier New" w:hAnsi="Courier New" w:cs="Courier New"/>
        </w:rPr>
        <w:t>(k)  The disclosure is required to comply with program integrity provisions of medicare, medicaid or any other federal health care program.</w:t>
      </w:r>
    </w:p>
    <w:p w14:paraId="7171E251" w14:textId="77777777" w:rsidR="00C45D79" w:rsidRPr="0044451E" w:rsidRDefault="00C45D79" w:rsidP="00C45D79">
      <w:pPr>
        <w:pStyle w:val="P06-00"/>
        <w:rPr>
          <w:rFonts w:ascii="Courier New" w:hAnsi="Courier New" w:cs="Courier New"/>
        </w:rPr>
      </w:pPr>
      <w:r w:rsidRPr="0044451E">
        <w:rPr>
          <w:rFonts w:ascii="Courier New" w:hAnsi="Courier New" w:cs="Courier New"/>
        </w:rPr>
        <w:t>6.  The person's employer is not liable for hiring or contracting with the person as prescribed in section 12</w:t>
      </w:r>
      <w:r w:rsidRPr="0044451E">
        <w:rPr>
          <w:rFonts w:ascii="Courier New" w:hAnsi="Courier New" w:cs="Courier New"/>
        </w:rPr>
        <w:noBreakHyphen/>
        <w:t>558.03.</w:t>
      </w:r>
    </w:p>
    <w:p w14:paraId="39043E87" w14:textId="77777777" w:rsidR="00C45D79" w:rsidRPr="0044451E" w:rsidRDefault="00C45D79" w:rsidP="00C45D79">
      <w:pPr>
        <w:pStyle w:val="P06-00"/>
        <w:rPr>
          <w:rFonts w:ascii="Courier New" w:hAnsi="Courier New" w:cs="Courier New"/>
        </w:rPr>
      </w:pPr>
      <w:r w:rsidRPr="0044451E">
        <w:rPr>
          <w:rFonts w:ascii="Courier New" w:hAnsi="Courier New" w:cs="Courier New"/>
        </w:rPr>
        <w:t>J.  If the person's case records are sealed pursuant to this section, the records shall be made available for the purposes listed in subsection B of this section and to the following:</w:t>
      </w:r>
    </w:p>
    <w:p w14:paraId="72DF99AE" w14:textId="77777777" w:rsidR="00C45D79" w:rsidRPr="0044451E" w:rsidRDefault="00C45D79" w:rsidP="00C45D79">
      <w:pPr>
        <w:pStyle w:val="P06-00"/>
        <w:rPr>
          <w:rFonts w:ascii="Courier New" w:hAnsi="Courier New" w:cs="Courier New"/>
        </w:rPr>
      </w:pPr>
      <w:r w:rsidRPr="0044451E">
        <w:rPr>
          <w:rFonts w:ascii="Courier New" w:hAnsi="Courier New" w:cs="Courier New"/>
        </w:rPr>
        <w:t>1.  The person whose records are sealed and any attorney who has filed a notice of appearance on behalf of the person whose records are sealed.</w:t>
      </w:r>
    </w:p>
    <w:p w14:paraId="0717A3D9" w14:textId="77777777" w:rsidR="00C45D79" w:rsidRPr="0044451E" w:rsidRDefault="00C45D79" w:rsidP="00C45D79">
      <w:pPr>
        <w:pStyle w:val="P06-00"/>
        <w:rPr>
          <w:rFonts w:ascii="Courier New" w:hAnsi="Courier New" w:cs="Courier New"/>
        </w:rPr>
      </w:pPr>
      <w:r w:rsidRPr="0044451E">
        <w:rPr>
          <w:rFonts w:ascii="Courier New" w:hAnsi="Courier New" w:cs="Courier New"/>
        </w:rPr>
        <w:t>2.  The victim in the case if the victim has exercised victims' rights pursuant to section 13</w:t>
      </w:r>
      <w:r w:rsidRPr="0044451E">
        <w:rPr>
          <w:rFonts w:ascii="Courier New" w:hAnsi="Courier New" w:cs="Courier New"/>
        </w:rPr>
        <w:noBreakHyphen/>
        <w:t>4414.</w:t>
      </w:r>
    </w:p>
    <w:p w14:paraId="30F56438" w14:textId="77777777" w:rsidR="00C45D79" w:rsidRPr="0044451E" w:rsidRDefault="00C45D79" w:rsidP="00C45D79">
      <w:pPr>
        <w:pStyle w:val="P06-00"/>
        <w:rPr>
          <w:rFonts w:ascii="Courier New" w:hAnsi="Courier New" w:cs="Courier New"/>
        </w:rPr>
      </w:pPr>
      <w:r w:rsidRPr="0044451E">
        <w:rPr>
          <w:rFonts w:ascii="Courier New" w:hAnsi="Courier New" w:cs="Courier New"/>
        </w:rPr>
        <w:t>3.  Any of the following if the purpose relates to the operation of the requesting party's official duties or internal hiring practices, or both:</w:t>
      </w:r>
    </w:p>
    <w:p w14:paraId="51128E83" w14:textId="77777777" w:rsidR="00C45D79" w:rsidRPr="0044451E" w:rsidRDefault="00C45D79" w:rsidP="00C45D79">
      <w:pPr>
        <w:pStyle w:val="P06-00"/>
        <w:rPr>
          <w:rFonts w:ascii="Courier New" w:hAnsi="Courier New" w:cs="Courier New"/>
        </w:rPr>
      </w:pPr>
      <w:r w:rsidRPr="0044451E">
        <w:rPr>
          <w:rFonts w:ascii="Courier New" w:hAnsi="Courier New" w:cs="Courier New"/>
        </w:rPr>
        <w:t>(a)  A law enforcement agency.</w:t>
      </w:r>
    </w:p>
    <w:p w14:paraId="4FF20D15" w14:textId="77777777" w:rsidR="00C45D79" w:rsidRPr="0044451E" w:rsidRDefault="00C45D79" w:rsidP="00C45D79">
      <w:pPr>
        <w:pStyle w:val="P06-00"/>
        <w:rPr>
          <w:rFonts w:ascii="Courier New" w:hAnsi="Courier New" w:cs="Courier New"/>
        </w:rPr>
      </w:pPr>
      <w:r w:rsidRPr="0044451E">
        <w:rPr>
          <w:rFonts w:ascii="Courier New" w:hAnsi="Courier New" w:cs="Courier New"/>
        </w:rPr>
        <w:t>(b)  A prosecuting agency.  On request of a person who is charged with a criminal offense or that person's attorney of record, a prosecuting agency shall provide the sealed case records of any person whom the prosecuting agency intends to call as a witness in that person's prosecution.</w:t>
      </w:r>
    </w:p>
    <w:p w14:paraId="13ECC223" w14:textId="77777777" w:rsidR="00C45D79" w:rsidRPr="0044451E" w:rsidRDefault="00C45D79" w:rsidP="00C45D79">
      <w:pPr>
        <w:pStyle w:val="P06-00"/>
        <w:rPr>
          <w:rFonts w:ascii="Courier New" w:hAnsi="Courier New" w:cs="Courier New"/>
        </w:rPr>
      </w:pPr>
      <w:r w:rsidRPr="0044451E">
        <w:rPr>
          <w:rFonts w:ascii="Courier New" w:hAnsi="Courier New" w:cs="Courier New"/>
        </w:rPr>
        <w:t>(c)  A probation department or any agency that is responsible for the preparation of a presentence report.</w:t>
      </w:r>
    </w:p>
    <w:p w14:paraId="7CE07494" w14:textId="77777777" w:rsidR="00C45D79" w:rsidRPr="0044451E" w:rsidRDefault="00C45D79" w:rsidP="00C45D79">
      <w:pPr>
        <w:pStyle w:val="P06-00"/>
        <w:rPr>
          <w:rFonts w:ascii="Courier New" w:hAnsi="Courier New" w:cs="Courier New"/>
        </w:rPr>
      </w:pPr>
      <w:r w:rsidRPr="0044451E">
        <w:rPr>
          <w:rFonts w:ascii="Courier New" w:hAnsi="Courier New" w:cs="Courier New"/>
        </w:rPr>
        <w:t>(d)  A court.</w:t>
      </w:r>
    </w:p>
    <w:p w14:paraId="49E556FD" w14:textId="77777777" w:rsidR="00C45D79" w:rsidRPr="0044451E" w:rsidRDefault="00C45D79" w:rsidP="00C45D79">
      <w:pPr>
        <w:pStyle w:val="P06-00"/>
        <w:rPr>
          <w:rFonts w:ascii="Courier New" w:hAnsi="Courier New" w:cs="Courier New"/>
        </w:rPr>
      </w:pPr>
      <w:r w:rsidRPr="0044451E">
        <w:rPr>
          <w:rFonts w:ascii="Courier New" w:hAnsi="Courier New" w:cs="Courier New"/>
        </w:rPr>
        <w:t>(e)  The department of child safety or a child welfare agency as defined in section 8</w:t>
      </w:r>
      <w:r w:rsidRPr="0044451E">
        <w:rPr>
          <w:rFonts w:ascii="Courier New" w:hAnsi="Courier New" w:cs="Courier New"/>
        </w:rPr>
        <w:noBreakHyphen/>
        <w:t>501.</w:t>
      </w:r>
    </w:p>
    <w:p w14:paraId="7E47003F" w14:textId="77777777" w:rsidR="00C45D79" w:rsidRPr="0044451E" w:rsidRDefault="00C45D79" w:rsidP="00C45D79">
      <w:pPr>
        <w:pStyle w:val="P06-00"/>
        <w:rPr>
          <w:rFonts w:ascii="Courier New" w:hAnsi="Courier New" w:cs="Courier New"/>
        </w:rPr>
      </w:pPr>
      <w:r w:rsidRPr="0044451E">
        <w:rPr>
          <w:rFonts w:ascii="Courier New" w:hAnsi="Courier New" w:cs="Courier New"/>
        </w:rPr>
        <w:t>(f)  The department of juvenile corrections.</w:t>
      </w:r>
    </w:p>
    <w:p w14:paraId="04E17703" w14:textId="77777777" w:rsidR="00C45D79" w:rsidRPr="0044451E" w:rsidRDefault="00C45D79" w:rsidP="00C45D79">
      <w:pPr>
        <w:pStyle w:val="P06-00"/>
        <w:rPr>
          <w:rFonts w:ascii="Courier New" w:hAnsi="Courier New" w:cs="Courier New"/>
        </w:rPr>
      </w:pPr>
      <w:r w:rsidRPr="0044451E">
        <w:rPr>
          <w:rFonts w:ascii="Courier New" w:hAnsi="Courier New" w:cs="Courier New"/>
        </w:rPr>
        <w:t>(g)  The state department of corrections or any other correctional facility in this state.</w:t>
      </w:r>
    </w:p>
    <w:p w14:paraId="589F66F6" w14:textId="77777777" w:rsidR="00C45D79" w:rsidRPr="0044451E" w:rsidRDefault="00C45D79" w:rsidP="00C45D79">
      <w:pPr>
        <w:pStyle w:val="P06-00"/>
        <w:rPr>
          <w:rFonts w:ascii="Courier New" w:hAnsi="Courier New" w:cs="Courier New"/>
        </w:rPr>
      </w:pPr>
      <w:r w:rsidRPr="0044451E">
        <w:rPr>
          <w:rFonts w:ascii="Courier New" w:hAnsi="Courier New" w:cs="Courier New"/>
        </w:rPr>
        <w:t>(h)  The clerk of the court or any department that is responsible for maintaining court records.</w:t>
      </w:r>
    </w:p>
    <w:p w14:paraId="763DC008" w14:textId="77777777" w:rsidR="00C45D79" w:rsidRPr="0044451E" w:rsidRDefault="00C45D79" w:rsidP="00C45D79">
      <w:pPr>
        <w:pStyle w:val="P06-00"/>
        <w:rPr>
          <w:rFonts w:ascii="Courier New" w:hAnsi="Courier New" w:cs="Courier New"/>
        </w:rPr>
      </w:pPr>
      <w:r w:rsidRPr="0044451E">
        <w:rPr>
          <w:rFonts w:ascii="Courier New" w:hAnsi="Courier New" w:cs="Courier New"/>
        </w:rPr>
        <w:t>K.  This section does not require the supreme court or the court of appeals to seal any record.</w:t>
      </w:r>
    </w:p>
    <w:p w14:paraId="39FCFCDA" w14:textId="77777777" w:rsidR="00C45D79" w:rsidRPr="0044451E" w:rsidRDefault="00C45D79" w:rsidP="00C45D79">
      <w:pPr>
        <w:pStyle w:val="P06-00"/>
        <w:rPr>
          <w:rFonts w:ascii="Courier New" w:hAnsi="Courier New" w:cs="Courier New"/>
        </w:rPr>
      </w:pPr>
      <w:r w:rsidRPr="0044451E">
        <w:rPr>
          <w:rFonts w:ascii="Courier New" w:hAnsi="Courier New" w:cs="Courier New"/>
        </w:rPr>
        <w:t>L.  If the court denies a petition to seal case records, a person may not file a new petition until three years after the date of the denial.</w:t>
      </w:r>
    </w:p>
    <w:p w14:paraId="397CFA1B" w14:textId="77777777" w:rsidR="00C45D79" w:rsidRPr="0044451E" w:rsidRDefault="00C45D79" w:rsidP="00C45D79">
      <w:pPr>
        <w:pStyle w:val="P06-00"/>
        <w:rPr>
          <w:rFonts w:ascii="Courier New" w:hAnsi="Courier New" w:cs="Courier New"/>
        </w:rPr>
      </w:pPr>
      <w:r w:rsidRPr="0044451E">
        <w:rPr>
          <w:rFonts w:ascii="Courier New" w:hAnsi="Courier New" w:cs="Courier New"/>
        </w:rPr>
        <w:t>M.  A conviction for an offense that is committed in another jurisdiction and that if committed in this state would not constitute an offense in this state may not be used against the petitioner or prohibit the petitioner from having a record sealed.  For the purposes of this section, the classification of an offense committed in another jurisdiction has the classification that the offense would have if committed in this state.</w:t>
      </w:r>
    </w:p>
    <w:p w14:paraId="0A93BF85" w14:textId="05CD8A9B" w:rsidR="00C45D79" w:rsidRPr="0044451E" w:rsidRDefault="00C45D79" w:rsidP="00C45D79">
      <w:pPr>
        <w:pStyle w:val="P06-00"/>
        <w:rPr>
          <w:rFonts w:ascii="Courier New" w:hAnsi="Courier New" w:cs="Courier New"/>
        </w:rPr>
      </w:pPr>
      <w:r w:rsidRPr="0044451E">
        <w:rPr>
          <w:rFonts w:ascii="Courier New" w:hAnsi="Courier New" w:cs="Courier New"/>
        </w:rPr>
        <w:t xml:space="preserve">N.  If the petitioner has a charge pending or is charged with an offense after filing a petition to seal case records pursuant to subsection </w:t>
      </w:r>
      <w:r w:rsidR="00C55E47" w:rsidRPr="0044451E">
        <w:rPr>
          <w:rFonts w:ascii="Courier New" w:hAnsi="Courier New" w:cs="Courier New"/>
        </w:rPr>
        <w:t>C</w:t>
      </w:r>
      <w:r w:rsidRPr="0044451E">
        <w:rPr>
          <w:rFonts w:ascii="Courier New" w:hAnsi="Courier New" w:cs="Courier New"/>
        </w:rPr>
        <w:t>, paragraph 3 or 4 of this section and the charge could result in a conviction that cannot be sealed or that could extend the time to file a petition to seal case records, the court may not grant or deny the petition until the court disposes of that charge.</w:t>
      </w:r>
    </w:p>
    <w:p w14:paraId="3020BABB" w14:textId="502A97D4" w:rsidR="00C45D79" w:rsidRPr="0044451E" w:rsidRDefault="00AE7A69" w:rsidP="00C45D79">
      <w:pPr>
        <w:pStyle w:val="P06-00"/>
        <w:rPr>
          <w:rFonts w:ascii="Courier New" w:hAnsi="Courier New" w:cs="Courier New"/>
        </w:rPr>
      </w:pPr>
      <w:r w:rsidRPr="0044451E">
        <w:rPr>
          <w:rFonts w:ascii="Courier New" w:hAnsi="Courier New" w:cs="Courier New"/>
        </w:rPr>
        <w:t>O</w:t>
      </w:r>
      <w:r w:rsidR="00C45D79" w:rsidRPr="0044451E">
        <w:rPr>
          <w:rFonts w:ascii="Courier New" w:hAnsi="Courier New" w:cs="Courier New"/>
        </w:rPr>
        <w:t>.  The following offenses are not eligible to be sealed pursuant to this section:</w:t>
      </w:r>
    </w:p>
    <w:p w14:paraId="72A86721" w14:textId="77777777" w:rsidR="00C45D79" w:rsidRPr="0044451E" w:rsidRDefault="00C45D79" w:rsidP="00C45D79">
      <w:pPr>
        <w:pStyle w:val="P06-00"/>
        <w:rPr>
          <w:rFonts w:ascii="Courier New" w:hAnsi="Courier New" w:cs="Courier New"/>
        </w:rPr>
      </w:pPr>
      <w:r w:rsidRPr="0044451E">
        <w:rPr>
          <w:rFonts w:ascii="Courier New" w:hAnsi="Courier New" w:cs="Courier New"/>
        </w:rPr>
        <w:t>1.  A dangerous offense as defined in section 13</w:t>
      </w:r>
      <w:r w:rsidRPr="0044451E">
        <w:rPr>
          <w:rFonts w:ascii="Courier New" w:hAnsi="Courier New" w:cs="Courier New"/>
        </w:rPr>
        <w:noBreakHyphen/>
        <w:t>105.</w:t>
      </w:r>
    </w:p>
    <w:p w14:paraId="41895CF7" w14:textId="394B1BD9" w:rsidR="00C45D79" w:rsidRPr="0044451E" w:rsidRDefault="00C45D79" w:rsidP="00C45D79">
      <w:pPr>
        <w:pStyle w:val="P06-00"/>
        <w:rPr>
          <w:rFonts w:ascii="Courier New" w:hAnsi="Courier New" w:cs="Courier New"/>
        </w:rPr>
      </w:pPr>
      <w:r w:rsidRPr="0044451E">
        <w:rPr>
          <w:rFonts w:ascii="Courier New" w:hAnsi="Courier New" w:cs="Courier New"/>
        </w:rPr>
        <w:t>2.  A dangerous crime against children as defined in section 13</w:t>
      </w:r>
      <w:r w:rsidRPr="0044451E">
        <w:rPr>
          <w:rFonts w:ascii="Courier New" w:hAnsi="Courier New" w:cs="Courier New"/>
        </w:rPr>
        <w:noBreakHyphen/>
        <w:t>705.</w:t>
      </w:r>
    </w:p>
    <w:p w14:paraId="4DC052DC" w14:textId="11782EE0" w:rsidR="00C45D79" w:rsidRPr="0044451E" w:rsidRDefault="00C45D79" w:rsidP="00C45D79">
      <w:pPr>
        <w:pStyle w:val="P06-00"/>
        <w:rPr>
          <w:rFonts w:ascii="Courier New" w:hAnsi="Courier New" w:cs="Courier New"/>
        </w:rPr>
      </w:pPr>
      <w:r w:rsidRPr="0044451E">
        <w:rPr>
          <w:rFonts w:ascii="Courier New" w:hAnsi="Courier New" w:cs="Courier New"/>
        </w:rPr>
        <w:t>3.  A serious offense or violent or aggravated felony as defined in section 13</w:t>
      </w:r>
      <w:r w:rsidRPr="0044451E">
        <w:rPr>
          <w:rFonts w:ascii="Courier New" w:hAnsi="Courier New" w:cs="Courier New"/>
        </w:rPr>
        <w:noBreakHyphen/>
        <w:t>706.</w:t>
      </w:r>
    </w:p>
    <w:p w14:paraId="6637A7AC" w14:textId="4AAAEF16" w:rsidR="00C45D79" w:rsidRPr="0044451E" w:rsidRDefault="00C45D79" w:rsidP="00C45D79">
      <w:pPr>
        <w:pStyle w:val="P06-00"/>
        <w:rPr>
          <w:rFonts w:ascii="Courier New" w:hAnsi="Courier New" w:cs="Courier New"/>
        </w:rPr>
      </w:pPr>
      <w:r w:rsidRPr="0044451E">
        <w:rPr>
          <w:rFonts w:ascii="Courier New" w:hAnsi="Courier New" w:cs="Courier New"/>
        </w:rPr>
        <w:t>4.  Any offense that has either of the following as an element of the offense:</w:t>
      </w:r>
    </w:p>
    <w:p w14:paraId="002864F4" w14:textId="77777777" w:rsidR="00C45D79" w:rsidRPr="0044451E" w:rsidRDefault="00C45D79" w:rsidP="00C45D79">
      <w:pPr>
        <w:pStyle w:val="P06-00"/>
        <w:rPr>
          <w:rFonts w:ascii="Courier New" w:hAnsi="Courier New" w:cs="Courier New"/>
        </w:rPr>
      </w:pPr>
      <w:r w:rsidRPr="0044451E">
        <w:rPr>
          <w:rFonts w:ascii="Courier New" w:hAnsi="Courier New" w:cs="Courier New"/>
        </w:rPr>
        <w:t>(a)  The discharge, use or threatening exhibition of a deadly weapon or dangerous instrument.</w:t>
      </w:r>
    </w:p>
    <w:p w14:paraId="28B59499" w14:textId="77777777" w:rsidR="00C45D79" w:rsidRPr="0044451E" w:rsidRDefault="00C45D79" w:rsidP="00C45D79">
      <w:pPr>
        <w:pStyle w:val="P06-00"/>
        <w:rPr>
          <w:rFonts w:ascii="Courier New" w:hAnsi="Courier New" w:cs="Courier New"/>
        </w:rPr>
      </w:pPr>
      <w:r w:rsidRPr="0044451E">
        <w:rPr>
          <w:rFonts w:ascii="Courier New" w:hAnsi="Courier New" w:cs="Courier New"/>
        </w:rPr>
        <w:t>(b)  The knowing infliction of serious physical injury on another person.</w:t>
      </w:r>
    </w:p>
    <w:p w14:paraId="59126EA6" w14:textId="1AA3032D" w:rsidR="00C45D79" w:rsidRPr="0044451E" w:rsidRDefault="00C45D79" w:rsidP="00C45D79">
      <w:pPr>
        <w:pStyle w:val="P06-00"/>
        <w:rPr>
          <w:rFonts w:ascii="Courier New" w:hAnsi="Courier New" w:cs="Courier New"/>
        </w:rPr>
      </w:pPr>
      <w:r w:rsidRPr="0044451E">
        <w:rPr>
          <w:rFonts w:ascii="Courier New" w:hAnsi="Courier New" w:cs="Courier New"/>
        </w:rPr>
        <w:t>5.  Sex trafficking pursuant to section 13</w:t>
      </w:r>
      <w:r w:rsidRPr="0044451E">
        <w:rPr>
          <w:rFonts w:ascii="Courier New" w:hAnsi="Courier New" w:cs="Courier New"/>
        </w:rPr>
        <w:noBreakHyphen/>
        <w:t>1307.</w:t>
      </w:r>
    </w:p>
    <w:p w14:paraId="332BBFF4" w14:textId="7ABD8333" w:rsidR="00C45D79" w:rsidRPr="0044451E" w:rsidRDefault="00C45D79" w:rsidP="00C45D79">
      <w:pPr>
        <w:pStyle w:val="P06-00"/>
        <w:rPr>
          <w:rFonts w:ascii="Courier New" w:hAnsi="Courier New" w:cs="Courier New"/>
        </w:rPr>
      </w:pPr>
      <w:r w:rsidRPr="0044451E">
        <w:rPr>
          <w:rFonts w:ascii="Courier New" w:hAnsi="Courier New" w:cs="Courier New"/>
        </w:rPr>
        <w:t>6.  A class 2, 3, 4 or 5 felony offense that is included in chapter 14 or 35.1 of this title.</w:t>
      </w:r>
    </w:p>
    <w:p w14:paraId="306FD1D4" w14:textId="77777777" w:rsidR="00C45D79" w:rsidRPr="0044451E" w:rsidRDefault="00C45D79" w:rsidP="00C45D79">
      <w:pPr>
        <w:pStyle w:val="P06-00"/>
        <w:rPr>
          <w:rFonts w:ascii="Courier New" w:hAnsi="Courier New" w:cs="Courier New"/>
        </w:rPr>
      </w:pPr>
      <w:r w:rsidRPr="0044451E">
        <w:rPr>
          <w:rFonts w:ascii="Courier New" w:hAnsi="Courier New" w:cs="Courier New"/>
        </w:rPr>
        <w:t>P.  This section does not affect any of the following:</w:t>
      </w:r>
    </w:p>
    <w:p w14:paraId="4CD171DB" w14:textId="77777777" w:rsidR="00C45D79" w:rsidRPr="0044451E" w:rsidRDefault="00C45D79" w:rsidP="00C45D79">
      <w:pPr>
        <w:pStyle w:val="P06-00"/>
        <w:rPr>
          <w:rFonts w:ascii="Courier New" w:hAnsi="Courier New" w:cs="Courier New"/>
        </w:rPr>
      </w:pPr>
      <w:r w:rsidRPr="0044451E">
        <w:rPr>
          <w:rFonts w:ascii="Courier New" w:hAnsi="Courier New" w:cs="Courier New"/>
        </w:rPr>
        <w:t>1.  The right of the person whose case records are sealed to appeal the conviction or sentence or to rely on it in bar of any subsequent proceeding for the same offense.</w:t>
      </w:r>
    </w:p>
    <w:p w14:paraId="1A09AF1C" w14:textId="77777777" w:rsidR="00C45D79" w:rsidRPr="0044451E" w:rsidRDefault="00C45D79" w:rsidP="00C45D79">
      <w:pPr>
        <w:pStyle w:val="P06-00"/>
        <w:rPr>
          <w:rFonts w:ascii="Courier New" w:hAnsi="Courier New" w:cs="Courier New"/>
        </w:rPr>
      </w:pPr>
      <w:r w:rsidRPr="0044451E">
        <w:rPr>
          <w:rFonts w:ascii="Courier New" w:hAnsi="Courier New" w:cs="Courier New"/>
        </w:rPr>
        <w:t>2.  The right of a law enforcement agency to maintain an arrest and conviction record and to communicate information regarding the sealed record of arrest or conviction to prosecuting agencies, courts, probation departments and other law enforcement agencies for a purpose listed in subsection J of this section or in defense of a civil action that arises out of the facts of the arrest or to the Arizona peace officer standards and training board solely to assist the board in determining the fitness of a person to serve as a peace officer, except that in any of these cases the information may not be disclosed to any person or entity that is not listed in subsection J of this section.</w:t>
      </w:r>
    </w:p>
    <w:p w14:paraId="008F82C4" w14:textId="7790F103" w:rsidR="00C45D79" w:rsidRPr="0044451E" w:rsidRDefault="00C45D79" w:rsidP="00C45D79">
      <w:pPr>
        <w:pStyle w:val="P06-00"/>
        <w:rPr>
          <w:rFonts w:ascii="Courier New" w:hAnsi="Courier New" w:cs="Courier New"/>
        </w:rPr>
      </w:pPr>
      <w:r w:rsidRPr="0044451E">
        <w:rPr>
          <w:rFonts w:ascii="Courier New" w:hAnsi="Courier New" w:cs="Courier New"/>
        </w:rPr>
        <w:t>3.  The department of public safety or the board of fingerprinting from considering a conviction that is sealed pursuant to this section when evaluating an application for a fingerprint clearance card pursuant to section 41</w:t>
      </w:r>
      <w:r w:rsidRPr="0044451E">
        <w:rPr>
          <w:rFonts w:ascii="Courier New" w:hAnsi="Courier New" w:cs="Courier New"/>
        </w:rPr>
        <w:noBreakHyphen/>
        <w:t>1758.03 or 41</w:t>
      </w:r>
      <w:r w:rsidRPr="0044451E">
        <w:rPr>
          <w:rFonts w:ascii="Courier New" w:hAnsi="Courier New" w:cs="Courier New"/>
        </w:rPr>
        <w:noBreakHyphen/>
        <w:t xml:space="preserve">1758.07, except that the board of fingerprinting shall consider sealed case records as a mitigating </w:t>
      </w:r>
      <w:r w:rsidR="00563E14" w:rsidRPr="0044451E">
        <w:rPr>
          <w:rFonts w:ascii="Courier New" w:hAnsi="Courier New" w:cs="Courier New"/>
        </w:rPr>
        <w:t xml:space="preserve">circumstance </w:t>
      </w:r>
      <w:r w:rsidRPr="0044451E">
        <w:rPr>
          <w:rFonts w:ascii="Courier New" w:hAnsi="Courier New" w:cs="Courier New"/>
        </w:rPr>
        <w:t>in determining whether to grant a good cause exception pursuant to section 41</w:t>
      </w:r>
      <w:r w:rsidRPr="0044451E">
        <w:rPr>
          <w:rFonts w:ascii="Courier New" w:hAnsi="Courier New" w:cs="Courier New"/>
        </w:rPr>
        <w:noBreakHyphen/>
        <w:t>619.55.</w:t>
      </w:r>
    </w:p>
    <w:p w14:paraId="6A04BBC2" w14:textId="77777777" w:rsidR="00563E14" w:rsidRPr="0044451E" w:rsidRDefault="00C45D79" w:rsidP="00563E14">
      <w:pPr>
        <w:pStyle w:val="P06-00"/>
        <w:rPr>
          <w:rFonts w:ascii="Courier New" w:hAnsi="Courier New" w:cs="Courier New"/>
        </w:rPr>
      </w:pPr>
      <w:r w:rsidRPr="0044451E">
        <w:rPr>
          <w:rFonts w:ascii="Courier New" w:hAnsi="Courier New" w:cs="Courier New"/>
        </w:rPr>
        <w:t>4.  A court from issuing a lifetime injunction pursuant to section 13</w:t>
      </w:r>
      <w:r w:rsidRPr="0044451E">
        <w:rPr>
          <w:rFonts w:ascii="Courier New" w:hAnsi="Courier New" w:cs="Courier New"/>
        </w:rPr>
        <w:noBreakHyphen/>
        <w:t>719 or the validity of a lifetime injunction that was issued pursuant to section 13</w:t>
      </w:r>
      <w:r w:rsidRPr="0044451E">
        <w:rPr>
          <w:rFonts w:ascii="Courier New" w:hAnsi="Courier New" w:cs="Courier New"/>
        </w:rPr>
        <w:noBreakHyphen/>
        <w:t>719.</w:t>
      </w:r>
    </w:p>
    <w:p w14:paraId="1B88AC74" w14:textId="0C606B65" w:rsidR="00F540AD" w:rsidRPr="0044451E" w:rsidRDefault="00C45D79" w:rsidP="00563E14">
      <w:pPr>
        <w:pStyle w:val="P06-00"/>
        <w:rPr>
          <w:rFonts w:ascii="Courier New" w:hAnsi="Courier New" w:cs="Courier New"/>
        </w:rPr>
      </w:pPr>
      <w:r w:rsidRPr="0044451E">
        <w:rPr>
          <w:rFonts w:ascii="Courier New" w:hAnsi="Courier New" w:cs="Courier New"/>
        </w:rPr>
        <w:t xml:space="preserve">Q.  For the purposes of this section, "case records" means all records that pertain to a person's arrest, conviction and sentence for a particular offense and that may be sealed pursuant to this section. </w:t>
      </w:r>
      <w:r w:rsidRPr="0044451E">
        <w:rPr>
          <w:rFonts w:ascii="Courier New" w:hAnsi="Courier New" w:cs="Courier New"/>
        </w:rPr>
        <w:fldChar w:fldCharType="begin"/>
      </w:r>
      <w:r w:rsidRPr="0044451E">
        <w:rPr>
          <w:rFonts w:ascii="Courier New" w:hAnsi="Courier New" w:cs="Courier New"/>
        </w:rPr>
        <w:instrText xml:space="preserve"> COMMENTS END_STATUTE \* MERGEFORMAT </w:instrText>
      </w:r>
      <w:r w:rsidRPr="0044451E">
        <w:rPr>
          <w:rFonts w:ascii="Courier New" w:hAnsi="Courier New" w:cs="Courier New"/>
        </w:rPr>
        <w:fldChar w:fldCharType="separate"/>
      </w:r>
      <w:r w:rsidRPr="0044451E">
        <w:rPr>
          <w:rFonts w:ascii="Courier New" w:hAnsi="Courier New" w:cs="Courier New"/>
          <w:vanish/>
        </w:rPr>
        <w:t>END_STATUTE</w:t>
      </w:r>
      <w:r w:rsidRPr="0044451E">
        <w:rPr>
          <w:rFonts w:ascii="Courier New" w:hAnsi="Courier New" w:cs="Courier New"/>
        </w:rPr>
        <w:fldChar w:fldCharType="end"/>
      </w:r>
    </w:p>
    <w:sectPr w:rsidR="00F540AD" w:rsidRPr="0044451E" w:rsidSect="00C45D7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7B544" w14:textId="77777777" w:rsidR="00C45D79" w:rsidRDefault="00C45D79">
      <w:r>
        <w:separator/>
      </w:r>
    </w:p>
  </w:endnote>
  <w:endnote w:type="continuationSeparator" w:id="0">
    <w:p w14:paraId="1A3B4D73" w14:textId="77777777" w:rsidR="00C45D79" w:rsidRDefault="00C4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866C6" w14:textId="77777777" w:rsidR="00C45D79" w:rsidRDefault="00C45D79">
      <w:r>
        <w:separator/>
      </w:r>
    </w:p>
  </w:footnote>
  <w:footnote w:type="continuationSeparator" w:id="0">
    <w:p w14:paraId="4DE69AD6" w14:textId="77777777" w:rsidR="00C45D79" w:rsidRDefault="00C45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60330063">
    <w:abstractNumId w:val="8"/>
  </w:num>
  <w:num w:numId="2" w16cid:durableId="1133325248">
    <w:abstractNumId w:val="8"/>
  </w:num>
  <w:num w:numId="3" w16cid:durableId="172498586">
    <w:abstractNumId w:val="7"/>
  </w:num>
  <w:num w:numId="4" w16cid:durableId="1962691115">
    <w:abstractNumId w:val="7"/>
  </w:num>
  <w:num w:numId="5" w16cid:durableId="1029794965">
    <w:abstractNumId w:val="10"/>
  </w:num>
  <w:num w:numId="6" w16cid:durableId="574435626">
    <w:abstractNumId w:val="11"/>
  </w:num>
  <w:num w:numId="7" w16cid:durableId="981615666">
    <w:abstractNumId w:val="12"/>
  </w:num>
  <w:num w:numId="8" w16cid:durableId="128016534">
    <w:abstractNumId w:val="9"/>
  </w:num>
  <w:num w:numId="9" w16cid:durableId="1743023154">
    <w:abstractNumId w:val="6"/>
  </w:num>
  <w:num w:numId="10" w16cid:durableId="1557856674">
    <w:abstractNumId w:val="5"/>
  </w:num>
  <w:num w:numId="11" w16cid:durableId="916674793">
    <w:abstractNumId w:val="4"/>
  </w:num>
  <w:num w:numId="12" w16cid:durableId="340544911">
    <w:abstractNumId w:val="3"/>
  </w:num>
  <w:num w:numId="13" w16cid:durableId="1498888248">
    <w:abstractNumId w:val="2"/>
  </w:num>
  <w:num w:numId="14" w16cid:durableId="1448428235">
    <w:abstractNumId w:val="1"/>
  </w:num>
  <w:num w:numId="15" w16cid:durableId="1775860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D79"/>
    <w:rsid w:val="00010503"/>
    <w:rsid w:val="00033AE7"/>
    <w:rsid w:val="0044451E"/>
    <w:rsid w:val="00563E14"/>
    <w:rsid w:val="00AE7A69"/>
    <w:rsid w:val="00C45D79"/>
    <w:rsid w:val="00C55E47"/>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EA209"/>
  <w15:chartTrackingRefBased/>
  <w15:docId w15:val="{0116852B-350A-4F87-8C47-342BD89ED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C45D79"/>
    <w:rPr>
      <w:rFonts w:ascii="Letter Gothic-Drafting" w:hAnsi="Letter Gothic-Drafting"/>
      <w:b/>
      <w:snapToGrid w:val="0"/>
    </w:rPr>
  </w:style>
  <w:style w:type="character" w:customStyle="1" w:styleId="SEC06-17Char">
    <w:name w:val="SEC 06-17 Char"/>
    <w:link w:val="SEC06-17"/>
    <w:rsid w:val="00C45D7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2582</Words>
  <Characters>12579</Characters>
  <Application>Microsoft Office Word</Application>
  <DocSecurity>0</DocSecurity>
  <Lines>256</Lines>
  <Paragraphs>92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13-911; Sealing of arrest, conviction and sentencing records; requirements; fee; appeal; definition</dc:title>
  <dc:subject>Sealing of arrest, conviction and sentencing records; requirements; fee; appeal; definition</dc:subject>
  <dc:creator>Arizona Legislative Council</dc:creator>
  <cp:keywords/>
  <dc:description>0244.docx - 562R - 2024</dc:description>
  <cp:lastModifiedBy>dbupdate</cp:lastModifiedBy>
  <cp:revision>2</cp:revision>
  <cp:lastPrinted>2024-07-31T19:37:00Z</cp:lastPrinted>
  <dcterms:created xsi:type="dcterms:W3CDTF">2025-09-20T02:10:00Z</dcterms:created>
  <dcterms:modified xsi:type="dcterms:W3CDTF">2025-09-20T02:10:00Z</dcterms:modified>
</cp:coreProperties>
</file>