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E9B50" w14:textId="77777777" w:rsidR="00184F19" w:rsidRPr="00EE1892" w:rsidRDefault="00184F19" w:rsidP="00184F19">
      <w:pPr>
        <w:pStyle w:val="BLK06-17"/>
        <w:rPr>
          <w:rFonts w:ascii="Courier New" w:hAnsi="Courier New"/>
        </w:rPr>
      </w:pPr>
      <w:r w:rsidRPr="00EE1892">
        <w:rPr>
          <w:rFonts w:ascii="Courier New" w:hAnsi="Courier New"/>
          <w:vanish/>
        </w:rPr>
        <w:fldChar w:fldCharType="begin"/>
      </w:r>
      <w:r w:rsidRPr="00EE1892">
        <w:rPr>
          <w:rFonts w:ascii="Courier New" w:hAnsi="Courier New"/>
          <w:vanish/>
        </w:rPr>
        <w:instrText xml:space="preserve"> COMMENTS START_STATUTE \* MERGEFORMAT </w:instrText>
      </w:r>
      <w:r w:rsidRPr="00EE1892">
        <w:rPr>
          <w:rFonts w:ascii="Courier New" w:hAnsi="Courier New"/>
          <w:vanish/>
        </w:rPr>
        <w:fldChar w:fldCharType="separate"/>
      </w:r>
      <w:proofErr w:type="spellStart"/>
      <w:r w:rsidRPr="00EE1892">
        <w:rPr>
          <w:rFonts w:ascii="Courier New" w:hAnsi="Courier New"/>
          <w:vanish/>
        </w:rPr>
        <w:t>START_STATUTE</w:t>
      </w:r>
      <w:r w:rsidRPr="00EE1892">
        <w:rPr>
          <w:rFonts w:ascii="Courier New" w:hAnsi="Courier New"/>
          <w:vanish/>
        </w:rPr>
        <w:fldChar w:fldCharType="end"/>
      </w:r>
      <w:r w:rsidRPr="00EE1892">
        <w:rPr>
          <w:rStyle w:val="SNUM"/>
          <w:rFonts w:ascii="Courier New" w:hAnsi="Courier New"/>
        </w:rPr>
        <w:t>13</w:t>
      </w:r>
      <w:proofErr w:type="spellEnd"/>
      <w:r w:rsidRPr="00EE1892">
        <w:rPr>
          <w:rStyle w:val="SNUM"/>
          <w:rFonts w:ascii="Courier New" w:hAnsi="Courier New"/>
        </w:rPr>
        <w:t>-501</w:t>
      </w:r>
      <w:r w:rsidRPr="00EE1892">
        <w:rPr>
          <w:rFonts w:ascii="Courier New" w:hAnsi="Courier New"/>
        </w:rPr>
        <w:t>.  </w:t>
      </w:r>
      <w:r w:rsidRPr="00EE1892">
        <w:rPr>
          <w:rStyle w:val="SECHEAD"/>
          <w:rFonts w:ascii="Courier New" w:hAnsi="Courier New"/>
        </w:rPr>
        <w:t>Persons under eighteen years of age; felony charging; definitions</w:t>
      </w:r>
    </w:p>
    <w:p w14:paraId="29E9339D" w14:textId="77777777" w:rsidR="00184F19" w:rsidRPr="00EE1892" w:rsidRDefault="00184F19" w:rsidP="00184F19">
      <w:pPr>
        <w:pStyle w:val="P06-00"/>
        <w:rPr>
          <w:rFonts w:ascii="Courier New" w:hAnsi="Courier New"/>
        </w:rPr>
      </w:pPr>
      <w:r w:rsidRPr="00EE1892">
        <w:rPr>
          <w:rFonts w:ascii="Courier New" w:hAnsi="Courier New"/>
        </w:rPr>
        <w:t>A.  The county attorney shall bring a criminal prosecution against a juvenile in the same manner as an adult if the juvenile is fifteen, sixteen or seventeen years of age at the time the alleged offense is committed and the juvenile is accused of any of the following offenses:</w:t>
      </w:r>
    </w:p>
    <w:p w14:paraId="726DE912" w14:textId="77777777" w:rsidR="00184F19" w:rsidRPr="00EE1892" w:rsidRDefault="00184F19" w:rsidP="00184F19">
      <w:pPr>
        <w:pStyle w:val="P06-00"/>
        <w:rPr>
          <w:rFonts w:ascii="Courier New" w:hAnsi="Courier New"/>
        </w:rPr>
      </w:pPr>
      <w:r w:rsidRPr="00EE1892">
        <w:rPr>
          <w:rFonts w:ascii="Courier New" w:hAnsi="Courier New"/>
        </w:rPr>
        <w:t>1.  First degree murder in violation of section 13</w:t>
      </w:r>
      <w:r w:rsidRPr="00EE1892">
        <w:rPr>
          <w:rFonts w:ascii="Courier New" w:hAnsi="Courier New"/>
        </w:rPr>
        <w:noBreakHyphen/>
        <w:t>1105.</w:t>
      </w:r>
    </w:p>
    <w:p w14:paraId="7D934BF9" w14:textId="77777777" w:rsidR="00184F19" w:rsidRPr="00EE1892" w:rsidRDefault="00184F19" w:rsidP="00184F19">
      <w:pPr>
        <w:pStyle w:val="P06-00"/>
        <w:rPr>
          <w:rFonts w:ascii="Courier New" w:hAnsi="Courier New"/>
        </w:rPr>
      </w:pPr>
      <w:r w:rsidRPr="00EE1892">
        <w:rPr>
          <w:rFonts w:ascii="Courier New" w:hAnsi="Courier New"/>
        </w:rPr>
        <w:t>2.  Second degree murder in violation of section 13</w:t>
      </w:r>
      <w:r w:rsidRPr="00EE1892">
        <w:rPr>
          <w:rFonts w:ascii="Courier New" w:hAnsi="Courier New"/>
        </w:rPr>
        <w:noBreakHyphen/>
        <w:t>1104.</w:t>
      </w:r>
    </w:p>
    <w:p w14:paraId="16D69A27" w14:textId="77777777" w:rsidR="00184F19" w:rsidRPr="00EE1892" w:rsidRDefault="00184F19" w:rsidP="00184F19">
      <w:pPr>
        <w:pStyle w:val="P06-00"/>
        <w:rPr>
          <w:rFonts w:ascii="Courier New" w:hAnsi="Courier New"/>
        </w:rPr>
      </w:pPr>
      <w:r w:rsidRPr="00EE1892">
        <w:rPr>
          <w:rFonts w:ascii="Courier New" w:hAnsi="Courier New"/>
        </w:rPr>
        <w:t>3.  Forcible sexual assault in violation of section 13</w:t>
      </w:r>
      <w:r w:rsidRPr="00EE1892">
        <w:rPr>
          <w:rFonts w:ascii="Courier New" w:hAnsi="Courier New"/>
        </w:rPr>
        <w:noBreakHyphen/>
        <w:t>1406.</w:t>
      </w:r>
    </w:p>
    <w:p w14:paraId="41E48609" w14:textId="77777777" w:rsidR="00184F19" w:rsidRPr="00EE1892" w:rsidRDefault="00184F19" w:rsidP="00184F19">
      <w:pPr>
        <w:pStyle w:val="P06-00"/>
        <w:rPr>
          <w:rFonts w:ascii="Courier New" w:hAnsi="Courier New"/>
        </w:rPr>
      </w:pPr>
      <w:r w:rsidRPr="00EE1892">
        <w:rPr>
          <w:rFonts w:ascii="Courier New" w:hAnsi="Courier New"/>
        </w:rPr>
        <w:t>4.  Armed robbery in violation of section 13</w:t>
      </w:r>
      <w:r w:rsidRPr="00EE1892">
        <w:rPr>
          <w:rFonts w:ascii="Courier New" w:hAnsi="Courier New"/>
        </w:rPr>
        <w:noBreakHyphen/>
        <w:t>1904.</w:t>
      </w:r>
    </w:p>
    <w:p w14:paraId="76F6E620" w14:textId="77777777" w:rsidR="00184F19" w:rsidRPr="00EE1892" w:rsidRDefault="00184F19" w:rsidP="00184F19">
      <w:pPr>
        <w:pStyle w:val="P06-00"/>
        <w:rPr>
          <w:rFonts w:ascii="Courier New" w:hAnsi="Courier New"/>
        </w:rPr>
      </w:pPr>
      <w:r w:rsidRPr="00EE1892">
        <w:rPr>
          <w:rFonts w:ascii="Courier New" w:hAnsi="Courier New"/>
        </w:rPr>
        <w:t>5.  Any other violent felony offense.</w:t>
      </w:r>
    </w:p>
    <w:p w14:paraId="78E7582D" w14:textId="77777777" w:rsidR="00184F19" w:rsidRPr="00EE1892" w:rsidRDefault="00184F19" w:rsidP="00184F19">
      <w:pPr>
        <w:pStyle w:val="P06-00"/>
        <w:rPr>
          <w:rFonts w:ascii="Courier New" w:hAnsi="Courier New"/>
        </w:rPr>
      </w:pPr>
      <w:r w:rsidRPr="00EE1892">
        <w:rPr>
          <w:rFonts w:ascii="Courier New" w:hAnsi="Courier New"/>
        </w:rPr>
        <w:t>6.  Any felony offense committed by a chronic felony offender.</w:t>
      </w:r>
    </w:p>
    <w:p w14:paraId="5E2EAE9B" w14:textId="77777777" w:rsidR="00184F19" w:rsidRPr="00EE1892" w:rsidRDefault="00184F19" w:rsidP="00184F19">
      <w:pPr>
        <w:pStyle w:val="P06-00"/>
        <w:rPr>
          <w:rFonts w:ascii="Courier New" w:hAnsi="Courier New"/>
        </w:rPr>
      </w:pPr>
      <w:r w:rsidRPr="00EE1892">
        <w:rPr>
          <w:rFonts w:ascii="Courier New" w:hAnsi="Courier New"/>
        </w:rPr>
        <w:t>7.  Any offense that is properly joined to an offense listed in this subsection.</w:t>
      </w:r>
    </w:p>
    <w:p w14:paraId="3FED5EAE" w14:textId="77777777" w:rsidR="00184F19" w:rsidRPr="00EE1892" w:rsidRDefault="00184F19" w:rsidP="00184F19">
      <w:pPr>
        <w:pStyle w:val="P06-00"/>
        <w:rPr>
          <w:rFonts w:ascii="Courier New" w:hAnsi="Courier New"/>
        </w:rPr>
      </w:pPr>
      <w:r w:rsidRPr="00EE1892">
        <w:rPr>
          <w:rFonts w:ascii="Courier New" w:hAnsi="Courier New"/>
        </w:rPr>
        <w:t>B.  Except as provided in subsection A of this section, the county attorney may bring a criminal prosecution against a juvenile in the same manner as an adult if the juvenile is at least fourteen years of age at the time the alleged offense is committed and the juvenile is accused of any of the following offenses:</w:t>
      </w:r>
    </w:p>
    <w:p w14:paraId="1056020B" w14:textId="77777777" w:rsidR="00184F19" w:rsidRPr="00EE1892" w:rsidRDefault="00184F19" w:rsidP="00184F19">
      <w:pPr>
        <w:pStyle w:val="P06-00"/>
        <w:rPr>
          <w:rFonts w:ascii="Courier New" w:hAnsi="Courier New"/>
        </w:rPr>
      </w:pPr>
      <w:r w:rsidRPr="00EE1892">
        <w:rPr>
          <w:rFonts w:ascii="Courier New" w:hAnsi="Courier New"/>
        </w:rPr>
        <w:t>1.  A class 1 felony.</w:t>
      </w:r>
    </w:p>
    <w:p w14:paraId="4E9928C0" w14:textId="77777777" w:rsidR="00184F19" w:rsidRPr="00EE1892" w:rsidRDefault="00184F19" w:rsidP="00184F19">
      <w:pPr>
        <w:pStyle w:val="P06-00"/>
        <w:rPr>
          <w:rFonts w:ascii="Courier New" w:hAnsi="Courier New"/>
        </w:rPr>
      </w:pPr>
      <w:r w:rsidRPr="00EE1892">
        <w:rPr>
          <w:rFonts w:ascii="Courier New" w:hAnsi="Courier New"/>
        </w:rPr>
        <w:t>2.  A class 2 felony.</w:t>
      </w:r>
    </w:p>
    <w:p w14:paraId="64BD35E6" w14:textId="77777777" w:rsidR="00184F19" w:rsidRPr="00EE1892" w:rsidRDefault="00184F19" w:rsidP="00184F19">
      <w:pPr>
        <w:pStyle w:val="P06-00"/>
        <w:rPr>
          <w:rFonts w:ascii="Courier New" w:hAnsi="Courier New"/>
        </w:rPr>
      </w:pPr>
      <w:r w:rsidRPr="00EE1892">
        <w:rPr>
          <w:rFonts w:ascii="Courier New" w:hAnsi="Courier New"/>
        </w:rPr>
        <w:t>3.  A class 3 felony in violation of any offense in chapters 10 through 17 or chapter 19 or 23 of this title.</w:t>
      </w:r>
    </w:p>
    <w:p w14:paraId="49C9A4D3" w14:textId="77777777" w:rsidR="00184F19" w:rsidRPr="00EE1892" w:rsidRDefault="00184F19" w:rsidP="00184F19">
      <w:pPr>
        <w:pStyle w:val="P06-00"/>
        <w:rPr>
          <w:rFonts w:ascii="Courier New" w:hAnsi="Courier New"/>
        </w:rPr>
      </w:pPr>
      <w:r w:rsidRPr="00EE1892">
        <w:rPr>
          <w:rFonts w:ascii="Courier New" w:hAnsi="Courier New"/>
        </w:rPr>
        <w:t>4.  A class 3, 4, 5 or 6 felony involving a dangerous offense.</w:t>
      </w:r>
    </w:p>
    <w:p w14:paraId="57C51E8C" w14:textId="77777777" w:rsidR="00184F19" w:rsidRPr="00EE1892" w:rsidRDefault="00184F19" w:rsidP="00184F19">
      <w:pPr>
        <w:pStyle w:val="P06-00"/>
        <w:rPr>
          <w:rFonts w:ascii="Courier New" w:hAnsi="Courier New"/>
        </w:rPr>
      </w:pPr>
      <w:r w:rsidRPr="00EE1892">
        <w:rPr>
          <w:rFonts w:ascii="Courier New" w:hAnsi="Courier New"/>
        </w:rPr>
        <w:t>5.  Any felony offense committed by a chronic felony offender.</w:t>
      </w:r>
    </w:p>
    <w:p w14:paraId="4031D047" w14:textId="77777777" w:rsidR="00184F19" w:rsidRPr="00EE1892" w:rsidRDefault="00184F19" w:rsidP="00184F19">
      <w:pPr>
        <w:pStyle w:val="P06-00"/>
        <w:rPr>
          <w:rFonts w:ascii="Courier New" w:hAnsi="Courier New"/>
        </w:rPr>
      </w:pPr>
      <w:r w:rsidRPr="00EE1892">
        <w:rPr>
          <w:rFonts w:ascii="Courier New" w:hAnsi="Courier New"/>
        </w:rPr>
        <w:t>6.  Any offense that is properly joined to an offense listed in this subsection.</w:t>
      </w:r>
    </w:p>
    <w:p w14:paraId="52101174" w14:textId="77777777" w:rsidR="00184F19" w:rsidRPr="00EE1892" w:rsidRDefault="00184F19" w:rsidP="00184F19">
      <w:pPr>
        <w:pStyle w:val="P06-00"/>
        <w:rPr>
          <w:rFonts w:ascii="Courier New" w:hAnsi="Courier New"/>
        </w:rPr>
      </w:pPr>
      <w:r w:rsidRPr="00EE1892">
        <w:rPr>
          <w:rFonts w:ascii="Courier New" w:hAnsi="Courier New"/>
        </w:rPr>
        <w:t>C.  A criminal prosecution shall be brought against a juvenile in the same manner as an adult if the juvenile has been accused of a criminal offense and has a historical prior felony conviction.</w:t>
      </w:r>
    </w:p>
    <w:p w14:paraId="4D7A6AED" w14:textId="77777777" w:rsidR="00184F19" w:rsidRPr="00EE1892" w:rsidRDefault="00184F19" w:rsidP="00184F19">
      <w:pPr>
        <w:pStyle w:val="P06-00"/>
        <w:rPr>
          <w:rFonts w:ascii="Courier New" w:hAnsi="Courier New"/>
        </w:rPr>
      </w:pPr>
      <w:r w:rsidRPr="00EE1892">
        <w:rPr>
          <w:rFonts w:ascii="Courier New" w:hAnsi="Courier New"/>
        </w:rPr>
        <w:t>D.  At the time the county attorney files a complaint or indictment the county attorney shall file a notice stating that the juvenile is a chronic felony offender.  Subject to subsection E of this section, the notice shall establish and confer jurisdiction over the juvenile as a chronic felony offender.</w:t>
      </w:r>
    </w:p>
    <w:p w14:paraId="6C64F37E" w14:textId="77777777" w:rsidR="00184F19" w:rsidRPr="00EE1892" w:rsidRDefault="00184F19" w:rsidP="00184F19">
      <w:pPr>
        <w:pStyle w:val="P06-00"/>
        <w:rPr>
          <w:rFonts w:ascii="Courier New" w:hAnsi="Courier New"/>
        </w:rPr>
      </w:pPr>
      <w:r w:rsidRPr="00EE1892">
        <w:rPr>
          <w:rFonts w:ascii="Courier New" w:hAnsi="Courier New"/>
        </w:rPr>
        <w:t>E.  On motion of the juvenile the court shall hold a hearing after arraignment and before trial to determine if a juvenile is a chronic felony offender.  At the hearing the state shall prove by a preponderance of the evidence that the juvenile is a chronic felony offender.  If the court does not find that the juvenile is a chronic felony offender, the court shall transfer the juvenile to the juvenile court pursuant to section 8</w:t>
      </w:r>
      <w:r w:rsidRPr="00EE1892">
        <w:rPr>
          <w:rFonts w:ascii="Courier New" w:hAnsi="Courier New"/>
        </w:rPr>
        <w:noBreakHyphen/>
        <w:t>302.  If the court finds that the juvenile is a chronic felony offender or if the juvenile does not file a motion to determine if the juvenile is a chronic felony offender, the criminal prosecution shall continue.</w:t>
      </w:r>
    </w:p>
    <w:p w14:paraId="77DE0A1A" w14:textId="77777777" w:rsidR="00184F19" w:rsidRPr="00EE1892" w:rsidRDefault="00184F19" w:rsidP="00184F19">
      <w:pPr>
        <w:pStyle w:val="P06-00"/>
        <w:rPr>
          <w:rFonts w:ascii="Courier New" w:hAnsi="Courier New"/>
        </w:rPr>
      </w:pPr>
      <w:r w:rsidRPr="00EE1892">
        <w:rPr>
          <w:rFonts w:ascii="Courier New" w:hAnsi="Courier New"/>
        </w:rPr>
        <w:t>F.  Except as provided in section 13</w:t>
      </w:r>
      <w:r w:rsidRPr="00EE1892">
        <w:rPr>
          <w:rFonts w:ascii="Courier New" w:hAnsi="Courier New"/>
        </w:rPr>
        <w:noBreakHyphen/>
        <w:t>921, a person who is charged pursuant to this section shall be sentenced in the criminal court in the same manner as an adult for any offense for which the person is convicted.</w:t>
      </w:r>
    </w:p>
    <w:p w14:paraId="1C3685DA" w14:textId="77777777" w:rsidR="00184F19" w:rsidRPr="00EE1892" w:rsidRDefault="00184F19" w:rsidP="00184F19">
      <w:pPr>
        <w:pStyle w:val="P06-00"/>
        <w:rPr>
          <w:rFonts w:ascii="Courier New" w:hAnsi="Courier New"/>
        </w:rPr>
      </w:pPr>
      <w:r w:rsidRPr="00EE1892">
        <w:rPr>
          <w:rFonts w:ascii="Courier New" w:hAnsi="Courier New"/>
        </w:rPr>
        <w:t>G.  Unless otherwise provided by law, nothing in this section shall be construed as to confer jurisdiction in the juvenile court over any person who is eighteen years of age or older.</w:t>
      </w:r>
    </w:p>
    <w:p w14:paraId="72B9C027" w14:textId="77777777" w:rsidR="00184F19" w:rsidRPr="00EE1892" w:rsidRDefault="00184F19" w:rsidP="00184F19">
      <w:pPr>
        <w:pStyle w:val="P06-00"/>
        <w:rPr>
          <w:rFonts w:ascii="Courier New" w:hAnsi="Courier New"/>
        </w:rPr>
      </w:pPr>
      <w:r w:rsidRPr="00EE1892">
        <w:rPr>
          <w:rFonts w:ascii="Courier New" w:hAnsi="Courier New"/>
        </w:rPr>
        <w:t>H.  For the purposes of this section:</w:t>
      </w:r>
    </w:p>
    <w:p w14:paraId="5B0D8EB4" w14:textId="77777777" w:rsidR="00184F19" w:rsidRPr="00EE1892" w:rsidRDefault="00184F19" w:rsidP="00184F19">
      <w:pPr>
        <w:pStyle w:val="P06-00"/>
        <w:rPr>
          <w:rFonts w:ascii="Courier New" w:hAnsi="Courier New"/>
        </w:rPr>
      </w:pPr>
      <w:r w:rsidRPr="00EE1892">
        <w:rPr>
          <w:rFonts w:ascii="Courier New" w:hAnsi="Courier New"/>
        </w:rPr>
        <w:t>1.  "Accused" means a juvenile against whom a complaint, information or indictment is filed.</w:t>
      </w:r>
    </w:p>
    <w:p w14:paraId="32287705" w14:textId="77777777" w:rsidR="00184F19" w:rsidRPr="00EE1892" w:rsidRDefault="00184F19" w:rsidP="00184F19">
      <w:pPr>
        <w:pStyle w:val="P06-00"/>
        <w:rPr>
          <w:rFonts w:ascii="Courier New" w:hAnsi="Courier New"/>
        </w:rPr>
      </w:pPr>
      <w:r w:rsidRPr="00EE1892">
        <w:rPr>
          <w:rFonts w:ascii="Courier New" w:hAnsi="Courier New"/>
        </w:rPr>
        <w:t>2.  "Chronic felony offender" means a juvenile who has had two prior and separate adjudications and dispositions for conduct that would constitute a historical prior felony conviction if the juvenile had been tried as an adult.</w:t>
      </w:r>
    </w:p>
    <w:p w14:paraId="556AB64F" w14:textId="77777777" w:rsidR="00184F19" w:rsidRPr="00EE1892" w:rsidRDefault="00184F19" w:rsidP="00184F19">
      <w:pPr>
        <w:pStyle w:val="P06-00"/>
        <w:rPr>
          <w:rFonts w:ascii="Courier New" w:hAnsi="Courier New"/>
        </w:rPr>
      </w:pPr>
      <w:r w:rsidRPr="00EE1892">
        <w:rPr>
          <w:rFonts w:ascii="Courier New" w:hAnsi="Courier New"/>
        </w:rPr>
        <w:t>3.  "Forcible sexual assault" means sexual assault pursuant to section 13</w:t>
      </w:r>
      <w:r w:rsidRPr="00EE1892">
        <w:rPr>
          <w:rFonts w:ascii="Courier New" w:hAnsi="Courier New"/>
        </w:rPr>
        <w:noBreakHyphen/>
        <w:t>1406 that is committed without consent as defined in section 13</w:t>
      </w:r>
      <w:r w:rsidRPr="00EE1892">
        <w:rPr>
          <w:rFonts w:ascii="Courier New" w:hAnsi="Courier New"/>
        </w:rPr>
        <w:noBreakHyphen/>
        <w:t>1401, paragraph 7, subdivision (a).</w:t>
      </w:r>
    </w:p>
    <w:p w14:paraId="79E0D714" w14:textId="77777777" w:rsidR="00184F19" w:rsidRPr="00EE1892" w:rsidRDefault="00184F19" w:rsidP="00184F19">
      <w:pPr>
        <w:pStyle w:val="P06-00"/>
        <w:rPr>
          <w:rFonts w:ascii="Courier New" w:hAnsi="Courier New"/>
        </w:rPr>
      </w:pPr>
      <w:r w:rsidRPr="00EE1892">
        <w:rPr>
          <w:rFonts w:ascii="Courier New" w:hAnsi="Courier New"/>
        </w:rPr>
        <w:t>4.  "Other violent felony offense" means:</w:t>
      </w:r>
    </w:p>
    <w:p w14:paraId="41A80710" w14:textId="77777777" w:rsidR="00184F19" w:rsidRPr="00EE1892" w:rsidRDefault="00184F19" w:rsidP="00184F19">
      <w:pPr>
        <w:pStyle w:val="P06-00"/>
        <w:rPr>
          <w:rFonts w:ascii="Courier New" w:hAnsi="Courier New"/>
        </w:rPr>
      </w:pPr>
      <w:r w:rsidRPr="00EE1892">
        <w:rPr>
          <w:rFonts w:ascii="Courier New" w:hAnsi="Courier New"/>
        </w:rPr>
        <w:t>(a)  Aggravated assault pursuant to section 13</w:t>
      </w:r>
      <w:r w:rsidRPr="00EE1892">
        <w:rPr>
          <w:rFonts w:ascii="Courier New" w:hAnsi="Courier New"/>
        </w:rPr>
        <w:noBreakHyphen/>
        <w:t>1204, subsection A, paragraph 1.</w:t>
      </w:r>
    </w:p>
    <w:p w14:paraId="6623C0C2" w14:textId="77777777" w:rsidR="00184F19" w:rsidRPr="00EE1892" w:rsidRDefault="00184F19" w:rsidP="00184F19">
      <w:pPr>
        <w:pStyle w:val="P06-00"/>
        <w:rPr>
          <w:rFonts w:ascii="Courier New" w:hAnsi="Courier New"/>
        </w:rPr>
      </w:pPr>
      <w:r w:rsidRPr="00EE1892">
        <w:rPr>
          <w:rFonts w:ascii="Courier New" w:hAnsi="Courier New"/>
        </w:rPr>
        <w:t>(b)  Aggravated assault pursuant to section 13</w:t>
      </w:r>
      <w:r w:rsidRPr="00EE1892">
        <w:rPr>
          <w:rFonts w:ascii="Courier New" w:hAnsi="Courier New"/>
        </w:rPr>
        <w:noBreakHyphen/>
        <w:t>1204, subsection A, paragraph 2 involving the use of a deadly weapon.</w:t>
      </w:r>
    </w:p>
    <w:p w14:paraId="04A6CB6A" w14:textId="77777777" w:rsidR="00184F19" w:rsidRPr="00EE1892" w:rsidRDefault="00184F19" w:rsidP="00184F19">
      <w:pPr>
        <w:pStyle w:val="P06-00"/>
        <w:rPr>
          <w:rFonts w:ascii="Courier New" w:hAnsi="Courier New"/>
        </w:rPr>
      </w:pPr>
      <w:r w:rsidRPr="00EE1892">
        <w:rPr>
          <w:rFonts w:ascii="Courier New" w:hAnsi="Courier New"/>
        </w:rPr>
        <w:t>(c)  Drive by shooting pursuant to section 13</w:t>
      </w:r>
      <w:r w:rsidRPr="00EE1892">
        <w:rPr>
          <w:rFonts w:ascii="Courier New" w:hAnsi="Courier New"/>
        </w:rPr>
        <w:noBreakHyphen/>
        <w:t>1209.</w:t>
      </w:r>
    </w:p>
    <w:p w14:paraId="0DD65B6E" w14:textId="77777777" w:rsidR="00184F19" w:rsidRPr="00EE1892" w:rsidRDefault="00184F19" w:rsidP="00184F19">
      <w:pPr>
        <w:pStyle w:val="P06-00"/>
        <w:rPr>
          <w:rFonts w:ascii="Courier New" w:hAnsi="Courier New"/>
        </w:rPr>
      </w:pPr>
      <w:r w:rsidRPr="00EE1892">
        <w:rPr>
          <w:rFonts w:ascii="Courier New" w:hAnsi="Courier New"/>
        </w:rPr>
        <w:t>(d)  Discharging a firearm at a structure pursuant to section 13</w:t>
      </w:r>
      <w:r w:rsidRPr="00EE1892">
        <w:rPr>
          <w:rFonts w:ascii="Courier New" w:hAnsi="Courier New"/>
        </w:rPr>
        <w:noBreakHyphen/>
        <w:t xml:space="preserve">1211. </w:t>
      </w:r>
      <w:r w:rsidRPr="00EE1892">
        <w:rPr>
          <w:rFonts w:ascii="Courier New" w:hAnsi="Courier New"/>
          <w:vanish/>
        </w:rPr>
        <w:fldChar w:fldCharType="begin"/>
      </w:r>
      <w:r w:rsidRPr="00EE1892">
        <w:rPr>
          <w:rFonts w:ascii="Courier New" w:hAnsi="Courier New"/>
          <w:vanish/>
        </w:rPr>
        <w:instrText xml:space="preserve"> COMMENTS END_STATUTE \* MERGEFORMAT </w:instrText>
      </w:r>
      <w:r w:rsidRPr="00EE1892">
        <w:rPr>
          <w:rFonts w:ascii="Courier New" w:hAnsi="Courier New"/>
          <w:vanish/>
        </w:rPr>
        <w:fldChar w:fldCharType="separate"/>
      </w:r>
      <w:proofErr w:type="spellStart"/>
      <w:r w:rsidRPr="00EE1892">
        <w:rPr>
          <w:rFonts w:ascii="Courier New" w:hAnsi="Courier New"/>
          <w:vanish/>
        </w:rPr>
        <w:t>END_STATUTE</w:t>
      </w:r>
      <w:proofErr w:type="spellEnd"/>
      <w:r w:rsidRPr="00EE1892">
        <w:rPr>
          <w:rFonts w:ascii="Courier New" w:hAnsi="Courier New"/>
          <w:vanish/>
        </w:rPr>
        <w:fldChar w:fldCharType="end"/>
      </w:r>
    </w:p>
    <w:p w14:paraId="737E4E18" w14:textId="77777777" w:rsidR="00184F19" w:rsidRPr="00EE1892" w:rsidRDefault="00184F19" w:rsidP="00184F19">
      <w:pPr>
        <w:rPr>
          <w:rFonts w:ascii="Courier New" w:hAnsi="Courier New"/>
        </w:rPr>
      </w:pPr>
    </w:p>
    <w:sectPr w:rsidR="00184F19" w:rsidRPr="00EE1892" w:rsidSect="00184F19">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EF256" w14:textId="77777777" w:rsidR="00934DD5" w:rsidRDefault="00934DD5">
      <w:r>
        <w:separator/>
      </w:r>
    </w:p>
  </w:endnote>
  <w:endnote w:type="continuationSeparator" w:id="0">
    <w:p w14:paraId="00C24C82" w14:textId="77777777" w:rsidR="00934DD5" w:rsidRDefault="0093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6E554" w14:textId="77777777" w:rsidR="00934DD5" w:rsidRDefault="00934DD5">
      <w:r>
        <w:separator/>
      </w:r>
    </w:p>
  </w:footnote>
  <w:footnote w:type="continuationSeparator" w:id="0">
    <w:p w14:paraId="200C4E0A" w14:textId="77777777" w:rsidR="00934DD5" w:rsidRDefault="0093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849950943">
    <w:abstractNumId w:val="1"/>
  </w:num>
  <w:num w:numId="2" w16cid:durableId="1384214836">
    <w:abstractNumId w:val="1"/>
  </w:num>
  <w:num w:numId="3" w16cid:durableId="554050874">
    <w:abstractNumId w:val="0"/>
  </w:num>
  <w:num w:numId="4" w16cid:durableId="1776167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F19"/>
    <w:rsid w:val="00184F19"/>
    <w:rsid w:val="00934DD5"/>
    <w:rsid w:val="00A46368"/>
    <w:rsid w:val="00EC731D"/>
    <w:rsid w:val="00EE1892"/>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26D3CFB"/>
  <w15:chartTrackingRefBased/>
  <w15:docId w15:val="{06E79D0A-27F2-42ED-B1D1-64153F65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184F19"/>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679</Words>
  <Characters>3307</Characters>
  <Application>Microsoft Office Word</Application>
  <DocSecurity>0</DocSecurity>
  <Lines>70</Lines>
  <Paragraphs>37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13-501; Persons under eighteen years of age; felony charging; definitions</dc:title>
  <dc:subject>Persons under eighteen years of age; felony charging; definitions</dc:subject>
  <dc:creator>Arizona Legislative Council</dc:creator>
  <cp:keywords/>
  <dc:description>0209.doc - 521R - 2015</dc:description>
  <cp:lastModifiedBy>dbupdate</cp:lastModifiedBy>
  <cp:revision>2</cp:revision>
  <dcterms:created xsi:type="dcterms:W3CDTF">2025-09-20T01:59:00Z</dcterms:created>
  <dcterms:modified xsi:type="dcterms:W3CDTF">2025-09-20T01:59:00Z</dcterms:modified>
</cp:coreProperties>
</file>