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A3BE" w14:textId="77777777" w:rsidR="00307CBA" w:rsidRPr="00307CBA" w:rsidRDefault="00307CBA">
      <w:pPr>
        <w:pStyle w:val="SEC06-17"/>
        <w:rPr>
          <w:rFonts w:ascii="Courier New" w:hAnsi="Courier New"/>
        </w:rPr>
      </w:pPr>
      <w:r w:rsidRPr="00307CBA">
        <w:rPr>
          <w:rFonts w:ascii="Courier New" w:hAnsi="Courier New"/>
          <w:vanish/>
        </w:rPr>
        <w:fldChar w:fldCharType="begin"/>
      </w:r>
      <w:r w:rsidRPr="00307CBA">
        <w:rPr>
          <w:rFonts w:ascii="Courier New" w:hAnsi="Courier New"/>
          <w:vanish/>
        </w:rPr>
        <w:instrText xml:space="preserve"> COMMENTS START_STATUTE \* MERGEFORMAT </w:instrText>
      </w:r>
      <w:r w:rsidRPr="00307CBA">
        <w:rPr>
          <w:rFonts w:ascii="Courier New" w:hAnsi="Courier New"/>
          <w:vanish/>
        </w:rPr>
        <w:fldChar w:fldCharType="separate"/>
      </w:r>
      <w:r w:rsidRPr="00307CBA">
        <w:rPr>
          <w:rFonts w:ascii="Courier New" w:hAnsi="Courier New"/>
          <w:vanish/>
        </w:rPr>
        <w:t>START_STATUTE</w:t>
      </w:r>
      <w:r w:rsidRPr="00307CBA">
        <w:rPr>
          <w:rFonts w:ascii="Courier New" w:hAnsi="Courier New"/>
          <w:vanish/>
        </w:rPr>
        <w:fldChar w:fldCharType="end"/>
      </w:r>
      <w:r w:rsidRPr="00307CBA">
        <w:rPr>
          <w:rStyle w:val="SNUM"/>
          <w:rFonts w:ascii="Courier New" w:hAnsi="Courier New"/>
        </w:rPr>
        <w:t>12-961</w:t>
      </w:r>
      <w:r w:rsidRPr="00307CBA">
        <w:rPr>
          <w:rFonts w:ascii="Courier New" w:hAnsi="Courier New"/>
        </w:rPr>
        <w:t>.  </w:t>
      </w:r>
      <w:r w:rsidRPr="00307CBA">
        <w:rPr>
          <w:rStyle w:val="SECHEAD"/>
          <w:rFonts w:ascii="Courier New" w:hAnsi="Courier New"/>
        </w:rPr>
        <w:t>Definitions</w:t>
      </w:r>
    </w:p>
    <w:p w14:paraId="4CE59553" w14:textId="77777777" w:rsidR="00307CBA" w:rsidRPr="00307CBA" w:rsidRDefault="00307CBA">
      <w:pPr>
        <w:pStyle w:val="P06-00"/>
        <w:rPr>
          <w:rFonts w:ascii="Courier New" w:hAnsi="Courier New"/>
        </w:rPr>
      </w:pPr>
      <w:r w:rsidRPr="00307CBA">
        <w:rPr>
          <w:rFonts w:ascii="Courier New" w:hAnsi="Courier New"/>
        </w:rPr>
        <w:t>In this article, unless the context otherwise requires:</w:t>
      </w:r>
    </w:p>
    <w:p w14:paraId="1E9E812C" w14:textId="77777777" w:rsidR="00307CBA" w:rsidRPr="00307CBA" w:rsidRDefault="00307CBA">
      <w:pPr>
        <w:pStyle w:val="P06-00"/>
        <w:rPr>
          <w:rFonts w:ascii="Courier New" w:hAnsi="Courier New"/>
        </w:rPr>
      </w:pPr>
      <w:r w:rsidRPr="00307CBA">
        <w:rPr>
          <w:rFonts w:ascii="Courier New" w:hAnsi="Courier New"/>
        </w:rPr>
        <w:t>1.  "Medical care and treatment" includes hospital, medical, psychological, surgical and dental care, ambulance services, prostheses, medical appliances and supplies, pharmaceutical supplies, occupational therapy and physical therapy.</w:t>
      </w:r>
    </w:p>
    <w:p w14:paraId="41CE3DAA" w14:textId="77777777" w:rsidR="00307CBA" w:rsidRPr="00307CBA" w:rsidRDefault="00307CBA">
      <w:pPr>
        <w:pStyle w:val="P06-00"/>
        <w:rPr>
          <w:rFonts w:ascii="Courier New" w:hAnsi="Courier New"/>
        </w:rPr>
      </w:pPr>
      <w:r w:rsidRPr="00307CBA">
        <w:rPr>
          <w:rFonts w:ascii="Courier New" w:hAnsi="Courier New"/>
        </w:rPr>
        <w:t xml:space="preserve">2.  "Third person" includes any governmental entity, corporation, company, partnership, firm, association, society and a natural person. </w:t>
      </w:r>
      <w:r w:rsidRPr="00307CBA">
        <w:rPr>
          <w:rFonts w:ascii="Courier New" w:hAnsi="Courier New"/>
          <w:vanish/>
        </w:rPr>
        <w:fldChar w:fldCharType="begin"/>
      </w:r>
      <w:r w:rsidRPr="00307CBA">
        <w:rPr>
          <w:rFonts w:ascii="Courier New" w:hAnsi="Courier New"/>
          <w:vanish/>
        </w:rPr>
        <w:instrText xml:space="preserve"> COMMENTS END_STATUTE \* MERGEFORMAT </w:instrText>
      </w:r>
      <w:r w:rsidRPr="00307CBA">
        <w:rPr>
          <w:rFonts w:ascii="Courier New" w:hAnsi="Courier New"/>
          <w:vanish/>
        </w:rPr>
        <w:fldChar w:fldCharType="separate"/>
      </w:r>
      <w:r w:rsidRPr="00307CBA">
        <w:rPr>
          <w:rFonts w:ascii="Courier New" w:hAnsi="Courier New"/>
          <w:vanish/>
        </w:rPr>
        <w:t>END_STATUTE</w:t>
      </w:r>
      <w:r w:rsidRPr="00307CBA">
        <w:rPr>
          <w:rFonts w:ascii="Courier New" w:hAnsi="Courier New"/>
          <w:vanish/>
        </w:rPr>
        <w:fldChar w:fldCharType="end"/>
      </w:r>
    </w:p>
    <w:p w14:paraId="202083F1" w14:textId="77777777" w:rsidR="00307CBA" w:rsidRPr="00307CBA" w:rsidRDefault="00307CBA">
      <w:pPr>
        <w:rPr>
          <w:rFonts w:ascii="Courier New" w:hAnsi="Courier New"/>
        </w:rPr>
      </w:pPr>
    </w:p>
    <w:sectPr w:rsidR="00000000" w:rsidRPr="00307CBA">
      <w:pgSz w:w="12240" w:h="15840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3478E" w14:textId="77777777" w:rsidR="00307CBA" w:rsidRDefault="00307CBA">
      <w:r>
        <w:separator/>
      </w:r>
    </w:p>
  </w:endnote>
  <w:endnote w:type="continuationSeparator" w:id="0">
    <w:p w14:paraId="7AD4394F" w14:textId="77777777" w:rsidR="00307CBA" w:rsidRDefault="0030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7E95" w14:textId="77777777" w:rsidR="00307CBA" w:rsidRDefault="00307CBA">
      <w:r>
        <w:separator/>
      </w:r>
    </w:p>
  </w:footnote>
  <w:footnote w:type="continuationSeparator" w:id="0">
    <w:p w14:paraId="7978E675" w14:textId="77777777" w:rsidR="00307CBA" w:rsidRDefault="00307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79965062">
    <w:abstractNumId w:val="1"/>
  </w:num>
  <w:num w:numId="2" w16cid:durableId="241646150">
    <w:abstractNumId w:val="1"/>
  </w:num>
  <w:num w:numId="3" w16cid:durableId="1343892756">
    <w:abstractNumId w:val="0"/>
  </w:num>
  <w:num w:numId="4" w16cid:durableId="19971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BA"/>
    <w:rsid w:val="0030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DBBCF"/>
  <w15:chartTrackingRefBased/>
  <w15:docId w15:val="{64BB0736-B1E3-4033-AD5C-30B46DFE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67</Words>
  <Characters>490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12-961; Definitions</dc:title>
  <dc:subject>Definitions</dc:subject>
  <dc:creator>Arizona Legislative Council</dc:creator>
  <cp:keywords/>
  <dc:description>END_STATUTE</dc:description>
  <cp:lastModifiedBy>dbupdate</cp:lastModifiedBy>
  <cp:revision>2</cp:revision>
  <cp:lastPrinted>1601-01-01T00:00:00Z</cp:lastPrinted>
  <dcterms:created xsi:type="dcterms:W3CDTF">2025-09-20T00:45:00Z</dcterms:created>
  <dcterms:modified xsi:type="dcterms:W3CDTF">2025-09-20T00:45:00Z</dcterms:modified>
</cp:coreProperties>
</file>