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CF7A" w14:textId="77777777" w:rsidR="00F140AF" w:rsidRPr="00867DC9" w:rsidRDefault="004F01AD">
      <w:pPr>
        <w:pStyle w:val="SEC06-17"/>
        <w:rPr>
          <w:rFonts w:ascii="Courier New" w:hAnsi="Courier New"/>
          <w:noProof w:val="0"/>
        </w:rPr>
      </w:pPr>
      <w:r w:rsidRPr="00867DC9">
        <w:rPr>
          <w:rFonts w:ascii="Courier New" w:hAnsi="Courier New"/>
          <w:vanish/>
        </w:rPr>
        <w:fldChar w:fldCharType="begin"/>
      </w:r>
      <w:r w:rsidRPr="00867DC9">
        <w:rPr>
          <w:rFonts w:ascii="Courier New" w:hAnsi="Courier New"/>
          <w:vanish/>
        </w:rPr>
        <w:instrText xml:space="preserve"> COMMENTS START_STATUTE \* MERGEFORMAT </w:instrText>
      </w:r>
      <w:r w:rsidRPr="00867DC9">
        <w:rPr>
          <w:rFonts w:ascii="Courier New" w:hAnsi="Courier New"/>
          <w:vanish/>
        </w:rPr>
        <w:fldChar w:fldCharType="separate"/>
      </w:r>
      <w:r w:rsidRPr="00867DC9">
        <w:rPr>
          <w:rFonts w:ascii="Courier New" w:hAnsi="Courier New"/>
          <w:vanish/>
        </w:rPr>
        <w:t>START_STATUTE</w:t>
      </w:r>
      <w:r w:rsidRPr="00867DC9">
        <w:rPr>
          <w:rFonts w:ascii="Courier New" w:hAnsi="Courier New"/>
          <w:vanish/>
        </w:rPr>
        <w:fldChar w:fldCharType="end"/>
      </w:r>
      <w:r w:rsidR="00F140AF" w:rsidRPr="00867DC9">
        <w:rPr>
          <w:rStyle w:val="SNUM"/>
          <w:rFonts w:ascii="Courier New" w:hAnsi="Courier New"/>
          <w:noProof w:val="0"/>
        </w:rPr>
        <w:t>12-693</w:t>
      </w:r>
      <w:r w:rsidR="00F140AF" w:rsidRPr="00867DC9">
        <w:rPr>
          <w:rFonts w:ascii="Courier New" w:hAnsi="Courier New"/>
          <w:noProof w:val="0"/>
        </w:rPr>
        <w:t>.  </w:t>
      </w:r>
      <w:r w:rsidR="00F140AF" w:rsidRPr="00867DC9">
        <w:rPr>
          <w:rStyle w:val="SECHEAD"/>
          <w:rFonts w:ascii="Courier New" w:hAnsi="Courier New"/>
          <w:noProof w:val="0"/>
        </w:rPr>
        <w:t>Conviction for shoplifting; admissibility</w:t>
      </w:r>
    </w:p>
    <w:p w14:paraId="4FE95BC1" w14:textId="77777777" w:rsidR="00F140AF" w:rsidRPr="00867DC9" w:rsidRDefault="00F140AF">
      <w:pPr>
        <w:pStyle w:val="P06-00"/>
        <w:rPr>
          <w:rFonts w:ascii="Courier New" w:hAnsi="Courier New"/>
          <w:noProof w:val="0"/>
        </w:rPr>
      </w:pPr>
      <w:r w:rsidRPr="00867DC9">
        <w:rPr>
          <w:rFonts w:ascii="Courier New" w:hAnsi="Courier New"/>
          <w:noProof w:val="0"/>
        </w:rPr>
        <w:t>A conviction for shoplifting under section 13</w:t>
      </w:r>
      <w:r w:rsidRPr="00867DC9">
        <w:rPr>
          <w:rFonts w:ascii="Courier New" w:hAnsi="Courier New"/>
          <w:noProof w:val="0"/>
        </w:rPr>
        <w:noBreakHyphen/>
        <w:t>1805 is not required to maintain an action pursuant to this article.  An adjudication of not guilty of violation of section 13</w:t>
      </w:r>
      <w:r w:rsidRPr="00867DC9">
        <w:rPr>
          <w:rFonts w:ascii="Courier New" w:hAnsi="Courier New"/>
          <w:noProof w:val="0"/>
        </w:rPr>
        <w:noBreakHyphen/>
        <w:t>1805 is admissible in an action for civil liability under sections 12</w:t>
      </w:r>
      <w:r w:rsidRPr="00867DC9">
        <w:rPr>
          <w:rFonts w:ascii="Courier New" w:hAnsi="Courier New"/>
          <w:noProof w:val="0"/>
        </w:rPr>
        <w:noBreakHyphen/>
        <w:t>691 and 12</w:t>
      </w:r>
      <w:r w:rsidRPr="00867DC9">
        <w:rPr>
          <w:rFonts w:ascii="Courier New" w:hAnsi="Courier New"/>
          <w:noProof w:val="0"/>
        </w:rPr>
        <w:noBreakHyphen/>
        <w:t>692.  A person convicted for shoplifting under section 13</w:t>
      </w:r>
      <w:r w:rsidRPr="00867DC9">
        <w:rPr>
          <w:rFonts w:ascii="Courier New" w:hAnsi="Courier New"/>
          <w:noProof w:val="0"/>
        </w:rPr>
        <w:noBreakHyphen/>
        <w:t xml:space="preserve">1805 is precluded from subsequently denying the essential allegations of the offense in any action pursuant to this article.  For the purposes of this section, a conviction may result from a verdict or a plea including a no contest plea. </w:t>
      </w:r>
      <w:r w:rsidR="004F01AD" w:rsidRPr="00867DC9">
        <w:rPr>
          <w:rFonts w:ascii="Courier New" w:hAnsi="Courier New"/>
          <w:vanish/>
        </w:rPr>
        <w:fldChar w:fldCharType="begin"/>
      </w:r>
      <w:r w:rsidR="004F01AD" w:rsidRPr="00867DC9">
        <w:rPr>
          <w:rFonts w:ascii="Courier New" w:hAnsi="Courier New"/>
          <w:vanish/>
        </w:rPr>
        <w:instrText xml:space="preserve"> COMMENTS END_STATUTE \* MERGEFORMAT </w:instrText>
      </w:r>
      <w:r w:rsidR="004F01AD" w:rsidRPr="00867DC9">
        <w:rPr>
          <w:rFonts w:ascii="Courier New" w:hAnsi="Courier New"/>
          <w:vanish/>
        </w:rPr>
        <w:fldChar w:fldCharType="separate"/>
      </w:r>
      <w:r w:rsidR="004F01AD" w:rsidRPr="00867DC9">
        <w:rPr>
          <w:rFonts w:ascii="Courier New" w:hAnsi="Courier New"/>
          <w:vanish/>
        </w:rPr>
        <w:t>END_STATUTE</w:t>
      </w:r>
      <w:r w:rsidR="004F01AD" w:rsidRPr="00867DC9">
        <w:rPr>
          <w:rFonts w:ascii="Courier New" w:hAnsi="Courier New"/>
          <w:vanish/>
        </w:rPr>
        <w:fldChar w:fldCharType="end"/>
      </w:r>
    </w:p>
    <w:sectPr w:rsidR="00F140AF" w:rsidRPr="00867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E7CD" w14:textId="77777777" w:rsidR="00F140AF" w:rsidRDefault="00F140AF">
      <w:r>
        <w:separator/>
      </w:r>
    </w:p>
  </w:endnote>
  <w:endnote w:type="continuationSeparator" w:id="0">
    <w:p w14:paraId="4A85ABE4" w14:textId="77777777" w:rsidR="00F140AF" w:rsidRDefault="00F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2E57" w14:textId="77777777" w:rsidR="00F140AF" w:rsidRDefault="00F14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9E3A" w14:textId="77777777" w:rsidR="00F140AF" w:rsidRDefault="00F140AF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BC3F" w14:textId="77777777" w:rsidR="00F140AF" w:rsidRDefault="00F14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CC30" w14:textId="77777777" w:rsidR="00F140AF" w:rsidRDefault="00F140AF">
      <w:r>
        <w:separator/>
      </w:r>
    </w:p>
  </w:footnote>
  <w:footnote w:type="continuationSeparator" w:id="0">
    <w:p w14:paraId="6F4A7F3E" w14:textId="77777777" w:rsidR="00F140AF" w:rsidRDefault="00F1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62E7" w14:textId="77777777" w:rsidR="00F140AF" w:rsidRDefault="00F14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515A" w14:textId="77777777" w:rsidR="00F140AF" w:rsidRDefault="00F140AF">
    <w:pPr>
      <w:pStyle w:val="Header"/>
    </w:pPr>
  </w:p>
  <w:p w14:paraId="26E1B96C" w14:textId="77777777" w:rsidR="00F140AF" w:rsidRDefault="00F140AF">
    <w:pPr>
      <w:pStyle w:val="Header"/>
    </w:pPr>
  </w:p>
  <w:p w14:paraId="3C9321E7" w14:textId="77777777" w:rsidR="00F140AF" w:rsidRDefault="00F140AF">
    <w:pPr>
      <w:pStyle w:val="Header"/>
    </w:pPr>
  </w:p>
  <w:p w14:paraId="73886133" w14:textId="77777777" w:rsidR="00F140AF" w:rsidRDefault="00F140AF">
    <w:pPr>
      <w:pStyle w:val="Header"/>
    </w:pPr>
  </w:p>
  <w:p w14:paraId="5205C9E7" w14:textId="77777777" w:rsidR="00F140AF" w:rsidRDefault="00F140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954C" w14:textId="77777777" w:rsidR="00F140AF" w:rsidRDefault="00F140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AD"/>
    <w:rsid w:val="004F01AD"/>
    <w:rsid w:val="00867DC9"/>
    <w:rsid w:val="00F1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18B43D"/>
  <w15:chartTrackingRefBased/>
  <w15:docId w15:val="{2D185C99-376C-440F-B8F8-BCFFE67C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110</Words>
  <Characters>598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12-693</vt:lpstr>
    </vt:vector>
  </TitlesOfParts>
  <Company>LCS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12-693; Conviction for shoplifting; admissibility</dc:title>
  <dc:subject>Conviction for shoplifting; admissibility</dc:subject>
  <dc:creator>Arizona Legislative Council</dc:creator>
  <cp:keywords/>
  <dc:description>12_x001e_693</dc:description>
  <cp:lastModifiedBy>dbupdate</cp:lastModifiedBy>
  <cp:revision>2</cp:revision>
  <cp:lastPrinted>1999-03-22T18:35:00Z</cp:lastPrinted>
  <dcterms:created xsi:type="dcterms:W3CDTF">2025-09-20T00:34:00Z</dcterms:created>
  <dcterms:modified xsi:type="dcterms:W3CDTF">2025-09-20T00:34:00Z</dcterms:modified>
</cp:coreProperties>
</file>