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F025FF" w14:textId="77777777" w:rsidR="002A048B" w:rsidRPr="000E2956" w:rsidRDefault="00FC1003">
      <w:pPr>
        <w:pStyle w:val="SEC06-17"/>
        <w:rPr>
          <w:rFonts w:ascii="Courier New" w:hAnsi="Courier New"/>
          <w:noProof w:val="0"/>
        </w:rPr>
      </w:pPr>
      <w:r w:rsidRPr="000E2956">
        <w:rPr>
          <w:rFonts w:ascii="Courier New" w:hAnsi="Courier New"/>
          <w:vanish/>
        </w:rPr>
        <w:fldChar w:fldCharType="begin"/>
      </w:r>
      <w:r w:rsidRPr="000E2956">
        <w:rPr>
          <w:rFonts w:ascii="Courier New" w:hAnsi="Courier New"/>
          <w:vanish/>
        </w:rPr>
        <w:instrText xml:space="preserve"> COMMENTS START_STATUTE \* MERGEFORMAT </w:instrText>
      </w:r>
      <w:r w:rsidRPr="000E2956">
        <w:rPr>
          <w:rFonts w:ascii="Courier New" w:hAnsi="Courier New"/>
          <w:vanish/>
        </w:rPr>
        <w:fldChar w:fldCharType="separate"/>
      </w:r>
      <w:r w:rsidRPr="000E2956">
        <w:rPr>
          <w:rFonts w:ascii="Courier New" w:hAnsi="Courier New"/>
          <w:vanish/>
        </w:rPr>
        <w:t>START_STATUTE</w:t>
      </w:r>
      <w:r w:rsidRPr="000E2956">
        <w:rPr>
          <w:rFonts w:ascii="Courier New" w:hAnsi="Courier New"/>
          <w:vanish/>
        </w:rPr>
        <w:fldChar w:fldCharType="end"/>
      </w:r>
      <w:r w:rsidR="002A048B" w:rsidRPr="000E2956">
        <w:rPr>
          <w:rStyle w:val="SNUM"/>
          <w:rFonts w:ascii="Courier New" w:hAnsi="Courier New"/>
          <w:noProof w:val="0"/>
        </w:rPr>
        <w:t>12-687</w:t>
      </w:r>
      <w:r w:rsidR="002A048B" w:rsidRPr="000E2956">
        <w:rPr>
          <w:rFonts w:ascii="Courier New" w:hAnsi="Courier New"/>
          <w:noProof w:val="0"/>
        </w:rPr>
        <w:t>.  </w:t>
      </w:r>
      <w:r w:rsidR="002A048B" w:rsidRPr="000E2956">
        <w:rPr>
          <w:rStyle w:val="SECHEAD"/>
          <w:rFonts w:ascii="Courier New" w:hAnsi="Courier New"/>
          <w:noProof w:val="0"/>
        </w:rPr>
        <w:t>Reasonable remedial measures; cause of action; punitive damages</w:t>
      </w:r>
    </w:p>
    <w:p w14:paraId="77EE8C30" w14:textId="77777777" w:rsidR="002A048B" w:rsidRPr="000E2956" w:rsidRDefault="002A048B">
      <w:pPr>
        <w:pStyle w:val="P06-00"/>
        <w:rPr>
          <w:rFonts w:ascii="Courier New" w:hAnsi="Courier New"/>
          <w:noProof w:val="0"/>
        </w:rPr>
      </w:pPr>
      <w:r w:rsidRPr="000E2956">
        <w:rPr>
          <w:rFonts w:ascii="Courier New" w:hAnsi="Courier New"/>
          <w:noProof w:val="0"/>
        </w:rPr>
        <w:t>If a person or entity conducts a product safety analysis or review and, as a result, takes reasonable remedial measures, the following shall apply to a product liability action brought against the person or entity:</w:t>
      </w:r>
    </w:p>
    <w:p w14:paraId="15850480" w14:textId="77777777" w:rsidR="002A048B" w:rsidRPr="000E2956" w:rsidRDefault="002A048B">
      <w:pPr>
        <w:pStyle w:val="P06-00"/>
        <w:rPr>
          <w:rFonts w:ascii="Courier New" w:hAnsi="Courier New"/>
          <w:noProof w:val="0"/>
        </w:rPr>
      </w:pPr>
      <w:r w:rsidRPr="000E2956">
        <w:rPr>
          <w:rFonts w:ascii="Courier New" w:hAnsi="Courier New"/>
          <w:noProof w:val="0"/>
        </w:rPr>
        <w:t>1.  The plaintiff may not use the product safety analysis or review or the reasonable remedial measures to prove negligence, that the product was defective or unreasonably dangerous, or other culpable conduct in a product liability action.  However, the plaintiff may use the product safety analysis or review or reasonable remedial measures for other purposes, such as proving feasibility of precautionary measures, impeachment or to controvert any position taken by a defendant in litigation which is inconsistent with the contents of the product safety analysis or review or reasonable remedial measures.</w:t>
      </w:r>
    </w:p>
    <w:p w14:paraId="2B0A6E1B" w14:textId="77777777" w:rsidR="002A048B" w:rsidRPr="000E2956" w:rsidRDefault="002A048B">
      <w:pPr>
        <w:pStyle w:val="P06-00"/>
        <w:rPr>
          <w:rFonts w:ascii="Courier New" w:hAnsi="Courier New"/>
          <w:noProof w:val="0"/>
        </w:rPr>
      </w:pPr>
      <w:r w:rsidRPr="000E2956">
        <w:rPr>
          <w:rFonts w:ascii="Courier New" w:hAnsi="Courier New"/>
          <w:noProof w:val="0"/>
        </w:rPr>
        <w:t>2.  This subsection does not prevent a plaintiff in a product liability action from proving negligence, that the product was defective or unreasonably dangerous, or other culpable conduct by other independent evidence or sources, even if such evidence or sources are mentioned or included in the product safety analysis or review or reasonable remedial measures.</w:t>
      </w:r>
    </w:p>
    <w:p w14:paraId="4A2EBFD9" w14:textId="77777777" w:rsidR="002A048B" w:rsidRPr="000E2956" w:rsidRDefault="002A048B">
      <w:pPr>
        <w:pStyle w:val="P06-00"/>
        <w:rPr>
          <w:rFonts w:ascii="Courier New" w:hAnsi="Courier New"/>
          <w:noProof w:val="0"/>
        </w:rPr>
      </w:pPr>
      <w:r w:rsidRPr="000E2956">
        <w:rPr>
          <w:rFonts w:ascii="Courier New" w:hAnsi="Courier New"/>
          <w:noProof w:val="0"/>
        </w:rPr>
        <w:t>3.  The plaintiff may not use the product safety analysis or review or the reasonable remedial measures to prove conduct that would subject the person or entity that caused the product safety analysis or review to be performed to punitive or exemplary damages, unless the plaintiff establishes that the analysis or review, or the reasonable remedial measures, were undertaken in bad faith or solely for the purpose of affecting the litigation instituted by the plaintiff.</w:t>
      </w:r>
    </w:p>
    <w:p w14:paraId="7E82D0F4" w14:textId="77777777" w:rsidR="002A048B" w:rsidRPr="000E2956" w:rsidRDefault="002A048B">
      <w:pPr>
        <w:pStyle w:val="P06-00"/>
        <w:rPr>
          <w:rFonts w:ascii="Courier New" w:hAnsi="Courier New"/>
          <w:vanish/>
        </w:rPr>
      </w:pPr>
      <w:r w:rsidRPr="000E2956">
        <w:rPr>
          <w:rFonts w:ascii="Courier New" w:hAnsi="Courier New"/>
          <w:noProof w:val="0"/>
        </w:rPr>
        <w:t>4.  The existence and contents of a product safety analysis or review and any resulting reasonable remedial measures are discoverable and subject to disclosure in a product liability action unless otherwise privileged.  However, a portion of a product safety analysis or review may be designated and maintained as confidential and protected from public disclosure pursuant to applicable rules of civil procedures if the portion involves trade secrets as defined in section 44</w:t>
      </w:r>
      <w:r w:rsidRPr="000E2956">
        <w:rPr>
          <w:rFonts w:ascii="Courier New" w:hAnsi="Courier New"/>
          <w:noProof w:val="0"/>
        </w:rPr>
        <w:noBreakHyphen/>
        <w:t>401, proprietary material or competitively sensitive information.  Any dispute as to confidentiality shall be determined by a court following an in camera review of the portion of the analysis or review in question.</w:t>
      </w:r>
      <w:r w:rsidR="00FC1003" w:rsidRPr="000E2956">
        <w:rPr>
          <w:rFonts w:ascii="Courier New" w:hAnsi="Courier New"/>
          <w:vanish/>
        </w:rPr>
        <w:t xml:space="preserve"> </w:t>
      </w:r>
      <w:r w:rsidR="00FC1003" w:rsidRPr="000E2956">
        <w:rPr>
          <w:rFonts w:ascii="Courier New" w:hAnsi="Courier New"/>
          <w:vanish/>
        </w:rPr>
        <w:fldChar w:fldCharType="begin"/>
      </w:r>
      <w:r w:rsidR="00FC1003" w:rsidRPr="000E2956">
        <w:rPr>
          <w:rFonts w:ascii="Courier New" w:hAnsi="Courier New"/>
          <w:vanish/>
        </w:rPr>
        <w:instrText xml:space="preserve"> COMMENTS END_STATUTE \* MERGEFORMAT </w:instrText>
      </w:r>
      <w:r w:rsidR="00FC1003" w:rsidRPr="000E2956">
        <w:rPr>
          <w:rFonts w:ascii="Courier New" w:hAnsi="Courier New"/>
          <w:vanish/>
        </w:rPr>
        <w:fldChar w:fldCharType="separate"/>
      </w:r>
      <w:r w:rsidR="00FC1003" w:rsidRPr="000E2956">
        <w:rPr>
          <w:rFonts w:ascii="Courier New" w:hAnsi="Courier New"/>
          <w:vanish/>
        </w:rPr>
        <w:t>END_STATUTE</w:t>
      </w:r>
      <w:r w:rsidR="00FC1003" w:rsidRPr="000E2956">
        <w:rPr>
          <w:rFonts w:ascii="Courier New" w:hAnsi="Courier New"/>
          <w:vanish/>
        </w:rPr>
        <w:fldChar w:fldCharType="end"/>
      </w:r>
    </w:p>
    <w:sectPr w:rsidR="002A048B" w:rsidRPr="000E2956">
      <w:headerReference w:type="even" r:id="rId6"/>
      <w:headerReference w:type="default" r:id="rId7"/>
      <w:footerReference w:type="even" r:id="rId8"/>
      <w:footerReference w:type="default" r:id="rId9"/>
      <w:headerReference w:type="first" r:id="rId10"/>
      <w:footerReference w:type="first" r:id="rId11"/>
      <w:endnotePr>
        <w:numFmt w:val="decimal"/>
      </w:endnotePr>
      <w:type w:val="continuous"/>
      <w:pgSz w:w="12240" w:h="15840" w:code="1"/>
      <w:pgMar w:top="720" w:right="1440" w:bottom="1440" w:left="1872" w:header="72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EACC51" w14:textId="77777777" w:rsidR="002A048B" w:rsidRDefault="002A048B">
      <w:r>
        <w:separator/>
      </w:r>
    </w:p>
  </w:endnote>
  <w:endnote w:type="continuationSeparator" w:id="0">
    <w:p w14:paraId="61A59E49" w14:textId="77777777" w:rsidR="002A048B" w:rsidRDefault="002A04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Letter-Gothic-Upper-Drafting">
    <w:panose1 w:val="00000000000000000000"/>
    <w:charset w:val="00"/>
    <w:family w:val="modern"/>
    <w:notTrueType/>
    <w:pitch w:val="variable"/>
    <w:sig w:usb0="8000002F" w:usb1="40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5955E" w14:textId="77777777" w:rsidR="002A048B" w:rsidRDefault="002A04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D28F5" w14:textId="77777777" w:rsidR="002A048B" w:rsidRDefault="002A048B">
    <w:pPr>
      <w:pStyle w:val="Footer"/>
    </w:pPr>
    <w:r>
      <w:tab/>
      <w:t xml:space="preserve">- </w:t>
    </w:r>
    <w:r>
      <w:fldChar w:fldCharType="begin"/>
    </w:r>
    <w:r>
      <w:instrText xml:space="preserve"> PAGE </w:instrTex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6F707" w14:textId="77777777" w:rsidR="002A048B" w:rsidRDefault="002A04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971AC5" w14:textId="77777777" w:rsidR="002A048B" w:rsidRDefault="002A048B">
      <w:r>
        <w:separator/>
      </w:r>
    </w:p>
  </w:footnote>
  <w:footnote w:type="continuationSeparator" w:id="0">
    <w:p w14:paraId="47A30D24" w14:textId="77777777" w:rsidR="002A048B" w:rsidRDefault="002A04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0BD71" w14:textId="77777777" w:rsidR="002A048B" w:rsidRDefault="002A04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2A4F9" w14:textId="77777777" w:rsidR="002A048B" w:rsidRDefault="002A048B">
    <w:pPr>
      <w:pStyle w:val="Header"/>
    </w:pPr>
  </w:p>
  <w:p w14:paraId="78CFC70F" w14:textId="77777777" w:rsidR="002A048B" w:rsidRDefault="002A048B">
    <w:pPr>
      <w:pStyle w:val="Header"/>
    </w:pPr>
  </w:p>
  <w:p w14:paraId="56148C26" w14:textId="77777777" w:rsidR="002A048B" w:rsidRDefault="002A048B">
    <w:pPr>
      <w:pStyle w:val="Header"/>
    </w:pPr>
  </w:p>
  <w:p w14:paraId="6D5177D3" w14:textId="77777777" w:rsidR="002A048B" w:rsidRDefault="002A048B">
    <w:pPr>
      <w:pStyle w:val="Header"/>
    </w:pPr>
  </w:p>
  <w:p w14:paraId="696EDAAD" w14:textId="77777777" w:rsidR="002A048B" w:rsidRDefault="002A048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27E72" w14:textId="77777777" w:rsidR="002A048B" w:rsidRDefault="002A048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003"/>
    <w:rsid w:val="000E2956"/>
    <w:rsid w:val="002A048B"/>
    <w:rsid w:val="00FC10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C21885B"/>
  <w15:chartTrackingRefBased/>
  <w15:docId w15:val="{88BA228D-98EA-4897-9D50-EA12546CB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noProof/>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styleId="FootnoteReference">
    <w:name w:val="footnote reference"/>
    <w:semiHidden/>
  </w:style>
  <w:style w:type="character" w:customStyle="1" w:styleId="RTITLE">
    <w:name w:val="RTITLE"/>
    <w:rPr>
      <w:color w:val="FF0000"/>
    </w:rPr>
  </w:style>
  <w:style w:type="character" w:customStyle="1" w:styleId="STAT">
    <w:name w:val="STAT"/>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rPr>
      <w:noProof w:val="0"/>
    </w:rPr>
  </w:style>
  <w:style w:type="character" w:customStyle="1" w:styleId="BNUM">
    <w:name w:val="BNUM"/>
    <w:basedOn w:val="DefaultParagraphFont"/>
    <w:rPr>
      <w:rFonts w:ascii="Arial" w:hAnsi="Arial"/>
      <w:sz w:val="48"/>
    </w:rPr>
  </w:style>
  <w:style w:type="character" w:customStyle="1" w:styleId="SPONSORS">
    <w:name w:val="SPONSORS"/>
  </w:style>
  <w:style w:type="paragraph" w:customStyle="1" w:styleId="BLK11-06">
    <w:name w:val="BLK 11-06"/>
    <w:basedOn w:val="Normal"/>
    <w:pPr>
      <w:widowControl/>
      <w:ind w:left="720" w:right="720" w:firstLine="605"/>
    </w:pPr>
    <w:rPr>
      <w:noProof w:val="0"/>
    </w:rPr>
  </w:style>
  <w:style w:type="character" w:customStyle="1" w:styleId="TITLE">
    <w:name w:val="TITLE"/>
    <w:basedOn w:val="DefaultParagraphFont"/>
    <w:rPr>
      <w:caps/>
      <w:color w:val="0000FF"/>
    </w:rPr>
  </w:style>
  <w:style w:type="paragraph" w:customStyle="1" w:styleId="BLK12-24">
    <w:name w:val="BLK 12-24"/>
    <w:basedOn w:val="Normal"/>
    <w:pPr>
      <w:widowControl/>
      <w:ind w:left="2880" w:right="720" w:hanging="1440"/>
    </w:pPr>
    <w:rPr>
      <w:noProof w:val="0"/>
    </w:rPr>
  </w:style>
  <w:style w:type="character" w:customStyle="1" w:styleId="SECHEAD">
    <w:name w:val="SECHEAD"/>
    <w:basedOn w:val="DefaultParagraphFont"/>
    <w:rPr>
      <w:color w:val="800080"/>
      <w:u w:val="single"/>
    </w:rPr>
  </w:style>
  <w:style w:type="paragraph" w:customStyle="1" w:styleId="BLK12-27">
    <w:name w:val="BLK 12-27"/>
    <w:basedOn w:val="Normal"/>
    <w:pPr>
      <w:widowControl/>
      <w:ind w:left="3240" w:right="720" w:hanging="1800"/>
    </w:pPr>
    <w:rPr>
      <w:noProof w:val="0"/>
    </w:rPr>
  </w:style>
  <w:style w:type="paragraph" w:customStyle="1" w:styleId="BLK12-06">
    <w:name w:val="BLK 12-06"/>
    <w:basedOn w:val="Normal"/>
    <w:pPr>
      <w:widowControl/>
      <w:ind w:left="720" w:right="720" w:firstLine="720"/>
    </w:pPr>
    <w:rPr>
      <w:noProof w:val="0"/>
    </w:rPr>
  </w:style>
  <w:style w:type="character" w:customStyle="1" w:styleId="SNUM">
    <w:name w:val="SNUM"/>
    <w:basedOn w:val="DefaultParagraphFont"/>
    <w:rPr>
      <w:color w:val="008000"/>
    </w:rPr>
  </w:style>
  <w:style w:type="character" w:customStyle="1" w:styleId="UP">
    <w:name w:val="UP"/>
    <w:basedOn w:val="DefaultParagraphFont"/>
    <w:rPr>
      <w:caps/>
      <w:noProof w:val="0"/>
      <w:color w:val="0000FF"/>
      <w:lang w:val="en-US"/>
    </w:rPr>
  </w:style>
  <w:style w:type="character" w:customStyle="1" w:styleId="O">
    <w:name w:val="O"/>
    <w:basedOn w:val="DefaultParagraphFont"/>
    <w:rPr>
      <w:strike/>
      <w:dstrike w:val="0"/>
      <w:noProof w:val="0"/>
      <w:color w:val="FF0000"/>
      <w:lang w:val="en-US"/>
    </w:rPr>
  </w:style>
  <w:style w:type="character" w:styleId="LineNumber">
    <w:name w:val="line number"/>
    <w:basedOn w:val="DefaultParagraphFont"/>
  </w:style>
  <w:style w:type="paragraph" w:styleId="Header">
    <w:name w:val="header"/>
    <w:basedOn w:val="Normal"/>
  </w:style>
  <w:style w:type="paragraph" w:styleId="Footer">
    <w:name w:val="footer"/>
    <w:basedOn w:val="Normal"/>
    <w:pPr>
      <w:tabs>
        <w:tab w:val="center" w:pos="4320"/>
        <w:tab w:val="right" w:pos="8640"/>
      </w:tabs>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paragraph" w:styleId="BodyTextIndent">
    <w:name w:val="Body Text Indent"/>
    <w:basedOn w:val="Normal"/>
    <w:pPr>
      <w:widowControl/>
      <w:tabs>
        <w:tab w:val="left" w:pos="0"/>
        <w:tab w:val="left" w:pos="720"/>
      </w:tabs>
      <w:ind w:firstLine="720"/>
    </w:pPr>
  </w:style>
  <w:style w:type="character" w:styleId="PageNumber">
    <w:name w:val="page number"/>
    <w:basedOn w:val="DefaultParagraphFont"/>
  </w:style>
  <w:style w:type="paragraph" w:styleId="BodyText">
    <w:name w:val="Body Text"/>
    <w:basedOn w:val="Normal"/>
    <w:pPr>
      <w:widowControl/>
      <w:suppressLineNumbers/>
    </w:pPr>
  </w:style>
  <w:style w:type="character" w:customStyle="1" w:styleId="INTRO">
    <w:name w:val="INTRO"/>
    <w:basedOn w:val="DefaultParagraphFont"/>
    <w:rPr>
      <w:noProof w:val="0"/>
      <w:lang w:val="en-US"/>
    </w:rPr>
  </w:style>
  <w:style w:type="paragraph" w:styleId="DocumentMap">
    <w:name w:val="Document Map"/>
    <w:basedOn w:val="Normal"/>
    <w:semiHidden/>
    <w:pPr>
      <w:shd w:val="clear" w:color="auto" w:fill="000080"/>
    </w:pPr>
    <w:rPr>
      <w:rFonts w:ascii="Tahoma" w:hAnsi="Tahoma"/>
    </w:r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BLK18-12">
    <w:name w:val="BLK 18-12"/>
    <w:basedOn w:val="Normal"/>
    <w:pPr>
      <w:widowControl/>
      <w:ind w:left="1440" w:right="720" w:firstLine="720"/>
    </w:pPr>
    <w:rPr>
      <w:noProof w:val="0"/>
    </w:rPr>
  </w:style>
  <w:style w:type="paragraph" w:customStyle="1" w:styleId="BLK18-30">
    <w:name w:val="BLK 18-30"/>
    <w:basedOn w:val="Normal"/>
    <w:pPr>
      <w:widowControl/>
      <w:ind w:left="4320" w:right="720" w:hanging="2160"/>
    </w:pPr>
    <w:rPr>
      <w:noProof w:val="0"/>
    </w:rPr>
  </w:style>
  <w:style w:type="paragraph" w:customStyle="1" w:styleId="BLK35-35">
    <w:name w:val="BLK 35-35"/>
    <w:basedOn w:val="Normal"/>
    <w:pPr>
      <w:widowControl/>
      <w:ind w:left="4205" w:right="720"/>
    </w:pPr>
    <w:rPr>
      <w:noProof w:val="0"/>
    </w:rPr>
  </w:style>
  <w:style w:type="paragraph" w:customStyle="1" w:styleId="BLK06-00">
    <w:name w:val="BLK 06-00"/>
    <w:basedOn w:val="Normal"/>
    <w:pPr>
      <w:widowControl/>
      <w:ind w:right="720" w:firstLine="720"/>
    </w:pPr>
    <w:rPr>
      <w:noProof w:val="0"/>
    </w:rPr>
  </w:style>
  <w:style w:type="paragraph" w:customStyle="1" w:styleId="BLK06-12">
    <w:name w:val="BLK 06-12"/>
    <w:basedOn w:val="Normal"/>
    <w:pPr>
      <w:widowControl/>
      <w:ind w:left="1440" w:right="720" w:hanging="720"/>
    </w:pPr>
    <w:rPr>
      <w:noProof w:val="0"/>
    </w:rPr>
  </w:style>
  <w:style w:type="paragraph" w:customStyle="1" w:styleId="BLK06-14">
    <w:name w:val="BLK 06-14"/>
    <w:basedOn w:val="Normal"/>
    <w:pPr>
      <w:widowControl/>
      <w:ind w:left="1685" w:right="720" w:hanging="965"/>
    </w:pPr>
    <w:rPr>
      <w:noProof w:val="0"/>
    </w:rPr>
  </w:style>
  <w:style w:type="paragraph" w:customStyle="1" w:styleId="BLK06-17">
    <w:name w:val="BLK 06-17"/>
    <w:basedOn w:val="Normal"/>
    <w:pPr>
      <w:widowControl/>
      <w:ind w:left="2040" w:right="720" w:hanging="1320"/>
    </w:pPr>
    <w:rPr>
      <w:noProof w:val="0"/>
    </w:rPr>
  </w:style>
  <w:style w:type="paragraph" w:customStyle="1" w:styleId="BLK06-18">
    <w:name w:val="BLK 06-18"/>
    <w:basedOn w:val="Normal"/>
    <w:pPr>
      <w:widowControl/>
      <w:ind w:left="2160" w:right="720" w:hanging="1440"/>
    </w:pPr>
    <w:rPr>
      <w:noProof w:val="0"/>
    </w:r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06-06">
    <w:name w:val="BLK 06-06"/>
    <w:basedOn w:val="Normal"/>
    <w:pPr>
      <w:ind w:left="720" w:right="720"/>
    </w:pPr>
  </w:style>
  <w:style w:type="paragraph" w:customStyle="1" w:styleId="CON12-18">
    <w:name w:val="CON 12-18"/>
    <w:basedOn w:val="Normal"/>
    <w:pPr>
      <w:widowControl/>
      <w:ind w:left="2160" w:right="1195" w:hanging="720"/>
    </w:pPr>
  </w:style>
  <w:style w:type="paragraph" w:customStyle="1" w:styleId="CON12-19">
    <w:name w:val="CON 12-19"/>
    <w:basedOn w:val="Normal"/>
    <w:pPr>
      <w:widowControl/>
      <w:ind w:left="2275" w:right="1195" w:hanging="835"/>
    </w:pPr>
  </w:style>
  <w:style w:type="paragraph" w:customStyle="1" w:styleId="CON12-20">
    <w:name w:val="CON 12-20"/>
    <w:basedOn w:val="Normal"/>
    <w:pPr>
      <w:widowControl/>
      <w:ind w:left="2405" w:right="1195" w:hanging="965"/>
    </w:pPr>
  </w:style>
  <w:style w:type="paragraph" w:customStyle="1" w:styleId="CON12-22">
    <w:name w:val="CON 12-22"/>
    <w:basedOn w:val="Normal"/>
    <w:pPr>
      <w:widowControl/>
      <w:ind w:left="2635" w:right="1195" w:hanging="1195"/>
    </w:pPr>
  </w:style>
  <w:style w:type="paragraph" w:customStyle="1" w:styleId="CON12-23">
    <w:name w:val="CON 12-23"/>
    <w:basedOn w:val="Normal"/>
    <w:pPr>
      <w:widowControl/>
      <w:ind w:left="2765" w:right="1200" w:hanging="1325"/>
    </w:pPr>
  </w:style>
  <w:style w:type="paragraph" w:customStyle="1" w:styleId="CON12-24">
    <w:name w:val="CON 12-24"/>
    <w:basedOn w:val="Normal"/>
    <w:pPr>
      <w:widowControl/>
      <w:ind w:left="2880" w:right="1200" w:hanging="1440"/>
    </w:pPr>
  </w:style>
  <w:style w:type="paragraph" w:customStyle="1" w:styleId="CON12-25">
    <w:name w:val="CON 12-25"/>
    <w:basedOn w:val="Normal"/>
    <w:pPr>
      <w:widowControl/>
      <w:ind w:left="2995" w:right="1195" w:hanging="1555"/>
    </w:pPr>
  </w:style>
  <w:style w:type="paragraph" w:customStyle="1" w:styleId="CON12-26">
    <w:name w:val="CON 12-26"/>
    <w:basedOn w:val="Normal"/>
    <w:pPr>
      <w:widowControl/>
      <w:ind w:left="3125" w:right="1200" w:hanging="1685"/>
    </w:pPr>
  </w:style>
  <w:style w:type="paragraph" w:customStyle="1" w:styleId="CON12-27">
    <w:name w:val="CON 12-27"/>
    <w:basedOn w:val="Normal"/>
    <w:pPr>
      <w:widowControl/>
      <w:ind w:left="3240" w:right="1200" w:hanging="1800"/>
    </w:pPr>
  </w:style>
  <w:style w:type="paragraph" w:customStyle="1" w:styleId="CON12-06">
    <w:name w:val="CON 12-06"/>
    <w:basedOn w:val="Normal"/>
    <w:pPr>
      <w:widowControl/>
      <w:ind w:left="720" w:right="1195" w:firstLine="720"/>
    </w:p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18">
    <w:name w:val="P 12-18"/>
    <w:basedOn w:val="Normal"/>
    <w:pPr>
      <w:widowControl/>
      <w:ind w:left="2160" w:hanging="720"/>
    </w:pPr>
  </w:style>
  <w:style w:type="paragraph" w:customStyle="1" w:styleId="P12-06">
    <w:name w:val="P 12-06"/>
    <w:basedOn w:val="Normal"/>
    <w:pPr>
      <w:widowControl/>
      <w:ind w:left="720" w:firstLine="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9-12">
    <w:name w:val="P 09-12"/>
    <w:basedOn w:val="Normal"/>
    <w:pPr>
      <w:widowControl/>
      <w:ind w:left="1440" w:hanging="360"/>
    </w:pPr>
  </w:style>
  <w:style w:type="paragraph" w:customStyle="1" w:styleId="SEC12-18">
    <w:name w:val="SEC 12-18"/>
    <w:basedOn w:val="Normal"/>
    <w:pPr>
      <w:widowControl/>
      <w:ind w:left="2160" w:right="720" w:hanging="720"/>
    </w:p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JUSTIFYCENTER">
    <w:name w:val="JUSTIFY CENTER"/>
    <w:basedOn w:val="Normal"/>
    <w:pPr>
      <w:widowControl/>
      <w:jc w:val="center"/>
    </w:pPr>
    <w:rPr>
      <w:noProof w:val="0"/>
    </w:rPr>
  </w:style>
  <w:style w:type="paragraph" w:customStyle="1" w:styleId="JUSTIFYRIGHT">
    <w:name w:val="JUSTIFY RIGHT"/>
    <w:basedOn w:val="Normal"/>
    <w:pPr>
      <w:widowControl/>
      <w:jc w:val="right"/>
    </w:pPr>
    <w:rPr>
      <w:noProof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drafting\ar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ars.dot</Template>
  <TotalTime>0</TotalTime>
  <Pages>1</Pages>
  <Words>386</Words>
  <Characters>2144</Characters>
  <Application>Microsoft Office Word</Application>
  <DocSecurity>0</DocSecurity>
  <Lines>38</Lines>
  <Paragraphs>7</Paragraphs>
  <ScaleCrop>false</ScaleCrop>
  <HeadingPairs>
    <vt:vector size="2" baseType="variant">
      <vt:variant>
        <vt:lpstr>Title</vt:lpstr>
      </vt:variant>
      <vt:variant>
        <vt:i4>1</vt:i4>
      </vt:variant>
    </vt:vector>
  </HeadingPairs>
  <TitlesOfParts>
    <vt:vector size="1" baseType="lpstr">
      <vt:lpstr>12-687</vt:lpstr>
    </vt:vector>
  </TitlesOfParts>
  <Company>LCS</Company>
  <LinksUpToDate>false</LinksUpToDate>
  <CharactersWithSpaces>2523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12-687; Reasonable remedial measures; cause of action; punitive damages</dc:title>
  <dc:subject>Reasonable remedial measures; cause of action; punitive damages</dc:subject>
  <dc:creator>Arizona Legislative Council</dc:creator>
  <cp:keywords/>
  <dc:description>12_x001e_687</dc:description>
  <cp:lastModifiedBy>dbupdate</cp:lastModifiedBy>
  <cp:revision>2</cp:revision>
  <cp:lastPrinted>1999-03-22T18:35:00Z</cp:lastPrinted>
  <dcterms:created xsi:type="dcterms:W3CDTF">2025-09-20T00:33:00Z</dcterms:created>
  <dcterms:modified xsi:type="dcterms:W3CDTF">2025-09-20T00:33:00Z</dcterms:modified>
</cp:coreProperties>
</file>